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E61" w:rsidRPr="00783E9A" w:rsidRDefault="00F771A9" w:rsidP="008D4E61">
      <w:pPr>
        <w:spacing w:after="0"/>
        <w:jc w:val="right"/>
        <w:rPr>
          <w:rStyle w:val="52"/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D4E61" w:rsidRPr="00783E9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.1.8</w:t>
      </w:r>
    </w:p>
    <w:p w:rsidR="008D4E61" w:rsidRPr="00783E9A" w:rsidRDefault="008D4E61" w:rsidP="008D4E6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83E9A">
        <w:rPr>
          <w:rFonts w:ascii="Times New Roman" w:hAnsi="Times New Roman" w:cs="Times New Roman"/>
          <w:sz w:val="24"/>
          <w:szCs w:val="24"/>
        </w:rPr>
        <w:t xml:space="preserve">к ООП </w:t>
      </w:r>
      <w:r w:rsidR="00160CE2">
        <w:rPr>
          <w:rFonts w:ascii="Times New Roman" w:hAnsi="Times New Roman" w:cs="Times New Roman"/>
          <w:sz w:val="24"/>
          <w:szCs w:val="24"/>
        </w:rPr>
        <w:t>по специальности</w:t>
      </w:r>
      <w:r w:rsidRPr="00783E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7A9A" w:rsidRDefault="00F53F37" w:rsidP="00160CE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60CE2">
        <w:rPr>
          <w:rFonts w:ascii="Times New Roman" w:hAnsi="Times New Roman" w:cs="Times New Roman"/>
          <w:sz w:val="24"/>
          <w:szCs w:val="24"/>
        </w:rPr>
        <w:t>23</w:t>
      </w:r>
      <w:r w:rsidR="00160CE2" w:rsidRPr="00160CE2">
        <w:rPr>
          <w:rFonts w:ascii="Times New Roman" w:hAnsi="Times New Roman" w:cs="Times New Roman"/>
          <w:sz w:val="24"/>
          <w:szCs w:val="24"/>
        </w:rPr>
        <w:t>.02.07 Техническое обслуживание</w:t>
      </w:r>
      <w:r w:rsidRPr="00160CE2">
        <w:rPr>
          <w:rFonts w:ascii="Times New Roman" w:hAnsi="Times New Roman" w:cs="Times New Roman"/>
          <w:sz w:val="24"/>
          <w:szCs w:val="24"/>
        </w:rPr>
        <w:t xml:space="preserve"> и ремонт двигателей, </w:t>
      </w:r>
    </w:p>
    <w:p w:rsidR="00F53F37" w:rsidRPr="00160CE2" w:rsidRDefault="00F53F37" w:rsidP="00160CE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60CE2">
        <w:rPr>
          <w:rFonts w:ascii="Times New Roman" w:hAnsi="Times New Roman" w:cs="Times New Roman"/>
          <w:sz w:val="24"/>
          <w:szCs w:val="24"/>
        </w:rPr>
        <w:t>систем и агрегатов автомобилей</w:t>
      </w:r>
    </w:p>
    <w:p w:rsidR="008D4E61" w:rsidRPr="00F53F37" w:rsidRDefault="008D4E61" w:rsidP="008D4E61">
      <w:pPr>
        <w:pStyle w:val="a3"/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8D4E61" w:rsidRDefault="008D4E61" w:rsidP="008D4E61">
      <w:pPr>
        <w:pStyle w:val="a3"/>
        <w:spacing w:line="23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Министерство образования и науки Хабаровского края</w:t>
      </w:r>
    </w:p>
    <w:p w:rsidR="008D4E61" w:rsidRDefault="008D4E61" w:rsidP="008D4E61">
      <w:pPr>
        <w:pStyle w:val="a3"/>
        <w:spacing w:line="23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8D4E61" w:rsidRDefault="008D4E61" w:rsidP="008D4E61">
      <w:pPr>
        <w:pStyle w:val="a3"/>
        <w:spacing w:line="23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«Хорский агропромышленный техникум»</w:t>
      </w:r>
    </w:p>
    <w:p w:rsidR="008D4E61" w:rsidRDefault="008D4E61" w:rsidP="008D4E61">
      <w:pPr>
        <w:pStyle w:val="a3"/>
        <w:spacing w:line="276" w:lineRule="auto"/>
        <w:ind w:left="5664"/>
        <w:rPr>
          <w:rFonts w:ascii="Times New Roman" w:hAnsi="Times New Roman"/>
          <w:sz w:val="24"/>
          <w:szCs w:val="24"/>
        </w:rPr>
      </w:pPr>
    </w:p>
    <w:p w:rsidR="008D4E61" w:rsidRDefault="008D4E61" w:rsidP="008D4E61">
      <w:pPr>
        <w:pStyle w:val="a3"/>
        <w:spacing w:line="23" w:lineRule="atLeast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УТВЕРЖДАЮ </w:t>
      </w:r>
    </w:p>
    <w:p w:rsidR="008D4E61" w:rsidRDefault="008D4E61" w:rsidP="008D4E61">
      <w:pPr>
        <w:pStyle w:val="a3"/>
        <w:spacing w:line="23" w:lineRule="atLeast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директора по УР</w:t>
      </w:r>
    </w:p>
    <w:p w:rsidR="008D4E61" w:rsidRDefault="00C40212" w:rsidP="008D4E61">
      <w:pPr>
        <w:pStyle w:val="a3"/>
        <w:spacing w:line="23" w:lineRule="atLeast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 </w:t>
      </w:r>
      <w:r w:rsidR="008D4E61">
        <w:rPr>
          <w:rFonts w:ascii="Times New Roman" w:hAnsi="Times New Roman"/>
          <w:sz w:val="24"/>
          <w:szCs w:val="24"/>
        </w:rPr>
        <w:t>Е.И. Мысова</w:t>
      </w:r>
    </w:p>
    <w:p w:rsidR="008D4E61" w:rsidRDefault="008D4E61" w:rsidP="008D4E61">
      <w:pPr>
        <w:pStyle w:val="a3"/>
        <w:spacing w:line="23" w:lineRule="atLeast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F771A9">
        <w:rPr>
          <w:rFonts w:ascii="Times New Roman" w:hAnsi="Times New Roman"/>
          <w:sz w:val="24"/>
          <w:szCs w:val="24"/>
        </w:rPr>
        <w:t>1</w:t>
      </w:r>
      <w:r w:rsidR="00160CE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»</w:t>
      </w:r>
      <w:r w:rsidR="00160CE2">
        <w:rPr>
          <w:rFonts w:ascii="Times New Roman" w:hAnsi="Times New Roman"/>
          <w:sz w:val="24"/>
          <w:szCs w:val="24"/>
        </w:rPr>
        <w:t xml:space="preserve"> мая </w:t>
      </w:r>
      <w:r w:rsidR="00CF2C44">
        <w:rPr>
          <w:rFonts w:ascii="Times New Roman" w:hAnsi="Times New Roman"/>
          <w:sz w:val="24"/>
          <w:szCs w:val="24"/>
        </w:rPr>
        <w:t>2025</w:t>
      </w:r>
      <w:r>
        <w:rPr>
          <w:rFonts w:ascii="Times New Roman" w:hAnsi="Times New Roman"/>
          <w:sz w:val="24"/>
          <w:szCs w:val="24"/>
        </w:rPr>
        <w:t xml:space="preserve"> г. </w:t>
      </w: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A7D7C" w:rsidRDefault="008D4E61" w:rsidP="008D4E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A7D7C">
        <w:rPr>
          <w:rFonts w:ascii="Times New Roman" w:hAnsi="Times New Roman" w:cs="Times New Roman"/>
          <w:sz w:val="24"/>
          <w:szCs w:val="24"/>
        </w:rPr>
        <w:t xml:space="preserve">ПРОГРАММА </w:t>
      </w:r>
    </w:p>
    <w:p w:rsidR="008D4E61" w:rsidRPr="009A7D7C" w:rsidRDefault="009A7D7C" w:rsidP="008D4E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B1EB3">
        <w:rPr>
          <w:rFonts w:ascii="Times New Roman" w:hAnsi="Times New Roman"/>
          <w:bCs/>
          <w:sz w:val="24"/>
          <w:szCs w:val="24"/>
        </w:rPr>
        <w:t>ОБЩЕОБРАЗОВАТЕЛЬНОЙ</w:t>
      </w:r>
      <w:r w:rsidR="008D4E61" w:rsidRPr="009A7D7C">
        <w:rPr>
          <w:rFonts w:ascii="Times New Roman" w:hAnsi="Times New Roman" w:cs="Times New Roman"/>
          <w:sz w:val="24"/>
          <w:szCs w:val="24"/>
        </w:rPr>
        <w:t xml:space="preserve"> ДИСЦИПЛИНЫ</w:t>
      </w:r>
    </w:p>
    <w:p w:rsidR="008D4E61" w:rsidRPr="009A7D7C" w:rsidRDefault="009A7D7C" w:rsidP="008D4E61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7D7C">
        <w:rPr>
          <w:rFonts w:ascii="Times New Roman" w:hAnsi="Times New Roman" w:cs="Times New Roman"/>
          <w:bCs/>
          <w:sz w:val="24"/>
          <w:szCs w:val="24"/>
        </w:rPr>
        <w:t>БД.0</w:t>
      </w:r>
      <w:r w:rsidR="00F67A9A">
        <w:rPr>
          <w:rFonts w:ascii="Times New Roman" w:hAnsi="Times New Roman" w:cs="Times New Roman"/>
          <w:bCs/>
          <w:sz w:val="24"/>
          <w:szCs w:val="24"/>
        </w:rPr>
        <w:t>8</w:t>
      </w:r>
      <w:r w:rsidRPr="009A7D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A9A">
        <w:rPr>
          <w:rFonts w:ascii="Times New Roman" w:hAnsi="Times New Roman" w:cs="Times New Roman"/>
          <w:bCs/>
          <w:sz w:val="24"/>
          <w:szCs w:val="24"/>
        </w:rPr>
        <w:t>«</w:t>
      </w:r>
      <w:r w:rsidR="008D4E61" w:rsidRPr="009A7D7C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еография</w:t>
      </w:r>
      <w:r w:rsidR="00F67A9A">
        <w:rPr>
          <w:rFonts w:ascii="Times New Roman" w:hAnsi="Times New Roman" w:cs="Times New Roman"/>
          <w:sz w:val="24"/>
          <w:szCs w:val="24"/>
        </w:rPr>
        <w:t>»</w:t>
      </w:r>
    </w:p>
    <w:p w:rsidR="008D4E61" w:rsidRPr="001B2627" w:rsidRDefault="008D4E61" w:rsidP="008D4E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771A9" w:rsidRDefault="009A7D7C" w:rsidP="00F771A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Профиль подготовки</w:t>
      </w:r>
      <w:r w:rsidRPr="001B1EB3">
        <w:rPr>
          <w:rFonts w:ascii="Times New Roman" w:hAnsi="Times New Roman"/>
          <w:sz w:val="24"/>
          <w:szCs w:val="24"/>
        </w:rPr>
        <w:t xml:space="preserve">: </w:t>
      </w:r>
      <w:r w:rsidR="00F771A9">
        <w:rPr>
          <w:rFonts w:ascii="Times New Roman" w:hAnsi="Times New Roman"/>
          <w:sz w:val="24"/>
          <w:szCs w:val="24"/>
        </w:rPr>
        <w:t xml:space="preserve">технологический </w:t>
      </w:r>
      <w:r w:rsidR="00BD54BA">
        <w:rPr>
          <w:rFonts w:ascii="Times New Roman" w:hAnsi="Times New Roman"/>
          <w:sz w:val="24"/>
          <w:szCs w:val="24"/>
        </w:rPr>
        <w:t xml:space="preserve"> </w:t>
      </w:r>
    </w:p>
    <w:p w:rsidR="00F771A9" w:rsidRDefault="00F771A9" w:rsidP="00F771A9">
      <w:pPr>
        <w:spacing w:after="0"/>
        <w:rPr>
          <w:rFonts w:ascii="Times New Roman" w:hAnsi="Times New Roman"/>
          <w:sz w:val="24"/>
          <w:szCs w:val="24"/>
        </w:rPr>
      </w:pPr>
    </w:p>
    <w:p w:rsidR="00F53F37" w:rsidRPr="00F771A9" w:rsidRDefault="009A7D7C" w:rsidP="00F771A9">
      <w:pPr>
        <w:spacing w:after="0"/>
        <w:rPr>
          <w:rFonts w:ascii="Times New Roman" w:hAnsi="Times New Roman"/>
          <w:sz w:val="24"/>
          <w:szCs w:val="24"/>
        </w:rPr>
      </w:pPr>
      <w:r w:rsidRPr="00F53F37">
        <w:rPr>
          <w:rFonts w:ascii="Times New Roman" w:hAnsi="Times New Roman"/>
          <w:sz w:val="24"/>
          <w:szCs w:val="24"/>
        </w:rPr>
        <w:t>Специальность</w:t>
      </w:r>
      <w:r w:rsidR="00F53F37" w:rsidRPr="00F53F37">
        <w:rPr>
          <w:rFonts w:ascii="Times New Roman" w:hAnsi="Times New Roman"/>
          <w:sz w:val="24"/>
          <w:szCs w:val="24"/>
        </w:rPr>
        <w:t xml:space="preserve"> 23.</w:t>
      </w:r>
      <w:r w:rsidR="00160CE2">
        <w:rPr>
          <w:rFonts w:ascii="Times New Roman" w:hAnsi="Times New Roman"/>
          <w:sz w:val="24"/>
          <w:szCs w:val="24"/>
        </w:rPr>
        <w:t>02.07 Техническое обслуживание и ремонт двигателей,</w:t>
      </w:r>
      <w:r w:rsidR="00F53F37" w:rsidRPr="00F53F37">
        <w:rPr>
          <w:rFonts w:ascii="Times New Roman" w:hAnsi="Times New Roman"/>
          <w:sz w:val="24"/>
          <w:szCs w:val="24"/>
        </w:rPr>
        <w:t xml:space="preserve"> систем и</w:t>
      </w:r>
      <w:r w:rsidR="00F53F37" w:rsidRPr="00F53F37">
        <w:rPr>
          <w:rFonts w:ascii="Times New Roman" w:hAnsi="Times New Roman"/>
          <w:spacing w:val="-57"/>
          <w:sz w:val="24"/>
          <w:szCs w:val="24"/>
        </w:rPr>
        <w:t xml:space="preserve"> </w:t>
      </w:r>
      <w:r w:rsidR="00F53F37" w:rsidRPr="00F53F37">
        <w:rPr>
          <w:rFonts w:ascii="Times New Roman" w:hAnsi="Times New Roman"/>
          <w:sz w:val="24"/>
          <w:szCs w:val="24"/>
        </w:rPr>
        <w:t>агрегатов</w:t>
      </w:r>
      <w:r w:rsidR="00F53F37" w:rsidRPr="00F53F37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F53F37" w:rsidRPr="00F53F37">
        <w:rPr>
          <w:rFonts w:ascii="Times New Roman" w:hAnsi="Times New Roman"/>
          <w:sz w:val="24"/>
          <w:szCs w:val="24"/>
        </w:rPr>
        <w:t>автомобилей</w:t>
      </w: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обучения: очная</w:t>
      </w: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D4E61" w:rsidRDefault="008D4E61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:rsidR="00160CE2" w:rsidRDefault="008D4E61" w:rsidP="00F771A9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CF2C44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160CE2">
        <w:rPr>
          <w:rFonts w:ascii="Times New Roman" w:hAnsi="Times New Roman" w:cs="Times New Roman"/>
          <w:sz w:val="24"/>
          <w:szCs w:val="24"/>
        </w:rPr>
        <w:br w:type="page"/>
      </w:r>
    </w:p>
    <w:p w:rsidR="009A7D7C" w:rsidRPr="00147172" w:rsidRDefault="009A7D7C" w:rsidP="00147172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9465C">
        <w:rPr>
          <w:rFonts w:ascii="Times New Roman" w:hAnsi="Times New Roman"/>
          <w:color w:val="000000"/>
          <w:sz w:val="24"/>
          <w:szCs w:val="24"/>
        </w:rPr>
        <w:lastRenderedPageBreak/>
        <w:t>Программа 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A9465C">
        <w:rPr>
          <w:rFonts w:ascii="Times New Roman" w:hAnsi="Times New Roman"/>
          <w:sz w:val="24"/>
          <w:szCs w:val="24"/>
        </w:rPr>
        <w:t>Утверждено на заседании Совета по оценке содержания и качества примерных рабочих программ общеобразовательного и социально-гуманитарного циклов среднего профессионального образования Протокол № 14 от «30» ноября 2022 г.</w:t>
      </w:r>
      <w:r w:rsidRPr="00A9465C">
        <w:rPr>
          <w:rFonts w:ascii="Times New Roman" w:hAnsi="Times New Roman"/>
          <w:color w:val="000000"/>
          <w:sz w:val="24"/>
          <w:szCs w:val="24"/>
        </w:rPr>
        <w:t>)</w:t>
      </w:r>
    </w:p>
    <w:p w:rsidR="008D4E61" w:rsidRDefault="008D4E61" w:rsidP="009A7D7C">
      <w:pPr>
        <w:pStyle w:val="a3"/>
        <w:tabs>
          <w:tab w:val="left" w:pos="283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D4E61" w:rsidRDefault="008D4E61" w:rsidP="009A7D7C">
      <w:pPr>
        <w:pStyle w:val="a3"/>
        <w:tabs>
          <w:tab w:val="left" w:pos="283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D4E61" w:rsidRDefault="008D4E61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8D4E61" w:rsidRDefault="008D4E61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E61" w:rsidRDefault="008D4E61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093A" w:rsidRPr="007D093A" w:rsidRDefault="009A7D7C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Разработчики: </w:t>
      </w:r>
      <w:r w:rsidR="007D093A" w:rsidRPr="007D093A">
        <w:rPr>
          <w:rFonts w:ascii="Times New Roman" w:hAnsi="Times New Roman" w:cs="Times New Roman"/>
          <w:sz w:val="24"/>
          <w:szCs w:val="24"/>
        </w:rPr>
        <w:t>К</w:t>
      </w:r>
      <w:r w:rsidR="007D093A">
        <w:rPr>
          <w:rFonts w:ascii="Times New Roman" w:hAnsi="Times New Roman" w:cs="Times New Roman"/>
          <w:sz w:val="24"/>
          <w:szCs w:val="24"/>
        </w:rPr>
        <w:t>о</w:t>
      </w:r>
      <w:r w:rsidR="007D093A" w:rsidRPr="007D093A">
        <w:rPr>
          <w:rFonts w:ascii="Times New Roman" w:hAnsi="Times New Roman" w:cs="Times New Roman"/>
          <w:sz w:val="24"/>
          <w:szCs w:val="24"/>
        </w:rPr>
        <w:t>сарева Наталья Викторовна, канд. геогр. наук</w:t>
      </w:r>
    </w:p>
    <w:p w:rsidR="007D093A" w:rsidRPr="007D093A" w:rsidRDefault="007D093A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093A">
        <w:rPr>
          <w:rFonts w:ascii="Times New Roman" w:hAnsi="Times New Roman" w:cs="Times New Roman"/>
          <w:sz w:val="24"/>
          <w:szCs w:val="24"/>
        </w:rPr>
        <w:t xml:space="preserve">                         Аигина Екатерина Вячеславовна</w:t>
      </w:r>
    </w:p>
    <w:p w:rsidR="007D093A" w:rsidRPr="007D093A" w:rsidRDefault="007D093A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093A">
        <w:rPr>
          <w:rFonts w:ascii="Times New Roman" w:hAnsi="Times New Roman" w:cs="Times New Roman"/>
          <w:sz w:val="24"/>
          <w:szCs w:val="24"/>
        </w:rPr>
        <w:t xml:space="preserve">                         Бесолова Лилия Николаевна</w:t>
      </w:r>
    </w:p>
    <w:p w:rsidR="007D093A" w:rsidRPr="007D093A" w:rsidRDefault="007D093A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093A">
        <w:rPr>
          <w:rFonts w:ascii="Times New Roman" w:hAnsi="Times New Roman" w:cs="Times New Roman"/>
          <w:sz w:val="24"/>
          <w:szCs w:val="24"/>
        </w:rPr>
        <w:t xml:space="preserve">                         Гуляева Светлана Павловна</w:t>
      </w:r>
    </w:p>
    <w:p w:rsidR="009A7D7C" w:rsidRPr="009A7D7C" w:rsidRDefault="009A7D7C" w:rsidP="009A7D7C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A7D7C" w:rsidRDefault="009A7D7C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E61" w:rsidRDefault="00517B6F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Васильева И.А., </w:t>
      </w:r>
      <w:r w:rsidR="008D4E61">
        <w:rPr>
          <w:rFonts w:ascii="Times New Roman" w:hAnsi="Times New Roman" w:cs="Times New Roman"/>
          <w:sz w:val="24"/>
          <w:szCs w:val="24"/>
        </w:rPr>
        <w:t>преподаватель КГБ ПОУ ХАТ</w:t>
      </w:r>
    </w:p>
    <w:p w:rsidR="008D4E61" w:rsidRDefault="008D4E61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E61" w:rsidRDefault="008D4E61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7D7C" w:rsidRDefault="009A7D7C" w:rsidP="009A7D7C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Программа учебной дисциплины рассмотрена и согласована на заседании ПЦК естественнонаучного и гуманитарного цикла.</w:t>
      </w:r>
    </w:p>
    <w:p w:rsidR="009A7D7C" w:rsidRPr="009A7D7C" w:rsidRDefault="009A7D7C" w:rsidP="009A7D7C">
      <w:pPr>
        <w:pStyle w:val="a3"/>
        <w:spacing w:line="276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9A7D7C">
        <w:rPr>
          <w:rFonts w:ascii="Times New Roman" w:hAnsi="Times New Roman"/>
          <w:sz w:val="24"/>
          <w:szCs w:val="24"/>
        </w:rPr>
        <w:t xml:space="preserve">Протокол № </w:t>
      </w:r>
      <w:r w:rsidRPr="009A7D7C">
        <w:rPr>
          <w:rFonts w:ascii="Times New Roman" w:hAnsi="Times New Roman"/>
          <w:bCs/>
          <w:iCs/>
          <w:sz w:val="24"/>
          <w:szCs w:val="24"/>
        </w:rPr>
        <w:t>№ 9</w:t>
      </w:r>
      <w:r>
        <w:rPr>
          <w:rFonts w:ascii="Times New Roman" w:hAnsi="Times New Roman"/>
          <w:bCs/>
          <w:iCs/>
          <w:sz w:val="24"/>
          <w:szCs w:val="24"/>
        </w:rPr>
        <w:t xml:space="preserve"> от «1</w:t>
      </w:r>
      <w:r w:rsidR="00F771A9">
        <w:rPr>
          <w:rFonts w:ascii="Times New Roman" w:hAnsi="Times New Roman"/>
          <w:bCs/>
          <w:iCs/>
          <w:sz w:val="24"/>
          <w:szCs w:val="24"/>
        </w:rPr>
        <w:t>5</w:t>
      </w:r>
      <w:r w:rsidRPr="009A7D7C">
        <w:rPr>
          <w:rFonts w:ascii="Times New Roman" w:hAnsi="Times New Roman"/>
          <w:bCs/>
          <w:iCs/>
          <w:sz w:val="24"/>
          <w:szCs w:val="24"/>
        </w:rPr>
        <w:t xml:space="preserve">» мая </w:t>
      </w:r>
      <w:r w:rsidR="00CF2C44">
        <w:rPr>
          <w:rFonts w:ascii="Times New Roman" w:hAnsi="Times New Roman"/>
          <w:bCs/>
          <w:iCs/>
          <w:sz w:val="24"/>
          <w:szCs w:val="24"/>
        </w:rPr>
        <w:t>2025</w:t>
      </w:r>
      <w:r w:rsidRPr="009A7D7C">
        <w:rPr>
          <w:rFonts w:ascii="Times New Roman" w:hAnsi="Times New Roman"/>
          <w:bCs/>
          <w:iCs/>
          <w:sz w:val="24"/>
          <w:szCs w:val="24"/>
        </w:rPr>
        <w:t xml:space="preserve"> г.</w:t>
      </w:r>
    </w:p>
    <w:p w:rsidR="009A7D7C" w:rsidRPr="009A7D7C" w:rsidRDefault="009A7D7C" w:rsidP="009A7D7C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A7D7C">
        <w:rPr>
          <w:rFonts w:ascii="Times New Roman" w:hAnsi="Times New Roman"/>
          <w:sz w:val="24"/>
          <w:szCs w:val="24"/>
        </w:rPr>
        <w:t>Председатель ______________ Кайденко Н.Н</w:t>
      </w:r>
    </w:p>
    <w:p w:rsidR="009A7D7C" w:rsidRPr="009A7D7C" w:rsidRDefault="009A7D7C" w:rsidP="009A7D7C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9A7D7C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(подпись)                         (ФИО)</w:t>
      </w: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КГБ ПОУ ХАТ</w:t>
      </w: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Хабаровский край, р-он им. Лазо, п. Хор</w:t>
      </w:r>
    </w:p>
    <w:p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517B6F" w:rsidRDefault="008D4E61" w:rsidP="007D093A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индекс: 682922</w:t>
      </w:r>
    </w:p>
    <w:p w:rsidR="00102462" w:rsidRDefault="00102462" w:rsidP="007D093A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02462" w:rsidRPr="007D093A" w:rsidRDefault="00102462" w:rsidP="007D093A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17B6F" w:rsidRPr="009A7D7C" w:rsidRDefault="00517B6F" w:rsidP="00517B6F">
      <w:pPr>
        <w:pStyle w:val="a3"/>
        <w:spacing w:line="23" w:lineRule="atLeast"/>
        <w:jc w:val="center"/>
        <w:rPr>
          <w:rFonts w:ascii="Times New Roman" w:hAnsi="Times New Roman"/>
          <w:sz w:val="24"/>
          <w:szCs w:val="24"/>
        </w:rPr>
      </w:pPr>
      <w:r w:rsidRPr="009A7D7C">
        <w:rPr>
          <w:rFonts w:ascii="Times New Roman" w:hAnsi="Times New Roman"/>
          <w:sz w:val="24"/>
          <w:szCs w:val="24"/>
        </w:rPr>
        <w:t>СОДЕРЖАНИЕ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930"/>
      </w:tblGrid>
      <w:tr w:rsidR="009A7D7C" w:rsidTr="009A7D7C">
        <w:tc>
          <w:tcPr>
            <w:tcW w:w="959" w:type="dxa"/>
          </w:tcPr>
          <w:p w:rsidR="009A7D7C" w:rsidRDefault="009A7D7C" w:rsidP="00517B6F">
            <w:pPr>
              <w:pStyle w:val="a3"/>
              <w:spacing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9A7D7C" w:rsidRDefault="009A7D7C" w:rsidP="00517B6F">
            <w:pPr>
              <w:pStyle w:val="a3"/>
              <w:spacing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7D7C" w:rsidTr="009A7D7C">
        <w:tc>
          <w:tcPr>
            <w:tcW w:w="959" w:type="dxa"/>
            <w:hideMark/>
          </w:tcPr>
          <w:p w:rsidR="009A7D7C" w:rsidRDefault="009A7D7C" w:rsidP="00517B6F">
            <w:pPr>
              <w:pStyle w:val="a3"/>
              <w:spacing w:after="24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930" w:type="dxa"/>
            <w:hideMark/>
          </w:tcPr>
          <w:p w:rsidR="009A7D7C" w:rsidRDefault="009A7D7C" w:rsidP="009A7D7C">
            <w:pPr>
              <w:pStyle w:val="a3"/>
              <w:spacing w:after="24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ХАРАКТЕРИСТИКА ПРОГРАММЫ </w:t>
            </w:r>
            <w:r w:rsidR="00102462" w:rsidRPr="001B1EB3">
              <w:rPr>
                <w:rFonts w:ascii="Times New Roman" w:hAnsi="Times New Roman"/>
                <w:bCs/>
                <w:sz w:val="24"/>
                <w:szCs w:val="24"/>
              </w:rPr>
              <w:t>ОБЩЕОБРАЗОВАТЕЛЬНОЙ</w:t>
            </w:r>
            <w:r w:rsidR="00102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9A7D7C" w:rsidTr="009A7D7C">
        <w:tc>
          <w:tcPr>
            <w:tcW w:w="959" w:type="dxa"/>
            <w:hideMark/>
          </w:tcPr>
          <w:p w:rsidR="009A7D7C" w:rsidRDefault="009A7D7C" w:rsidP="00517B6F">
            <w:pPr>
              <w:pStyle w:val="a3"/>
              <w:spacing w:after="24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930" w:type="dxa"/>
            <w:hideMark/>
          </w:tcPr>
          <w:p w:rsidR="009A7D7C" w:rsidRDefault="009A7D7C" w:rsidP="00517B6F">
            <w:pPr>
              <w:pStyle w:val="a3"/>
              <w:spacing w:after="24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</w:t>
            </w:r>
            <w:r w:rsidR="00F771A9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="00102462" w:rsidRPr="001B1EB3">
              <w:rPr>
                <w:rFonts w:ascii="Times New Roman" w:hAnsi="Times New Roman"/>
                <w:bCs/>
                <w:sz w:val="24"/>
                <w:szCs w:val="24"/>
              </w:rPr>
              <w:t>ОБЩЕОБРАЗОВАТЕЛЬНОЙ</w:t>
            </w:r>
            <w:r w:rsidR="00102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9A7D7C" w:rsidTr="009A7D7C">
        <w:tc>
          <w:tcPr>
            <w:tcW w:w="959" w:type="dxa"/>
            <w:hideMark/>
          </w:tcPr>
          <w:p w:rsidR="009A7D7C" w:rsidRDefault="009A7D7C" w:rsidP="00517B6F">
            <w:pPr>
              <w:pStyle w:val="a3"/>
              <w:spacing w:after="24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930" w:type="dxa"/>
            <w:hideMark/>
          </w:tcPr>
          <w:p w:rsidR="009A7D7C" w:rsidRDefault="009A7D7C" w:rsidP="00517B6F">
            <w:pPr>
              <w:pStyle w:val="a3"/>
              <w:spacing w:after="24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  <w:r w:rsidR="00102462" w:rsidRPr="001B1EB3">
              <w:rPr>
                <w:rFonts w:ascii="Times New Roman" w:hAnsi="Times New Roman"/>
                <w:bCs/>
                <w:sz w:val="24"/>
                <w:szCs w:val="24"/>
              </w:rPr>
              <w:t>ОБЩЕОБРАЗОВАТЕЛЬНОЙ</w:t>
            </w:r>
            <w:r w:rsidR="00102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</w:tc>
      </w:tr>
      <w:tr w:rsidR="009A7D7C" w:rsidTr="009A7D7C">
        <w:tc>
          <w:tcPr>
            <w:tcW w:w="959" w:type="dxa"/>
            <w:hideMark/>
          </w:tcPr>
          <w:p w:rsidR="009A7D7C" w:rsidRDefault="009A7D7C" w:rsidP="00517B6F">
            <w:pPr>
              <w:pStyle w:val="a3"/>
              <w:spacing w:after="24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930" w:type="dxa"/>
            <w:hideMark/>
          </w:tcPr>
          <w:p w:rsidR="009A7D7C" w:rsidRDefault="009A7D7C" w:rsidP="00F771A9">
            <w:pPr>
              <w:pStyle w:val="a3"/>
              <w:spacing w:after="24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F771A9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="00102462" w:rsidRPr="001B1EB3">
              <w:rPr>
                <w:rFonts w:ascii="Times New Roman" w:hAnsi="Times New Roman"/>
                <w:bCs/>
                <w:sz w:val="24"/>
                <w:szCs w:val="24"/>
              </w:rPr>
              <w:t>ОБЩЕОБРАЗОВАТЕЛЬНОЙ</w:t>
            </w:r>
            <w:r w:rsidR="00102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</w:tc>
      </w:tr>
      <w:tr w:rsidR="009A7D7C" w:rsidTr="009A7D7C">
        <w:tc>
          <w:tcPr>
            <w:tcW w:w="959" w:type="dxa"/>
            <w:hideMark/>
          </w:tcPr>
          <w:p w:rsidR="009A7D7C" w:rsidRDefault="009A7D7C" w:rsidP="00517B6F">
            <w:pPr>
              <w:pStyle w:val="a3"/>
              <w:spacing w:after="24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930" w:type="dxa"/>
            <w:hideMark/>
          </w:tcPr>
          <w:p w:rsidR="009A7D7C" w:rsidRDefault="009A7D7C" w:rsidP="00517B6F">
            <w:pPr>
              <w:pStyle w:val="a3"/>
              <w:spacing w:after="24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F771A9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="00102462" w:rsidRPr="001B1EB3">
              <w:rPr>
                <w:rFonts w:ascii="Times New Roman" w:hAnsi="Times New Roman"/>
                <w:bCs/>
                <w:sz w:val="24"/>
                <w:szCs w:val="24"/>
              </w:rPr>
              <w:t>ОБЩЕОБРАЗОВАТЕЛЬНОЙ</w:t>
            </w:r>
            <w:r w:rsidR="00102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9A7D7C" w:rsidTr="009A7D7C">
        <w:tc>
          <w:tcPr>
            <w:tcW w:w="959" w:type="dxa"/>
          </w:tcPr>
          <w:p w:rsidR="009A7D7C" w:rsidRDefault="009A7D7C" w:rsidP="00517B6F">
            <w:pPr>
              <w:pStyle w:val="a3"/>
              <w:spacing w:after="24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9A7D7C" w:rsidRDefault="009A7D7C" w:rsidP="00517B6F">
            <w:pPr>
              <w:pStyle w:val="a3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A7D7C" w:rsidRDefault="009A7D7C" w:rsidP="00517B6F">
      <w:pPr>
        <w:pStyle w:val="a3"/>
        <w:spacing w:line="23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17B6F" w:rsidRPr="001D7609" w:rsidRDefault="00747D4C" w:rsidP="00F67A9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</w:t>
      </w:r>
      <w:r w:rsidR="00517B6F" w:rsidRPr="001D7609">
        <w:rPr>
          <w:rFonts w:ascii="Times New Roman" w:hAnsi="Times New Roman"/>
          <w:b/>
          <w:sz w:val="24"/>
          <w:szCs w:val="24"/>
        </w:rPr>
        <w:t xml:space="preserve">ОБЩАЯ ХАРАКТЕРИСТИКА ПРОГРАММЫ </w:t>
      </w:r>
      <w:r w:rsidR="00102462" w:rsidRPr="00160CE2">
        <w:rPr>
          <w:rFonts w:ascii="Times New Roman" w:hAnsi="Times New Roman"/>
          <w:b/>
          <w:bCs/>
          <w:sz w:val="24"/>
          <w:szCs w:val="24"/>
        </w:rPr>
        <w:t>ОБЩЕОБРАЗОВАТЕЛЬНОЙ</w:t>
      </w:r>
      <w:r w:rsidR="00102462" w:rsidRPr="001D7609">
        <w:rPr>
          <w:rFonts w:ascii="Times New Roman" w:hAnsi="Times New Roman"/>
          <w:b/>
          <w:sz w:val="24"/>
          <w:szCs w:val="24"/>
        </w:rPr>
        <w:t xml:space="preserve"> </w:t>
      </w:r>
      <w:r w:rsidR="00517B6F" w:rsidRPr="001D7609">
        <w:rPr>
          <w:rFonts w:ascii="Times New Roman" w:hAnsi="Times New Roman"/>
          <w:b/>
          <w:sz w:val="24"/>
          <w:szCs w:val="24"/>
        </w:rPr>
        <w:t>УЧЕБНОЙ</w:t>
      </w:r>
      <w:r w:rsidR="00F67A9A">
        <w:rPr>
          <w:rFonts w:ascii="Times New Roman" w:hAnsi="Times New Roman"/>
          <w:b/>
          <w:sz w:val="24"/>
          <w:szCs w:val="24"/>
        </w:rPr>
        <w:t xml:space="preserve"> </w:t>
      </w:r>
      <w:r w:rsidR="00517B6F" w:rsidRPr="001D7609">
        <w:rPr>
          <w:rFonts w:ascii="Times New Roman" w:hAnsi="Times New Roman"/>
          <w:b/>
          <w:sz w:val="24"/>
          <w:szCs w:val="24"/>
        </w:rPr>
        <w:t>ДИСЦИПЛИНЫ</w:t>
      </w:r>
    </w:p>
    <w:p w:rsidR="00517B6F" w:rsidRPr="001D7609" w:rsidRDefault="00517B6F" w:rsidP="00F6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D7B" w:rsidRDefault="00517B6F" w:rsidP="00F67A9A">
      <w:pPr>
        <w:widowControl w:val="0"/>
        <w:tabs>
          <w:tab w:val="left" w:pos="12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D7609"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="004E7D7B">
        <w:rPr>
          <w:rFonts w:ascii="Times New Roman" w:hAnsi="Times New Roman"/>
          <w:b/>
          <w:bCs/>
          <w:sz w:val="24"/>
          <w:szCs w:val="24"/>
        </w:rPr>
        <w:t>Место дисциплины в структуре основной профессиональной образовательной программы</w:t>
      </w:r>
    </w:p>
    <w:p w:rsidR="00517B6F" w:rsidRPr="001D7609" w:rsidRDefault="00517B6F" w:rsidP="00F6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7609">
        <w:rPr>
          <w:rFonts w:ascii="Times New Roman" w:hAnsi="Times New Roman" w:cs="Times New Roman"/>
          <w:sz w:val="24"/>
          <w:szCs w:val="24"/>
        </w:rPr>
        <w:t>Учебная дисциплина относится к общеобразовательному циклу</w:t>
      </w:r>
    </w:p>
    <w:p w:rsidR="00747D4C" w:rsidRPr="007B74C5" w:rsidRDefault="00747D4C" w:rsidP="00F6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4C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B74C5" w:rsidRPr="007B74C5">
        <w:rPr>
          <w:rFonts w:ascii="Times New Roman" w:hAnsi="Times New Roman" w:cs="Times New Roman"/>
          <w:b/>
          <w:sz w:val="24"/>
          <w:szCs w:val="24"/>
        </w:rPr>
        <w:t>.</w:t>
      </w:r>
      <w:r w:rsidR="004E7D7B" w:rsidRPr="004E7D7B">
        <w:rPr>
          <w:rFonts w:ascii="Times New Roman" w:hAnsi="Times New Roman" w:cs="Times New Roman"/>
          <w:b/>
          <w:sz w:val="24"/>
          <w:szCs w:val="24"/>
        </w:rPr>
        <w:t>2</w:t>
      </w:r>
      <w:r w:rsidR="007B74C5" w:rsidRPr="007B74C5">
        <w:rPr>
          <w:rFonts w:ascii="Times New Roman" w:hAnsi="Times New Roman" w:cs="Times New Roman"/>
          <w:b/>
          <w:sz w:val="24"/>
          <w:szCs w:val="24"/>
        </w:rPr>
        <w:t xml:space="preserve">. Цели </w:t>
      </w:r>
      <w:r w:rsidR="004E7D7B" w:rsidRPr="004E7D7B">
        <w:rPr>
          <w:rFonts w:ascii="Times New Roman" w:hAnsi="Times New Roman" w:cs="Times New Roman"/>
          <w:b/>
          <w:sz w:val="24"/>
          <w:szCs w:val="24"/>
        </w:rPr>
        <w:t>и планируемые результаты освоения</w:t>
      </w:r>
      <w:r w:rsidR="007D09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74C5">
        <w:rPr>
          <w:rFonts w:ascii="Times New Roman" w:hAnsi="Times New Roman" w:cs="Times New Roman"/>
          <w:b/>
          <w:sz w:val="24"/>
          <w:szCs w:val="24"/>
        </w:rPr>
        <w:t xml:space="preserve">дисциплины </w:t>
      </w:r>
    </w:p>
    <w:p w:rsidR="004E7D7B" w:rsidRDefault="004E7D7B" w:rsidP="00F67A9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1.2.1. Цель общеобразовательной дисциплины </w:t>
      </w:r>
    </w:p>
    <w:p w:rsidR="00747D4C" w:rsidRPr="007B74C5" w:rsidRDefault="00747D4C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74C5">
        <w:rPr>
          <w:rFonts w:ascii="Times New Roman" w:hAnsi="Times New Roman" w:cs="Times New Roman"/>
          <w:sz w:val="24"/>
          <w:szCs w:val="24"/>
        </w:rPr>
        <w:t xml:space="preserve">Содержание программы общеобразовательной дисциплины </w:t>
      </w:r>
      <w:r w:rsidR="00B600FD">
        <w:rPr>
          <w:rFonts w:ascii="Times New Roman" w:hAnsi="Times New Roman" w:cs="Times New Roman"/>
          <w:sz w:val="24"/>
          <w:szCs w:val="24"/>
        </w:rPr>
        <w:t>БД.0</w:t>
      </w:r>
      <w:r w:rsidR="00F67A9A">
        <w:rPr>
          <w:rFonts w:ascii="Times New Roman" w:hAnsi="Times New Roman" w:cs="Times New Roman"/>
          <w:sz w:val="24"/>
          <w:szCs w:val="24"/>
        </w:rPr>
        <w:t>8</w:t>
      </w:r>
      <w:r w:rsidR="00B600FD">
        <w:rPr>
          <w:rFonts w:ascii="Times New Roman" w:hAnsi="Times New Roman" w:cs="Times New Roman"/>
          <w:sz w:val="24"/>
          <w:szCs w:val="24"/>
        </w:rPr>
        <w:t xml:space="preserve"> География</w:t>
      </w:r>
      <w:r w:rsidRPr="007B74C5">
        <w:rPr>
          <w:rFonts w:ascii="Times New Roman" w:hAnsi="Times New Roman" w:cs="Times New Roman"/>
          <w:sz w:val="24"/>
          <w:szCs w:val="24"/>
        </w:rPr>
        <w:t xml:space="preserve"> направлено на достижение следующих целей: 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уровнях; овладение умениями сочетать глобальный, региональный и локальный подходы для описания и анализа природных, социально-экономических, геоэкологических процессов и явлений; 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 в целом, его отдельных регионов и ведущих стран; воспитание уважения к другим народам и культурам, бережного отношения к окружающей природной среде; 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информации; нахождение и применение географической информации, включая географические карты, статистические материалы, геоинформационные системы и </w:t>
      </w:r>
      <w:r w:rsidR="00ED0612">
        <w:rPr>
          <w:rFonts w:ascii="Times New Roman" w:hAnsi="Times New Roman" w:cs="Times New Roman"/>
          <w:sz w:val="24"/>
          <w:szCs w:val="24"/>
        </w:rPr>
        <w:t>И</w:t>
      </w:r>
      <w:r w:rsidRPr="007B74C5">
        <w:rPr>
          <w:rFonts w:ascii="Times New Roman" w:hAnsi="Times New Roman" w:cs="Times New Roman"/>
          <w:sz w:val="24"/>
          <w:szCs w:val="24"/>
        </w:rPr>
        <w:t>нтернет-ресурсы, для правильной оценки важнейших социально-экономических вопросов международной жизни; понимание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телекоммуникаций и простого общения.</w:t>
      </w:r>
    </w:p>
    <w:p w:rsidR="004E7D7B" w:rsidRPr="0025135C" w:rsidRDefault="004E7D7B" w:rsidP="00F67A9A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color w:val="4D4D4D"/>
          <w:sz w:val="24"/>
          <w:szCs w:val="24"/>
        </w:rPr>
      </w:pPr>
      <w:r w:rsidRPr="0025135C">
        <w:rPr>
          <w:rFonts w:ascii="Times New Roman" w:eastAsia="Calibri" w:hAnsi="Times New Roman"/>
          <w:b/>
          <w:sz w:val="24"/>
          <w:szCs w:val="24"/>
        </w:rPr>
        <w:t>1.2.2. Планируемые результаты освоения общеобразовательной дисциплины в соответствии с ФГОС СПО</w:t>
      </w:r>
    </w:p>
    <w:p w:rsidR="004E7D7B" w:rsidRPr="00401F33" w:rsidRDefault="004E7D7B" w:rsidP="00F67A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1F33">
        <w:rPr>
          <w:rFonts w:ascii="Times New Roman" w:hAnsi="Times New Roman" w:cs="Times New Roman"/>
          <w:sz w:val="24"/>
          <w:szCs w:val="24"/>
        </w:rPr>
        <w:t xml:space="preserve">Особое значение дисциплина имеет при </w:t>
      </w:r>
      <w:r>
        <w:rPr>
          <w:rFonts w:ascii="Times New Roman" w:hAnsi="Times New Roman"/>
          <w:sz w:val="24"/>
          <w:szCs w:val="24"/>
        </w:rPr>
        <w:t>формировании и развитии ОК и ПК:</w:t>
      </w:r>
    </w:p>
    <w:p w:rsidR="004D63EB" w:rsidRPr="004E7D7B" w:rsidRDefault="00473A6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7B">
        <w:rPr>
          <w:rFonts w:ascii="Times New Roman" w:hAnsi="Times New Roman" w:cs="Times New Roman"/>
          <w:sz w:val="24"/>
          <w:szCs w:val="24"/>
        </w:rPr>
        <w:t xml:space="preserve"> </w:t>
      </w:r>
      <w:r w:rsidR="004D63EB" w:rsidRPr="004E7D7B">
        <w:rPr>
          <w:rFonts w:ascii="Times New Roman" w:hAnsi="Times New Roman" w:cs="Times New Roman"/>
          <w:sz w:val="24"/>
          <w:szCs w:val="24"/>
        </w:rPr>
        <w:t>Содержание учебных дисциплин и профессиональных модулей ориентировано на формирование у обучающегося следующих компетенций:</w:t>
      </w:r>
    </w:p>
    <w:p w:rsidR="00ED4542" w:rsidRDefault="00ED4542" w:rsidP="00F67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  <w:sectPr w:rsidR="00ED4542" w:rsidSect="00F771A9">
          <w:footerReference w:type="even" r:id="rId8"/>
          <w:footerReference w:type="default" r:id="rId9"/>
          <w:footerReference w:type="first" r:id="rId10"/>
          <w:pgSz w:w="11906" w:h="16838"/>
          <w:pgMar w:top="851" w:right="566" w:bottom="1134" w:left="1134" w:header="709" w:footer="709" w:gutter="0"/>
          <w:pgNumType w:start="411"/>
          <w:cols w:space="720"/>
          <w:titlePg/>
          <w:docGrid w:linePitch="299"/>
        </w:sectPr>
      </w:pPr>
    </w:p>
    <w:p w:rsidR="004D63EB" w:rsidRDefault="004D63EB" w:rsidP="00F67A9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266"/>
        <w:gridCol w:w="7342"/>
      </w:tblGrid>
      <w:tr w:rsidR="00ED4542" w:rsidRPr="00ED4542" w:rsidTr="00F53F37">
        <w:trPr>
          <w:trHeight w:val="2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BC59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118372103"/>
            <w:r w:rsidRPr="00ED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и наименование </w:t>
            </w:r>
            <w:r w:rsidR="00BC59E6">
              <w:rPr>
                <w:rFonts w:ascii="Times New Roman" w:hAnsi="Times New Roman" w:cs="Times New Roman"/>
                <w:b/>
                <w:sz w:val="24"/>
                <w:szCs w:val="24"/>
              </w:rPr>
              <w:t>ОК, ПК</w:t>
            </w:r>
          </w:p>
        </w:tc>
        <w:tc>
          <w:tcPr>
            <w:tcW w:w="13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ED4542" w:rsidRPr="00ED4542" w:rsidTr="00F53F37">
        <w:trPr>
          <w:trHeight w:val="2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b/>
                <w:sz w:val="24"/>
                <w:szCs w:val="24"/>
              </w:rPr>
              <w:t>Общие</w:t>
            </w:r>
            <w:r w:rsidRPr="00ED454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Дисциплинарные</w:t>
            </w:r>
            <w:r w:rsidRPr="00ED454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ED4542" w:rsidRPr="00ED4542" w:rsidTr="00F53F3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 части трудового воспитания: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готовность к труду, осознание ценности мастерства, трудолюбие;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highlight w:val="white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интерес к различным сферам профессиональной деятельности,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Овладение универсальными учебными познавательными действиями: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D4542"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 а) </w:t>
            </w: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базовые логические действия: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- выявлять закономерности и противоречия в рассматриваемых явлениях;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креативное мышление при решении жизненных проблем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D4542"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</w:rPr>
              <w:t>б)</w:t>
            </w: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 базовые исследовательские действия: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- уметь интегрировать знания из разных предметных областей;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- выдвигать новые идеи, предлагать оригинальные подходы и решения;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- способность их использования в познавательной и социальной практике</w:t>
            </w:r>
            <w:r w:rsidR="00ED06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D4542" w:rsidRPr="00ED4542" w:rsidRDefault="00BC59E6" w:rsidP="00ED0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</w:rPr>
              <w:t>онимать роль и место комплекса географических наук в системе научных дисциплин и в решении современных научных и практических задач: определять задачи, возникающие при решении средствами географических наук глобальных проблем, проявляющихся на региональном уровне; определять аспекты глобальных проблем на региональном и локальном уровнях, которые могут быть решены средствами географических наук: урбанизм и городские исследования, современная промышленность и цепочки добавленной стоимости и так далее; освоить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комплекс знаний о целостности географического пространства как 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иерархии взаимосвязанных природно-общественных территориальных систем: 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уровнях; составлять сравнительную географическую характеристику регионов и стран мира; владеть географической терминологией и системой географических понятий: применять географические понятия для решения учебных и (или) практико-ориентированных задач;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сформировать систему знаний об основных процессах, закономерностях и проблемах взаимодействия географической среды и общества, о географических подходах к устойчивому развитию территорий, готовность к самостоятельному поиску методов решения практико-ориентированных задач: определять проблемы взаимодействия географической среды и общества на территориях разного ранга; оценивать различные подходы к решению геоэкологических проблем; интегрировать и использовать географические знания и сведения из источников географической информации для решения практико-ориентированных задач: решения проблем, имеющих географические аспекты; объяснения географических особенностей проявления проблем взаимодействия географической среды и общества; составления географических прогнозов</w:t>
            </w:r>
            <w:r w:rsidR="00ED061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.</w:t>
            </w:r>
          </w:p>
        </w:tc>
      </w:tr>
      <w:tr w:rsidR="00ED4542" w:rsidRPr="00ED4542" w:rsidTr="00F53F3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02. Использовать современные средства поиска, анализа и интерпретации информации, и информационные технологии для 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задач профессиональной деятельности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В области ценности научного познания:</w:t>
            </w:r>
            <w:r w:rsidR="00BC59E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совершенствование языковой и читательской культуры как средства взаимодействия между людьми и познания мира; осознание ценности научной деятельности, готовность осуществлять </w:t>
            </w: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проектную и исследовательскую деятельность индивидуально и в группе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4542" w:rsidRPr="00ED4542" w:rsidRDefault="00ED4542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Овладение универсальными учебными познавательными действиями: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542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в)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 работа с информацией: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создавать тексты в различных форматах с учетом назначения информации и целевой аудитории, выбирая оптимальную форму представления и визуализации; оценивать достоверность, легитимность информации, ее соответствие правовым и морально-этическим нормам;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владеть навыками распознавания и защиты информации, информационной безопасности личности</w:t>
            </w:r>
            <w:r w:rsidR="00BC59E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</w:t>
            </w: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061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</w:t>
            </w:r>
          </w:p>
          <w:p w:rsidR="00ED4542" w:rsidRPr="00ED4542" w:rsidRDefault="00ED4542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- владеть навыками познавательной, учебно-исследовательской и проектной деятельности, сформированность умений проводить учебные исследования, в том числе с использованием моделирования и проектирования как метода познания природных, социально-экономических и геоэкологических явлений и процессов: самостоятельно выбирать тему; определять проблему, цели и задачи исследования; формулировать гипотезу; составлять план исследования; определять инструментарий (в том числе инструменты геоинформационной системы) для сбора материалов и обработки результатов; сформировать навыки картографической интерпретации природных, социально-экономических и экологических характеристик различных территорий и акваторий: представлять информацию в виде карт, картограмм, картодиаграмм;</w:t>
            </w:r>
          </w:p>
        </w:tc>
      </w:tr>
      <w:tr w:rsidR="00ED4542" w:rsidRPr="00ED4542" w:rsidTr="00F53F3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грамотности в различных жизненных ситуациях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В области духовно-нравственного воспитания: 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 осознание личного вклада в построение устойчивого будущего;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</w:t>
            </w:r>
            <w:r w:rsidR="00BC59E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Овладение универсальными регулятивными действиями: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542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а)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 самоорганизация: самостоятельно осуществлять познавательную деятельность, выявлять проблемы, ставить и формулировать собственные задачи в 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образовательной деятельности и жизненных ситуациях; самостоятельно составлять план решения проблемы с учетом имеющихся ресурсов, собственных возможностей и предпочтений; давать оценку новым ситуациям;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б)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 самоконтроль: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использовать приемы рефлексии для оценки ситуации, выбора верного решения; уметь оценивать риски и своевременно принимать решения по их снижению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4542" w:rsidRPr="00ED4542" w:rsidRDefault="00ED4542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в)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 эмоциональный интеллект, предполагающий сформированность: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 социальных навыков, включающих способность выстраивать отношения с другими людьми, заботиться, проявлять интерес и разрешать конфликты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геоэкологических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 глобальных проблем человечества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D4542" w:rsidRPr="00ED4542" w:rsidTr="00F53F3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04.Эффективно взаимодействовать и работать в коллективе и команде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BC59E6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Г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отовность к саморазвитию, самостоятельности и самоопределению;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</w:rPr>
              <w:t>овладение навыками учебно-исследовательской, проектной и социальной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Овладение универсальными коммуникативными действиями: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542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б)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 совместная деятельность: понимать и использовать преимущества командной и индивидуальной работы;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 координировать и выполнять работу в условиях реального, виртуального и комбинированного 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взаимодействия; осуществлять позитивное стратегическое поведение в различных ситуациях, проявлять творчество и воображение, быть инициативным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4542" w:rsidRPr="00ED4542" w:rsidRDefault="00ED4542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г)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 принятие себя и других людей: принимать мотивы и аргументы других людей при анализе результатов деятельности;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признавать свое право и право других людей на ошибки; развивать способность понимать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 xml:space="preserve"> мир с позиции другого человека.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BC59E6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</w:rPr>
              <w:t>ладеть географической терминологией и системой географических понятий: применять географические понятия для решения учебных и (или) практико-ориентированных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542" w:rsidRPr="00ED4542" w:rsidTr="00F53F3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05.</w:t>
            </w:r>
            <w:r w:rsidR="00160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 области эстетического воспитания: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Овладение универсальными коммуникативными действиями: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а)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 общение: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- осуществлять коммуникации во всех сферах жизни;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- развернуто и логично излагать свою точку зрения с использованием языковых средств;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BC59E6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</w:rPr>
              <w:t>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 сформировать комплекс знаний о целостности географического пространства как иерархии взаимосвязанных природно-общественных территориальных систем: 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уровнях; составлять сравнительную географическую характеристику регионов и стран мира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D4542" w:rsidRPr="00ED4542" w:rsidTr="00F53F3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06.</w:t>
            </w:r>
            <w:r w:rsidR="00102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BC59E6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сознание обучающимися российской гражданской идентичности;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В части </w:t>
            </w:r>
            <w:r w:rsidRPr="00BC59E6"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>гражданского воспитания:</w:t>
            </w: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осознание своих конституционных прав и обязанностей, уважение закона и правопорядка; принятие традиционных национальных, общечеловеческих гуманистических и демократических ценностей; 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 умение взаимодействовать с социальными институтами в соответствии с их функциями и назначением; готовность к гуманитарной и волонтерской деятельности;</w:t>
            </w:r>
          </w:p>
          <w:p w:rsidR="00ED4542" w:rsidRPr="00ED4542" w:rsidRDefault="00ED4542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9E6"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>патриотического воспитания:</w:t>
            </w: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 идейная убежденность, готовность к служению и защите Отечества, ответственность за его судьбу;</w:t>
            </w:r>
            <w:r w:rsidR="00BC59E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освоенные обучающимися межпредметные понятия и универсальные </w:t>
            </w: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учебные действия (регулятивные, познавательные, коммуникативные);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 овладение навыками учебно-исследовательской, проектной и социальной деятельности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D4542" w:rsidRPr="00ED4542" w:rsidRDefault="00BC59E6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lastRenderedPageBreak/>
              <w:t>П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онимать роль и место комплекса географических наук в системе научных дисциплин и в решении современных научных и практических задач: определять задачи, возникающие при решении средствами географических наук глобальных проблем, проявляющихся на региональном уровне; определять аспекты глобальных проблем на региональном и локальном уровнях, которые могут быть решены средствами географических наук: урбанизм и городские исследования, современная промышленность и цепочки добавленной стоимости и так далее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- 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геоэкологических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</w:t>
            </w:r>
          </w:p>
          <w:p w:rsidR="00ED4542" w:rsidRPr="00ED4542" w:rsidRDefault="00ED4542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- сформировать умения 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среды; составлять прогноз изменения географической среды под воздействием природных ф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>акторов и деятельности человека.</w:t>
            </w:r>
          </w:p>
        </w:tc>
      </w:tr>
      <w:tr w:rsidR="00ED4542" w:rsidRPr="00ED4542" w:rsidTr="00F53F3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 области экологического воспитания: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активное неприятие действий, приносящих вред окружающей среде;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расширение опыта деятельности экологической направленности;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BC59E6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комплекс знаний о целостности географического пространства как иерархии взаимосвязанных природно-общественных территориальных систем: 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уровнях; составлять сравнительную географическую характеристику регионов и стран мира; 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геоэкологических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 сформировать умения 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среды; составлять прогноз изменения географической среды под воздействием природных факторов и деятельности человека; применить географические знания для самостоятельного оценивания уровня безопасности окружающей среды, адаптации к изменению ее условий: оценивать уровень безопасности окружающей среды, адаптации к изменению ее условий, в том числе на территории России; оценивать влияние последствий изменений в окружающей среде на различные сферы человеческой деятельности на региональном уровне; сопоставлять, оценивать и аргументировать различные точки зрения по актуальным экологическим и социально-экономическим проблемам мира и России;</w:t>
            </w:r>
          </w:p>
        </w:tc>
      </w:tr>
      <w:tr w:rsidR="00ED4542" w:rsidRPr="00ED4542" w:rsidTr="00F53F3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09.</w:t>
            </w:r>
            <w:r w:rsidR="00102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- наличие мотивации к обучению и личностному развитию;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 области ценности научного познания: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Овладение универсальными учебными познавательными действиями: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D4542"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</w:rPr>
              <w:t>б)</w:t>
            </w:r>
            <w:r w:rsidRPr="00ED454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 базовые исследовательские действия: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- способность и готовность к самостоятельному поиску методов решения практических задач, применению </w:t>
            </w:r>
            <w:r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различных методов познания;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:rsidR="00ED4542" w:rsidRPr="00ED4542" w:rsidRDefault="00ED454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42">
              <w:rPr>
                <w:rFonts w:ascii="Times New Roman" w:hAnsi="Times New Roman" w:cs="Times New Roman"/>
                <w:sz w:val="24"/>
                <w:szCs w:val="24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542" w:rsidRPr="00ED4542" w:rsidRDefault="00BC59E6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</w:rPr>
              <w:t xml:space="preserve">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 владеть географической терминологией и системой географических понятий: применять географические понятия для решения учебных и (или) практико-ориентированных задач; готовность и способность к самостоятельно информационно-познавательной деятельности; владение навыками получения необходимой информации из </w:t>
            </w:r>
            <w:r w:rsidR="00ED4542" w:rsidRPr="00ED4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геоэкологических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 сформировать умения 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среды; составлять прогноз изменения географической среды под воздействием природных факторов и деятельности человека</w:t>
            </w:r>
          </w:p>
        </w:tc>
      </w:tr>
      <w:bookmarkEnd w:id="1"/>
      <w:tr w:rsidR="00F53F37" w:rsidRPr="00ED4542" w:rsidTr="00F53F3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F37" w:rsidRPr="0013620F" w:rsidRDefault="00F53F37" w:rsidP="00F67A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3879">
              <w:rPr>
                <w:rFonts w:ascii="Times New Roman" w:hAnsi="Times New Roman" w:cs="Times New Roman"/>
                <w:sz w:val="24"/>
              </w:rPr>
              <w:lastRenderedPageBreak/>
              <w:t>ПК 1.1. Осуществлять диагностику систем,</w:t>
            </w:r>
            <w:r w:rsidRPr="009F3879">
              <w:rPr>
                <w:rFonts w:ascii="Times New Roman" w:hAnsi="Times New Roman" w:cs="Times New Roman"/>
                <w:spacing w:val="33"/>
                <w:sz w:val="24"/>
              </w:rPr>
              <w:t xml:space="preserve"> </w:t>
            </w:r>
            <w:r w:rsidRPr="009F3879">
              <w:rPr>
                <w:rFonts w:ascii="Times New Roman" w:hAnsi="Times New Roman" w:cs="Times New Roman"/>
                <w:sz w:val="24"/>
              </w:rPr>
              <w:t>узлов</w:t>
            </w:r>
            <w:r w:rsidRPr="009F3879">
              <w:rPr>
                <w:rFonts w:ascii="Times New Roman" w:hAnsi="Times New Roman" w:cs="Times New Roman"/>
                <w:spacing w:val="92"/>
                <w:sz w:val="24"/>
              </w:rPr>
              <w:t xml:space="preserve"> </w:t>
            </w:r>
            <w:r w:rsidRPr="009F3879">
              <w:rPr>
                <w:rFonts w:ascii="Times New Roman" w:hAnsi="Times New Roman" w:cs="Times New Roman"/>
                <w:sz w:val="24"/>
              </w:rPr>
              <w:t>и механизмов автомобильных двигателей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F37" w:rsidRPr="009F3879" w:rsidRDefault="00147172" w:rsidP="00F67A9A">
            <w:pPr>
              <w:tabs>
                <w:tab w:val="left" w:pos="1974"/>
                <w:tab w:val="left" w:pos="2884"/>
                <w:tab w:val="left" w:pos="4045"/>
                <w:tab w:val="left" w:pos="4438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F53F37" w:rsidRPr="009F3879">
              <w:rPr>
                <w:rFonts w:ascii="Times New Roman" w:hAnsi="Times New Roman" w:cs="Times New Roman"/>
                <w:sz w:val="24"/>
              </w:rPr>
              <w:t>Приемка и подготовка автомобиля</w:t>
            </w:r>
            <w:r w:rsidR="00F53F37" w:rsidRPr="009F387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="00F53F37" w:rsidRPr="009F3879">
              <w:rPr>
                <w:rFonts w:ascii="Times New Roman" w:hAnsi="Times New Roman" w:cs="Times New Roman"/>
                <w:sz w:val="24"/>
              </w:rPr>
              <w:t>к</w:t>
            </w:r>
            <w:r w:rsidR="00F53F37" w:rsidRPr="009F387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="00F53F37" w:rsidRPr="009F3879">
              <w:rPr>
                <w:rFonts w:ascii="Times New Roman" w:hAnsi="Times New Roman" w:cs="Times New Roman"/>
                <w:sz w:val="24"/>
              </w:rPr>
              <w:t>диагностике</w:t>
            </w:r>
            <w:r w:rsidR="00F53F37" w:rsidRPr="009F387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</w:p>
          <w:p w:rsidR="00F53F37" w:rsidRPr="009F3879" w:rsidRDefault="00147172" w:rsidP="00F67A9A">
            <w:pPr>
              <w:tabs>
                <w:tab w:val="left" w:pos="1812"/>
                <w:tab w:val="left" w:pos="36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F53F37" w:rsidRPr="009F3879">
              <w:rPr>
                <w:rFonts w:ascii="Times New Roman" w:hAnsi="Times New Roman" w:cs="Times New Roman"/>
                <w:sz w:val="24"/>
              </w:rPr>
              <w:t xml:space="preserve">Проведение инструментальной диагностики автомобильных двигателей </w:t>
            </w:r>
          </w:p>
          <w:p w:rsidR="00F53F37" w:rsidRPr="009F3879" w:rsidRDefault="0014717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F53F37" w:rsidRPr="009F3879">
              <w:rPr>
                <w:rFonts w:ascii="Times New Roman" w:hAnsi="Times New Roman" w:cs="Times New Roman"/>
                <w:sz w:val="24"/>
              </w:rPr>
              <w:t>Оформление</w:t>
            </w:r>
            <w:r w:rsidR="00F53F37" w:rsidRPr="009F3879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="00F53F37" w:rsidRPr="009F3879">
              <w:rPr>
                <w:rFonts w:ascii="Times New Roman" w:hAnsi="Times New Roman" w:cs="Times New Roman"/>
                <w:sz w:val="24"/>
              </w:rPr>
              <w:t>диагностической</w:t>
            </w:r>
            <w:r w:rsidR="00F53F37" w:rsidRPr="009F387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="00F53F37" w:rsidRPr="009F3879">
              <w:rPr>
                <w:rFonts w:ascii="Times New Roman" w:hAnsi="Times New Roman" w:cs="Times New Roman"/>
                <w:sz w:val="24"/>
              </w:rPr>
              <w:t>карты</w:t>
            </w:r>
            <w:r w:rsidR="00F53F37" w:rsidRPr="009F387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="00F53F37" w:rsidRPr="009F3879">
              <w:rPr>
                <w:rFonts w:ascii="Times New Roman" w:hAnsi="Times New Roman" w:cs="Times New Roman"/>
                <w:sz w:val="24"/>
              </w:rPr>
              <w:t>автомобиля</w:t>
            </w:r>
            <w:r w:rsidR="00160CE2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F37" w:rsidRDefault="0014717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Владеть географической терминологией, знать какая доля различных видов транспорта в структуре мирового транспорта.</w:t>
            </w:r>
          </w:p>
          <w:p w:rsidR="00147172" w:rsidRPr="00ED4542" w:rsidRDefault="0014717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-иметь представление, что представляет собой современная транспортная система; </w:t>
            </w:r>
          </w:p>
        </w:tc>
      </w:tr>
    </w:tbl>
    <w:p w:rsidR="000024A0" w:rsidRDefault="000024A0" w:rsidP="00F67A9A">
      <w:pPr>
        <w:pStyle w:val="a3"/>
        <w:jc w:val="center"/>
        <w:rPr>
          <w:rFonts w:ascii="Times New Roman" w:hAnsi="Times New Roman"/>
          <w:b/>
          <w:sz w:val="24"/>
          <w:szCs w:val="24"/>
        </w:rPr>
        <w:sectPr w:rsidR="000024A0" w:rsidSect="00ED4542">
          <w:pgSz w:w="16838" w:h="11906" w:orient="landscape"/>
          <w:pgMar w:top="567" w:right="1134" w:bottom="1418" w:left="1134" w:header="709" w:footer="709" w:gutter="0"/>
          <w:cols w:space="720"/>
          <w:titlePg/>
          <w:docGrid w:linePitch="299"/>
        </w:sectPr>
      </w:pPr>
    </w:p>
    <w:p w:rsidR="00010EE2" w:rsidRPr="001D7609" w:rsidRDefault="00010EE2" w:rsidP="00F67A9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7609">
        <w:rPr>
          <w:rFonts w:ascii="Times New Roman" w:hAnsi="Times New Roman"/>
          <w:b/>
          <w:sz w:val="24"/>
          <w:szCs w:val="24"/>
        </w:rPr>
        <w:lastRenderedPageBreak/>
        <w:t xml:space="preserve">2. СТРУКТУРА И СОДЕРЖАНИЕ </w:t>
      </w:r>
      <w:r w:rsidR="00F771A9">
        <w:rPr>
          <w:rFonts w:ascii="Times New Roman" w:hAnsi="Times New Roman"/>
          <w:b/>
          <w:sz w:val="24"/>
          <w:szCs w:val="24"/>
        </w:rPr>
        <w:t xml:space="preserve">ПРОГРАММЫ </w:t>
      </w:r>
      <w:r w:rsidR="00102462" w:rsidRPr="00160CE2">
        <w:rPr>
          <w:rFonts w:ascii="Times New Roman" w:hAnsi="Times New Roman"/>
          <w:b/>
          <w:bCs/>
          <w:sz w:val="24"/>
          <w:szCs w:val="24"/>
        </w:rPr>
        <w:t>ОБЩЕОБРАЗОВАТЕЛЬНОЙ</w:t>
      </w:r>
      <w:r w:rsidR="00102462" w:rsidRPr="001D7609">
        <w:rPr>
          <w:rFonts w:ascii="Times New Roman" w:hAnsi="Times New Roman"/>
          <w:b/>
          <w:sz w:val="24"/>
          <w:szCs w:val="24"/>
        </w:rPr>
        <w:t xml:space="preserve"> </w:t>
      </w:r>
      <w:r w:rsidRPr="001D7609">
        <w:rPr>
          <w:rFonts w:ascii="Times New Roman" w:hAnsi="Times New Roman"/>
          <w:b/>
          <w:sz w:val="24"/>
          <w:szCs w:val="24"/>
        </w:rPr>
        <w:t>УЧЕБНОЙ ДИСЦИПЛИНЫ</w:t>
      </w:r>
    </w:p>
    <w:p w:rsidR="00FA6D0F" w:rsidRDefault="00FA6D0F" w:rsidP="00F67A9A">
      <w:pPr>
        <w:pStyle w:val="a3"/>
        <w:rPr>
          <w:rFonts w:ascii="Times New Roman" w:hAnsi="Times New Roman"/>
          <w:b/>
          <w:sz w:val="24"/>
          <w:szCs w:val="24"/>
        </w:rPr>
      </w:pPr>
    </w:p>
    <w:p w:rsidR="00160CE2" w:rsidRPr="001D7609" w:rsidRDefault="00160CE2" w:rsidP="00F67A9A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  <w:r w:rsidRPr="001D7609">
        <w:rPr>
          <w:rFonts w:ascii="Times New Roman" w:hAnsi="Times New Roman"/>
          <w:b/>
          <w:sz w:val="24"/>
          <w:szCs w:val="24"/>
        </w:rPr>
        <w:t xml:space="preserve">2.1. Объем учебной дисциплины и виды учебной работы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0"/>
        <w:gridCol w:w="2691"/>
      </w:tblGrid>
      <w:tr w:rsidR="00160CE2" w:rsidRPr="001D7609" w:rsidTr="00F771A9">
        <w:tc>
          <w:tcPr>
            <w:tcW w:w="7340" w:type="dxa"/>
          </w:tcPr>
          <w:p w:rsidR="00160CE2" w:rsidRPr="001D7609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609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691" w:type="dxa"/>
          </w:tcPr>
          <w:p w:rsidR="00160CE2" w:rsidRPr="001D7609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609">
              <w:rPr>
                <w:rFonts w:ascii="Times New Roman" w:hAnsi="Times New Roman"/>
                <w:b/>
                <w:sz w:val="24"/>
                <w:szCs w:val="24"/>
              </w:rPr>
              <w:t>Объем часов</w:t>
            </w:r>
          </w:p>
        </w:tc>
      </w:tr>
      <w:tr w:rsidR="00160CE2" w:rsidRPr="001D7609" w:rsidTr="00F771A9">
        <w:tc>
          <w:tcPr>
            <w:tcW w:w="7340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A61BA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дисциплины</w:t>
            </w:r>
          </w:p>
        </w:tc>
        <w:tc>
          <w:tcPr>
            <w:tcW w:w="2691" w:type="dxa"/>
          </w:tcPr>
          <w:p w:rsidR="00160CE2" w:rsidRPr="00A50A57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160CE2" w:rsidRPr="001D7609" w:rsidTr="00F771A9">
        <w:tc>
          <w:tcPr>
            <w:tcW w:w="7340" w:type="dxa"/>
          </w:tcPr>
          <w:p w:rsidR="00160CE2" w:rsidRPr="00A50A57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2691" w:type="dxa"/>
          </w:tcPr>
          <w:p w:rsidR="00160CE2" w:rsidRPr="00A50A57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  <w:tr w:rsidR="00160CE2" w:rsidRPr="001D7609" w:rsidTr="00F771A9">
        <w:tc>
          <w:tcPr>
            <w:tcW w:w="7340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2691" w:type="dxa"/>
          </w:tcPr>
          <w:p w:rsidR="00160CE2" w:rsidRPr="00FA6D0F" w:rsidRDefault="00160CE2" w:rsidP="00F67A9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0CE2" w:rsidRPr="001D7609" w:rsidTr="00F771A9">
        <w:tc>
          <w:tcPr>
            <w:tcW w:w="7340" w:type="dxa"/>
          </w:tcPr>
          <w:p w:rsidR="00160CE2" w:rsidRPr="001D7609" w:rsidRDefault="00160CE2" w:rsidP="00F67A9A">
            <w:pPr>
              <w:pStyle w:val="a3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691" w:type="dxa"/>
          </w:tcPr>
          <w:p w:rsidR="00160CE2" w:rsidRPr="00FA6D0F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160CE2" w:rsidRPr="001D7609" w:rsidTr="00F771A9">
        <w:tc>
          <w:tcPr>
            <w:tcW w:w="7340" w:type="dxa"/>
          </w:tcPr>
          <w:p w:rsidR="00160CE2" w:rsidRPr="001D7609" w:rsidRDefault="00160CE2" w:rsidP="00F67A9A">
            <w:pPr>
              <w:pStyle w:val="a3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2691" w:type="dxa"/>
          </w:tcPr>
          <w:p w:rsidR="00160CE2" w:rsidRPr="00FA6D0F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60CE2" w:rsidRPr="001D7609" w:rsidTr="00F771A9">
        <w:tc>
          <w:tcPr>
            <w:tcW w:w="7340" w:type="dxa"/>
          </w:tcPr>
          <w:p w:rsidR="00160CE2" w:rsidRPr="00A50A57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2691" w:type="dxa"/>
          </w:tcPr>
          <w:p w:rsidR="00160CE2" w:rsidRPr="00A50A57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160CE2" w:rsidRPr="001D7609" w:rsidTr="00F771A9">
        <w:tc>
          <w:tcPr>
            <w:tcW w:w="7340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2691" w:type="dxa"/>
          </w:tcPr>
          <w:p w:rsidR="00160CE2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D7609" w:rsidTr="00F771A9">
        <w:tc>
          <w:tcPr>
            <w:tcW w:w="7340" w:type="dxa"/>
          </w:tcPr>
          <w:p w:rsidR="00160CE2" w:rsidRPr="001D7609" w:rsidRDefault="00160CE2" w:rsidP="00F67A9A">
            <w:pPr>
              <w:pStyle w:val="a3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691" w:type="dxa"/>
          </w:tcPr>
          <w:p w:rsidR="00160CE2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60CE2" w:rsidRPr="001D7609" w:rsidTr="00F771A9">
        <w:tc>
          <w:tcPr>
            <w:tcW w:w="7340" w:type="dxa"/>
          </w:tcPr>
          <w:p w:rsidR="00160CE2" w:rsidRPr="001D7609" w:rsidRDefault="00160CE2" w:rsidP="00F67A9A">
            <w:pPr>
              <w:pStyle w:val="a3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2691" w:type="dxa"/>
          </w:tcPr>
          <w:p w:rsidR="00160CE2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60CE2" w:rsidRPr="001D7609" w:rsidTr="00F771A9">
        <w:tc>
          <w:tcPr>
            <w:tcW w:w="7340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в форме </w:t>
            </w:r>
            <w:r w:rsidRPr="00A50A57">
              <w:rPr>
                <w:rFonts w:ascii="Times New Roman" w:hAnsi="Times New Roman"/>
                <w:b/>
                <w:i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2691" w:type="dxa"/>
          </w:tcPr>
          <w:p w:rsidR="00160CE2" w:rsidRPr="00FA6D0F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160CE2" w:rsidRPr="001D7609" w:rsidRDefault="00160CE2" w:rsidP="00F67A9A">
      <w:pPr>
        <w:pStyle w:val="a3"/>
        <w:rPr>
          <w:rFonts w:ascii="Times New Roman" w:hAnsi="Times New Roman"/>
          <w:color w:val="002060"/>
          <w:sz w:val="24"/>
          <w:szCs w:val="24"/>
        </w:rPr>
      </w:pPr>
    </w:p>
    <w:p w:rsidR="00160CE2" w:rsidRPr="001D7609" w:rsidRDefault="00160CE2" w:rsidP="00F67A9A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  <w:r w:rsidRPr="001D7609">
        <w:rPr>
          <w:rFonts w:ascii="Times New Roman" w:hAnsi="Times New Roman"/>
          <w:b/>
          <w:sz w:val="24"/>
          <w:szCs w:val="24"/>
        </w:rPr>
        <w:t>2.2 Тематический план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9"/>
        <w:gridCol w:w="567"/>
        <w:gridCol w:w="693"/>
        <w:gridCol w:w="16"/>
        <w:gridCol w:w="850"/>
        <w:gridCol w:w="567"/>
        <w:gridCol w:w="851"/>
      </w:tblGrid>
      <w:tr w:rsidR="00160CE2" w:rsidRPr="00FA6D0F" w:rsidTr="00F771A9">
        <w:tc>
          <w:tcPr>
            <w:tcW w:w="6629" w:type="dxa"/>
            <w:vMerge w:val="restart"/>
          </w:tcPr>
          <w:p w:rsidR="00160CE2" w:rsidRPr="00FA6D0F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D0F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1260" w:type="dxa"/>
            <w:gridSpan w:val="2"/>
          </w:tcPr>
          <w:p w:rsidR="00160CE2" w:rsidRPr="00FA6D0F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</w:t>
            </w:r>
          </w:p>
        </w:tc>
        <w:tc>
          <w:tcPr>
            <w:tcW w:w="1433" w:type="dxa"/>
            <w:gridSpan w:val="3"/>
          </w:tcPr>
          <w:p w:rsidR="00160CE2" w:rsidRPr="00FA6D0F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2462">
              <w:rPr>
                <w:rFonts w:ascii="Times New Roman" w:hAnsi="Times New Roman"/>
                <w:b/>
                <w:sz w:val="24"/>
                <w:szCs w:val="24"/>
              </w:rPr>
              <w:t>ПОС</w:t>
            </w:r>
          </w:p>
        </w:tc>
        <w:tc>
          <w:tcPr>
            <w:tcW w:w="851" w:type="dxa"/>
            <w:vMerge w:val="restart"/>
          </w:tcPr>
          <w:p w:rsidR="00160CE2" w:rsidRPr="00FA6D0F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D0F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160CE2" w:rsidRPr="00FA6D0F" w:rsidTr="00F771A9">
        <w:tc>
          <w:tcPr>
            <w:tcW w:w="6629" w:type="dxa"/>
            <w:vMerge/>
          </w:tcPr>
          <w:p w:rsidR="00160CE2" w:rsidRPr="00FA6D0F" w:rsidRDefault="00160CE2" w:rsidP="00F67A9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60CE2" w:rsidRPr="00FA6D0F" w:rsidRDefault="00160CE2" w:rsidP="00F67A9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A6D0F">
              <w:rPr>
                <w:rFonts w:ascii="Times New Roman" w:hAnsi="Times New Roman"/>
                <w:b/>
                <w:sz w:val="24"/>
                <w:szCs w:val="24"/>
              </w:rPr>
              <w:t>ТО</w:t>
            </w:r>
          </w:p>
        </w:tc>
        <w:tc>
          <w:tcPr>
            <w:tcW w:w="709" w:type="dxa"/>
            <w:gridSpan w:val="2"/>
          </w:tcPr>
          <w:p w:rsidR="00160CE2" w:rsidRPr="00FA6D0F" w:rsidRDefault="00160CE2" w:rsidP="00F67A9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A6D0F">
              <w:rPr>
                <w:rFonts w:ascii="Times New Roman" w:hAnsi="Times New Roman"/>
                <w:b/>
                <w:sz w:val="24"/>
                <w:szCs w:val="24"/>
              </w:rPr>
              <w:t>ПЗ</w:t>
            </w:r>
          </w:p>
        </w:tc>
        <w:tc>
          <w:tcPr>
            <w:tcW w:w="850" w:type="dxa"/>
          </w:tcPr>
          <w:p w:rsidR="00160CE2" w:rsidRPr="00FA6D0F" w:rsidRDefault="00160CE2" w:rsidP="00F67A9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A6D0F">
              <w:rPr>
                <w:rFonts w:ascii="Times New Roman" w:hAnsi="Times New Roman"/>
                <w:b/>
                <w:sz w:val="24"/>
                <w:szCs w:val="24"/>
              </w:rPr>
              <w:t>ТО</w:t>
            </w:r>
          </w:p>
        </w:tc>
        <w:tc>
          <w:tcPr>
            <w:tcW w:w="567" w:type="dxa"/>
          </w:tcPr>
          <w:p w:rsidR="00160CE2" w:rsidRPr="00FA6D0F" w:rsidRDefault="00160CE2" w:rsidP="00F67A9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A6D0F">
              <w:rPr>
                <w:rFonts w:ascii="Times New Roman" w:hAnsi="Times New Roman"/>
                <w:b/>
                <w:sz w:val="24"/>
                <w:szCs w:val="24"/>
              </w:rPr>
              <w:t>ПЗ</w:t>
            </w:r>
          </w:p>
        </w:tc>
        <w:tc>
          <w:tcPr>
            <w:tcW w:w="851" w:type="dxa"/>
            <w:vMerge/>
          </w:tcPr>
          <w:p w:rsidR="00160CE2" w:rsidRPr="00FA6D0F" w:rsidRDefault="00160CE2" w:rsidP="00F67A9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60CE2" w:rsidRPr="001D7609" w:rsidTr="00F771A9">
        <w:tc>
          <w:tcPr>
            <w:tcW w:w="6629" w:type="dxa"/>
          </w:tcPr>
          <w:p w:rsidR="00160CE2" w:rsidRPr="0017389B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7389B">
              <w:rPr>
                <w:rFonts w:ascii="Times New Roman" w:hAnsi="Times New Roman"/>
                <w:sz w:val="24"/>
                <w:szCs w:val="24"/>
              </w:rPr>
              <w:t>Раздел 1. Общая характеристика мира</w:t>
            </w:r>
          </w:p>
        </w:tc>
        <w:tc>
          <w:tcPr>
            <w:tcW w:w="567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gridSpan w:val="2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60CE2" w:rsidRPr="00A50A57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160CE2" w:rsidRPr="001D7609" w:rsidTr="00F771A9">
        <w:tc>
          <w:tcPr>
            <w:tcW w:w="6629" w:type="dxa"/>
          </w:tcPr>
          <w:p w:rsidR="00160CE2" w:rsidRPr="0017389B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7389B">
              <w:rPr>
                <w:rFonts w:ascii="Times New Roman" w:hAnsi="Times New Roman"/>
                <w:sz w:val="24"/>
                <w:szCs w:val="24"/>
              </w:rPr>
              <w:t>Раздел 2. Региональная характеристика мира</w:t>
            </w:r>
          </w:p>
        </w:tc>
        <w:tc>
          <w:tcPr>
            <w:tcW w:w="567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gridSpan w:val="2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60CE2" w:rsidRPr="00A50A57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</w:tr>
      <w:tr w:rsidR="00160CE2" w:rsidRPr="001D7609" w:rsidTr="00F771A9">
        <w:tc>
          <w:tcPr>
            <w:tcW w:w="6629" w:type="dxa"/>
          </w:tcPr>
          <w:p w:rsidR="00160CE2" w:rsidRPr="0017389B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7389B">
              <w:rPr>
                <w:rFonts w:ascii="Times New Roman" w:hAnsi="Times New Roman"/>
                <w:sz w:val="24"/>
                <w:szCs w:val="24"/>
              </w:rPr>
              <w:t xml:space="preserve">Раздел 3. </w:t>
            </w:r>
            <w:r w:rsidRPr="0017389B">
              <w:rPr>
                <w:rFonts w:ascii="Times New Roman" w:hAnsi="Times New Roman"/>
                <w:bCs/>
                <w:sz w:val="24"/>
                <w:szCs w:val="24"/>
              </w:rPr>
              <w:t>Глобальные проблемы человечества</w:t>
            </w:r>
          </w:p>
        </w:tc>
        <w:tc>
          <w:tcPr>
            <w:tcW w:w="567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60CE2" w:rsidRPr="00A50A57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60CE2" w:rsidRPr="001D7609" w:rsidTr="00F771A9">
        <w:tc>
          <w:tcPr>
            <w:tcW w:w="6629" w:type="dxa"/>
          </w:tcPr>
          <w:p w:rsidR="00160CE2" w:rsidRPr="00A50A57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0A57">
              <w:rPr>
                <w:rFonts w:ascii="Times New Roman" w:hAnsi="Times New Roman"/>
                <w:color w:val="181818"/>
                <w:sz w:val="24"/>
                <w:szCs w:val="24"/>
                <w:highlight w:val="white"/>
              </w:rPr>
              <w:t>Раздел 4. Географический практикум</w:t>
            </w:r>
          </w:p>
        </w:tc>
        <w:tc>
          <w:tcPr>
            <w:tcW w:w="567" w:type="dxa"/>
          </w:tcPr>
          <w:p w:rsidR="00160CE2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</w:tcPr>
          <w:p w:rsidR="00160CE2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160CE2" w:rsidRPr="00A50A57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160CE2" w:rsidRPr="001D7609" w:rsidTr="00F771A9">
        <w:tc>
          <w:tcPr>
            <w:tcW w:w="6629" w:type="dxa"/>
          </w:tcPr>
          <w:p w:rsidR="00160CE2" w:rsidRDefault="00160CE2" w:rsidP="00F67A9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567" w:type="dxa"/>
          </w:tcPr>
          <w:p w:rsidR="00160CE2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</w:tcPr>
          <w:p w:rsidR="00160CE2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60CE2" w:rsidRPr="001D7609" w:rsidRDefault="00160CE2" w:rsidP="00F6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60CE2" w:rsidRPr="00A50A57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60CE2" w:rsidRPr="001D7609" w:rsidTr="00F771A9">
        <w:tc>
          <w:tcPr>
            <w:tcW w:w="6629" w:type="dxa"/>
          </w:tcPr>
          <w:p w:rsidR="00160CE2" w:rsidRDefault="00160CE2" w:rsidP="00F67A9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567" w:type="dxa"/>
          </w:tcPr>
          <w:p w:rsidR="00160CE2" w:rsidRPr="00A50A57" w:rsidRDefault="00160CE2" w:rsidP="00F67A9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709" w:type="dxa"/>
            <w:gridSpan w:val="2"/>
          </w:tcPr>
          <w:p w:rsidR="00160CE2" w:rsidRPr="00A50A57" w:rsidRDefault="00160CE2" w:rsidP="00F67A9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160CE2" w:rsidRPr="00A50A57" w:rsidRDefault="00160CE2" w:rsidP="00F67A9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160CE2" w:rsidRPr="00A50A57" w:rsidRDefault="00160CE2" w:rsidP="00F67A9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160CE2" w:rsidRPr="00A50A57" w:rsidRDefault="00160CE2" w:rsidP="00F67A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</w:tbl>
    <w:p w:rsidR="00160CE2" w:rsidRDefault="00160CE2" w:rsidP="00F67A9A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</w:p>
    <w:p w:rsidR="00160CE2" w:rsidRPr="001D7609" w:rsidRDefault="00160CE2" w:rsidP="00F67A9A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</w:p>
    <w:p w:rsidR="00010EE2" w:rsidRPr="001D7609" w:rsidRDefault="00010EE2" w:rsidP="00F67A9A">
      <w:pPr>
        <w:pStyle w:val="a3"/>
        <w:rPr>
          <w:rFonts w:ascii="Times New Roman" w:hAnsi="Times New Roman"/>
          <w:color w:val="002060"/>
          <w:sz w:val="24"/>
          <w:szCs w:val="24"/>
        </w:rPr>
      </w:pPr>
    </w:p>
    <w:p w:rsidR="00ED4542" w:rsidRDefault="00ED4542" w:rsidP="00F67A9A">
      <w:pPr>
        <w:pStyle w:val="a3"/>
        <w:rPr>
          <w:rFonts w:ascii="Times New Roman" w:hAnsi="Times New Roman"/>
          <w:b/>
          <w:sz w:val="24"/>
          <w:szCs w:val="24"/>
        </w:rPr>
        <w:sectPr w:rsidR="00ED4542" w:rsidSect="000024A0">
          <w:pgSz w:w="11906" w:h="16838"/>
          <w:pgMar w:top="1134" w:right="567" w:bottom="1134" w:left="1418" w:header="709" w:footer="709" w:gutter="0"/>
          <w:cols w:space="720"/>
          <w:titlePg/>
          <w:docGrid w:linePitch="299"/>
        </w:sectPr>
      </w:pPr>
    </w:p>
    <w:p w:rsidR="00160CE2" w:rsidRPr="00825C83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2.3</w:t>
      </w:r>
      <w:r w:rsidRPr="00825C83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825C83">
        <w:rPr>
          <w:rFonts w:ascii="Times New Roman" w:hAnsi="Times New Roman" w:cs="Times New Roman"/>
          <w:b/>
          <w:sz w:val="24"/>
          <w:szCs w:val="24"/>
        </w:rPr>
        <w:t>одержание дисциплины География</w:t>
      </w:r>
    </w:p>
    <w:tbl>
      <w:tblPr>
        <w:tblW w:w="1616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1482"/>
        <w:gridCol w:w="992"/>
        <w:gridCol w:w="1843"/>
      </w:tblGrid>
      <w:tr w:rsidR="00160CE2" w:rsidRPr="0017389B" w:rsidTr="00F771A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Объём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компетенции</w:t>
            </w:r>
          </w:p>
        </w:tc>
      </w:tr>
      <w:tr w:rsidR="00160CE2" w:rsidRPr="0017389B" w:rsidTr="00F771A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7389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7389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7389B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7389B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160CE2" w:rsidRPr="0017389B" w:rsidTr="00F771A9">
        <w:tc>
          <w:tcPr>
            <w:tcW w:w="16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Основное содержание</w:t>
            </w:r>
          </w:p>
        </w:tc>
      </w:tr>
      <w:tr w:rsidR="00160CE2" w:rsidRPr="0017389B" w:rsidTr="00F771A9">
        <w:tc>
          <w:tcPr>
            <w:tcW w:w="13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Общая характеристика мира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1. 1. Современная политическая карта мира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Источники географической информации. География как наука. Ее роль и значение в системе наук. Источники географической информации. Географические карты различной тематики и их практическое использование. Статистические материалы. Геоинформационные системы. «Сырые» источники информации и методы работы с ними (видео</w:t>
            </w:r>
            <w:r w:rsidR="00F77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блоги, тематические группы в соц</w:t>
            </w:r>
            <w:r w:rsidR="00F771A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сетях, художественная литература, путеводители, карты – их критический анализ)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Традиционные и новые методы географических исследований.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Методы современной географии. Сравнительно-географический метод. Картографический метод. Палеогеографический (исторический) метод. Метод географического моделирования. Аэрокосмические методы. Метод географического прогнозирования. Геоинформационный метод. Методы полевых исследований и наблюдений, описательный метод, метод географического районирования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160CE2" w:rsidRPr="0017389B" w:rsidTr="00F771A9">
        <w:trPr>
          <w:trHeight w:val="562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Политическое устройство мира. Типология стран.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Политическая география и геополитика Политическая карта мира. Исторические этапы ее формирования и современные особенности. Субъекты политической карты мира. Суверенные государства и несамоуправляющиеся государственные образования. Группировка стран по площади территории и численности населения. Формы правления, типы государственного устройства и формы государственного режима. Типология стран по уровню социально-экономического развития. Условия и особенности социально-экономического развития развитых, развивающихся стран и стран с переходной экономикой. Территориальная дифференциация политических явлений и процессов. Основные политические и военные союзы в современном мире. Организация Объединённых Наций, её структура и роль в современном мире. Специфика России как евразийской страны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160CE2" w:rsidRPr="0017389B" w:rsidTr="00F771A9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1: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систематизирующей таблицы «Государственный строй стран мира»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1.2. География мировых природных ресурсов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Природные ресурсы в развитии человечества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Индустриализация и природопользование. Возрастание антропогенного давления на Землю в ХХ—XXI вв. Техногенез, его нынешние и будущие возможные последствия. Учение о ноосфере — В. И. Вернадский. Стремительное расширение границ ойкумены. Освоение пустынных и полупустынных районов Африки, Азии, Австралии. Вовлечение в хозяйственный оборот арктических и субарктических районов — приполярных территорий на Севере России, Канадском Севере, Аляске. Освоение предгорных и горных районов мира. Освоение шельфовых акваторий Мирового океана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160CE2" w:rsidRPr="0017389B" w:rsidTr="00F771A9">
        <w:trPr>
          <w:trHeight w:val="645"/>
        </w:trPr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Мировые природные ресурсы.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Виды природных ресурсов. Роль природных ресурсов в жизни общества. Виды природных ресурсов, ресурсообеспеченность. Обеспеченность природными ресурсами отдельных территорий. Исчерпаемые невозобновимые ресурсы. Минеральные ресурсы: топливные, рудные, нерудные.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Исчерпаемые возобновимые ресурсы: земельные, водные, лесные. Неисчерпаемые ресурсы: альтернативные источники энергии. Ресурсы Мирового океана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Климатические ресурсы. Агроклиматические и почвенные ресурсы. Земельный фонд мира, его структура. Обеспеченность человечества пресной водой, понятие о «водном голоде» на планете. Гидроэнергоресурсы Земли, перспективы их использования. Лесные ресурсы, их размещение по природным зонам и странам; масштабы обезлесения. Роль природных ресурсов Мирового океана в жизни человечества; марикультура. Территориальные сочетания природных ресурсов. Туристско-рекреационные ресурсы. Естественный, антропогенный, культурный ландшафты. Связь природных и экономических ресурсов. Человек как связующее звено между природными и экономическими ресурсами.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Понятие о </w:t>
            </w:r>
            <w:r w:rsidR="00F771A9"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ресурс обеспеченности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71A9" w:rsidRPr="0017389B">
              <w:rPr>
                <w:rFonts w:ascii="Times New Roman" w:hAnsi="Times New Roman" w:cs="Times New Roman"/>
                <w:sz w:val="24"/>
                <w:szCs w:val="24"/>
              </w:rPr>
              <w:t>Ресурс обеспеченность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стран мира. Обеспеченность стран стратегическими ресурсами — нефтью, газом, ураном, рудными ископаемыми и др.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09.</w:t>
            </w:r>
          </w:p>
        </w:tc>
      </w:tr>
      <w:tr w:rsidR="00160CE2" w:rsidRPr="0017389B" w:rsidTr="00F771A9"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взаимодействия общества и природы.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Познание глубокой связи между человечеством и природой — миссия географической науки. Взаимодействие человеческого общества и природной среды на современном этапе. Понятия «природа», «географическая среда», «окружающая среда». Географический фатализм, географический нигилизм.  Качественно новый этап отношений: природа – общество. Проблема и угрозы истощения природных ресурсов.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Различные типы природопользования. Геоэкологические проблемы. Основы рационального природопользования. Понятие устойчивого развития. Цели устойчивого развития.  Индикаторы устойчивого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Ресурсосберегающая, малоотходная и энергосберегающая технологии. Утилизация вторичного сырья. Возможности России в развитии прогрессивных технологий. </w:t>
            </w:r>
            <w:r w:rsidR="00F771A9" w:rsidRPr="0017389B">
              <w:rPr>
                <w:rFonts w:ascii="Times New Roman" w:hAnsi="Times New Roman" w:cs="Times New Roman"/>
                <w:sz w:val="24"/>
                <w:szCs w:val="24"/>
              </w:rPr>
              <w:t>Ресурс обеспеченность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и экономика региона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№ 2: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 Оценка </w:t>
            </w:r>
            <w:r w:rsidR="00F771A9" w:rsidRPr="00A50A57">
              <w:rPr>
                <w:rFonts w:ascii="Times New Roman" w:hAnsi="Times New Roman" w:cs="Times New Roman"/>
                <w:sz w:val="24"/>
                <w:szCs w:val="24"/>
              </w:rPr>
              <w:t>ресурс обеспеченности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стран (регионов) мира (по выбору). Выявление и обозначение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регионов с неблагоприятной экологической ситуацией.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BF4AB0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AB0">
              <w:rPr>
                <w:rFonts w:ascii="Times New Roman" w:hAnsi="Times New Roman" w:cs="Times New Roman"/>
                <w:sz w:val="24"/>
                <w:szCs w:val="24"/>
              </w:rPr>
              <w:t>Тема 1.3. География населения мира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населения мира. Качество жизни населения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Современная демографическая ситуация. Численность населения мира и ее динамика. Наиболее населенные регионы и страны мира. Воспроизводство населения и его типы. Демографическая политика. Половая и возрастная структура населения. Территориальные различия в средней продолжительности жизни населения, обеспеченности чистой питьевой водой, уровне заболеваемости, младенческой смертности и грамотности населения. Индекс человеческого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160CE2" w:rsidRPr="0017389B" w:rsidTr="00F771A9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ресурсы и занятость населения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населения.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Экономически активное и самодеятельное население. Социальная структура общества. Качество рабочей силы в различных странах мира. Расовый, этнолингвистический и религиозный состав населения. Средняя плотность населения в регионах и странах мира. Миграции населения и их основные направления. Урбанизация. «Ложная» урбанизация, субурбанизация, рурбанизация. Масштабы и темпы урбанизации в различных регионах и странах мира. Города-миллионеры, «сверхгорода» и мегалополисы. Особенности демографической ситуации регионов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160CE2" w:rsidRPr="0017389B" w:rsidTr="00F771A9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 культуры.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Сущность культуры и многообразие её определений. Характеристики культуры как региональные (географические) индикаторы. Ландшафт и культура. Климат и образ жизни. Этническая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мозаика и география культуры. Богатство и разнообразие мировой культуры. Всемирное культурное и природное наследие, место России в нём.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 религий.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Взаимосвязь культур и религий. Территориальное распространение христианства, ислама, буддизма, крупных национальных религий.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цивилизации.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Географические рубежи современных цивилизаций. Цивилизации Запада и цивилизации Востока.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Культурные районы мира.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Глобализация и судьбы локальных культур. Глокализация. Вклад России в мировую культуру. Этнографические, религиозные и социокультурные особенности населения регионов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</w:t>
            </w: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занятия № 3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: Анализ особенностей расселения населения в различных странах и регионах (особенности демографической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ситуации, расселения, сравнительная оценка качества жизни населения, сравнительная оценка кул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ьтурных традиций народов и др.).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288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1.4. Мировое хозяйство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Современные особенности развития мирового хозяйства. Отраслевая структура мирового хозяйства.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Мировая экономика, исторические этапы ее развития. Международное географическое разделение труда. Международная специализация и кооперирование. Научно- технический прогресс и его современные особенности. Современные особенности развития мирового хозяйства. Функциональная структура экономики. Социально-экономические модели стран. Государства аграрные, аграрно-сырьевые, индустриальные, постиндустриальные. «Центр-периферическая система мирового хозяйства». Государства — центры экономической мощи и «аутсайдеры»; «полюсы» бедности; высокоразвитые страны Западной Европы; страны переселенческого типа; новые индустриальные страны; страны </w:t>
            </w:r>
            <w:r w:rsidR="00F771A9" w:rsidRPr="0017389B">
              <w:rPr>
                <w:rFonts w:ascii="Times New Roman" w:hAnsi="Times New Roman" w:cs="Times New Roman"/>
                <w:sz w:val="24"/>
                <w:szCs w:val="24"/>
              </w:rPr>
              <w:t>внешне ориентированного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Интернационализация производства и глобализация мировой экономики. Региональная интеграция. Основные показатели, характеризующие место и роль стран в мировой экономике. Исторические этапы развития мирового промышленного производства. Территориальная структура мирового хозяйства, исторические этапы ее развития. Ведущие регионы и страны мира по уровню экономического развития. «Мировые» города.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160CE2" w:rsidRPr="0017389B" w:rsidTr="00F771A9">
        <w:trPr>
          <w:trHeight w:val="562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DF65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 основных отраслей мирового хозяйства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Первичный сектор.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характеристика, состав отраслей, география размещения центров, значение в экономике отдельных 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Добывающие отрасли.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Газовая, нефтяная, угольная промышленность мира.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Электроэнергетика мира. 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Географические особенности развития мировой электроэнергетики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Сельское хозяйство.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хозяйство и его экономические особенности. Интенсивное и экстенсивное сельскохозяйственное производство. «Зеленая революция» и ее основные направления. Агропромышленный комплекс. География мирового растениеводства и животноводства.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Лесное хозяйство и лесозаготовка Вторичный сектор.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характеристика, состав отраслей, география размещения центров, значение в экономике отдельных 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Топливно-энергетический комплекс мира.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Топливный баланс мира. Рост производства различных видов топлива.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Чёрная и цветная металлургия.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Современное развитие чёрной металлургии мира. Металлургические базы мира. Географические особенности развития цветной металлургии мира. Факторы размещения заводов цветной металлургии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Машиностроение.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Развитие машиностроения в мире. Главные центры машиностроения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Химическая промышленность. Лесоперерабатывающая и лёгкая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промышленность.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Географические особенности развития химической, лесоперерабатывающей и лёгкой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Третичный сектор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Общая характеристика, состав отраслей, география размещения центров, значение в экономике отдельных стран</w:t>
            </w:r>
            <w:r w:rsidR="00DF65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Транспортный комплекс.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Транспортный комплекс и его современная структура. Географические особенности развития различных видов мирового транспорта. Крупнейшие мировые морские торговые порты и аэропорты. Связь и ее современные виды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Современные особенности международной торговли товарами.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международной торговли товарами и факторы, формирующие международную хозяйственную специализацию стран и регионов мира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Сфера услуг.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Развитие сферы услуг в регионах РФ. Информационная, банковская, консалтинговая и научная деятельность. Здравоохранение. Туризм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Четвертичный сектор.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характеристика, состав отраслей, география размещения центров, значение в экономике отдельных 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160CE2" w:rsidRPr="0017389B" w:rsidTr="00F771A9">
        <w:trPr>
          <w:trHeight w:val="41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Глобализация и локализация в мировой экономике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Международное географическое разделение труда. Отрасли международной специализации стран и регионов мира. Экономическая интеграция в современном мире. Крупнейшие международные отраслевые и региональные союзы в экономической сфере (ЕС, НАФТА и др.). Крупнейшие мировые фирмы и транснациональные корпорации (ТНК). Внешние связи — экономические, научно-технические. Производственное сотрудничество, создание свободных экономических зон (СЭЗ). Международная торговля — основные направления и структура. Главные центры мировой торговли. Глобализация мировой экономики. Место России в глобальной экономике (место регионов РФ в экономике России и мира)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41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r w:rsidRPr="00E343EB">
              <w:rPr>
                <w:rFonts w:ascii="Times New Roman" w:hAnsi="Times New Roman" w:cs="Times New Roman"/>
                <w:b/>
                <w:sz w:val="24"/>
                <w:szCs w:val="24"/>
              </w:rPr>
              <w:t>актическ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ие занятия №4: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хозяйственной специализации стран и регионов мира. Определение и обозначение стран-экспортеров основных видов промышленной и сельскохозяйственной продукции, видов сырья.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181"/>
        </w:trPr>
        <w:tc>
          <w:tcPr>
            <w:tcW w:w="13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CE2" w:rsidRPr="0017389B" w:rsidRDefault="00160CE2" w:rsidP="00F67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Региональная характеристика мира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Зарубежная Европа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и роль Зарубежной Европы в мире.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географического положения региона. История формирования его политической карты. Характерные черты природно-ресурсного потенциала, населения.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Азии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Хозяйство стран Зарубежной Европы. Сельское хозяйство. Транспорт. Туризм.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Особенности отраслевого состава промышленности. Особенности развития сельского хозяйства Зарубежной Европы. Уровень развития транспорта и туризма в Европе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Германия и Великобритания как ведущие страны Зарубежной Европы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</w:tr>
      <w:tr w:rsidR="00160CE2" w:rsidRPr="0017389B" w:rsidTr="00F771A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2.2. Зарубежная Азия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и роль Зарубежной Азии в мире.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Характерные черты природно-ресурсного потенциала, населения и хозяйства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Азии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Япония как ведущая страна Зарубежной Азии.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Условия её формирования и развития. Особенности политической системы. Природно-ресурсный потенциал, население, ведущие отрасли хозяйства и её территориальная 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Китай как ведущая страна Зарубежной Азии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. Условия его формирования и развития. Особенности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политической системы. Природно-ресурсный потенциал, население, ведущие отрасли хозяйства и его территориальная 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Индия как ведущая страна Зарубежной Азии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Условия её формирования и развития. Особенности политической системы. Природно-ресурсный потенциал, население, ведущие отрасли хозяйства и её территориальная 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Страны Персидского залива как ведущие страны Зарубежной Азии.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Условия его формирования и развития. Особенности политической системы. Природно-ресурсный потенциал, население, ведущие отрасли хозяйства и его территориальная 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E343E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43E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</w:tr>
      <w:tr w:rsidR="00160CE2" w:rsidRPr="0017389B" w:rsidTr="00F771A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2.3. Африка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и роль Африки в мире.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Характерные черты природно- ресурсного потенциала,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Хозяйство стран.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хозяйства стран. Особенности развития субрегионов. Экономическая отсталость материка. Причины экономических и политических проблем африканских стран. Кейс-стади: Зимбабве и земельная реформа, Тунис, Египет, Ливия и последствия «арабской весны», Южный Судан, Сенегал, Сомали и др.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Африке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</w:tr>
      <w:tr w:rsidR="00160CE2" w:rsidRPr="0017389B" w:rsidTr="00F771A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2.4. Северная Америка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Место и роль Северной Америки в мире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Особенности географического положения региона. История формирования его политической карты. Характерные черты природно-ресурсного потенциала, населения и хозяйства.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Северной Америке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США. </w:t>
            </w:r>
            <w:r w:rsidRPr="00BF4AB0">
              <w:rPr>
                <w:rFonts w:ascii="Times New Roman" w:hAnsi="Times New Roman" w:cs="Times New Roman"/>
                <w:sz w:val="24"/>
                <w:szCs w:val="24"/>
              </w:rPr>
              <w:t>Природные ресурсы и хозяйство.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Условия их формирования и развития. Особенности политической системы. Население. Ведущие отрасли хозяйства и экономические районы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Канада. Прир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одные ресурсы и хозяйство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Условия их формирования и развития. Особенности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политической системы. Население.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Ведущие отрасли хозяйства и экономические районы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Темам 2.5. Латинская Америка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Место и роль Латинской Америки в мире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Особенности географического положения региона. История формирования его политической карты. Население Латинской Америки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Хозяйство стран Латинской Америки.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Отрасли международной специализации. Территориальная структура хозяйства. Интеграционные группировки.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Латинской Америке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Бразилия и Мексика как ведущие страны Латинской Америки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2.6. Австралия и Океания.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и роль Австралии и Океании в мире.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Особенности географического положения региона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природно-ресурсного потенциала, населения и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История формирования его политической карты. Отраслевая и территориальная структура хозяйства Австралии и Новой Зеландии.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Австралии и Океании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160CE2" w:rsidRPr="0017389B" w:rsidTr="00F771A9">
        <w:trPr>
          <w:trHeight w:val="534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 №5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Составление картосхемы, отражающей международные экономичес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кие связи Австралийского Союза,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объяснение полученного результата Составление сравнительной экономико-географической характеристики двух стран Европы. Отражение на картосхеме международных экономических связей Японии. Характеристика политико-географического положения страны Африки. Его изменение во времени. Составление сравнительной экономико-географической характеристики двух стран Северной и Латинской Америки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2.7. Россия в современном мире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Россия в окружающем мире.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Географическое положение России. Природно-ресурсный потенциал России и его экономическое значение. Климатические условия и агроклиматические ресурсы России: значение в экономике и территориальная дифференциация. Малые народы и их среда проживания.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Россия на политической карте мира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. Изменение географического, геополитического и геоэкономического положения России на рубеже XX — XXI веков. Характеристика современного этапа социально-экономического развития. Ее участие в международной торговле товарами и других формах внешнеэкономических связей. Особенности территориальной структуры хозяйства. География отраслей международной специализации.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России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Оценка современного геополитического и геоэкономического положения России. Определение роли России и ее отдельных регионов в международном географическом разделении труда. Определение отраслевой и территориальной структуры внешней торговли товарами России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DF65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160CE2" w:rsidRPr="0017389B" w:rsidTr="00F771A9">
        <w:trPr>
          <w:trHeight w:val="90"/>
        </w:trPr>
        <w:tc>
          <w:tcPr>
            <w:tcW w:w="13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Глобальные проблемы человечества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3.1. Классификация глобальных проблем. Глобальные прогнозы, гипотезы и проекты.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Глобальные проблемы человечества. Глобальные процессы. Глобальные процессы и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человечество. Континентальные, региональные, зональные, локальные проявления глобальных процессов. Понятие о глобальных проблемах современности — есте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ственно-научных и общественных.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Сырьевая, энергетическая, демографическая, продовольственная и экологическая проблемы как особо приоритетные, возможные пути их решения. Проблема преодоления отсталости развивающихся стран. Роль географии в решении глобальных проблем человечества. Геоэкология — фокус глобальных проблем человечества. Общие и специфические экологические проблемы разных регионов Земли. Возможные пути решения глобальных проблем. Место и роль России в появлении, обострении и возможном решении отдельных глобальных проблем. Необходимость переоценки человечеством некоторых ранее устоявшихся экономических, политических, идеологических и культурных ориентиров. Роль географии в исследовании глобальных проблем человечества.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E343E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3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06. </w:t>
            </w:r>
          </w:p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 № 8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Выявление и оценка важнейших международных событий и ситуаций, связанных с глобальными проблемами человечества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E343E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3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BC59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E343E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highlight w:val="white"/>
              </w:rPr>
              <w:t>Раздел 4. Географический практикум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E343E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3EB">
              <w:rPr>
                <w:rFonts w:ascii="Times New Roman" w:hAnsi="Times New Roman" w:cs="Times New Roman"/>
                <w:sz w:val="24"/>
                <w:szCs w:val="24"/>
              </w:rPr>
              <w:t>Тема 4.1 Методы исследований в экономической и социальной географи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DF6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Страноведческая характеристика.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Методика оценки в социально-экономической географии:</w:t>
            </w:r>
            <w:r w:rsidR="00DF65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Методы оценки ЭГП района как фактора социально-экономического развития территории (отношение к ближним дальним соседям, транспортным путям, источникам сырья и энергии, потребителям продукции); методы оценки природно-ресурсного потенциала района, социологические методы исследований, историко-географические методы в социально-экономической географии, методы паспортизации объектов инфраструктуры, методы составления баз данных экономических объектов, методы изучения географии населения и расселения (размещение населения территории района, факторы, влияющие на изменение численности населения, состав населения, геодемографическая обстановка, занятость и безработица населения); методы изучения туристических ресурсов территории. Методы проектирования в выбранной отрасли (согласно осваиваемой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профессии). Особенности выстраивания производственной цепочки. Принципы размещения предприятия отрасли (согласно осваиваемой профессии)</w:t>
            </w:r>
            <w:r w:rsidR="00DF65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Default="00BC59E6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160CE2"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07. </w:t>
            </w:r>
          </w:p>
          <w:p w:rsidR="00160CE2" w:rsidRPr="0017389B" w:rsidRDefault="00160CE2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E343E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7389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Проведение исследований с помощью изучаемых методов исследования, подготовка на их основе рефератов, индивидуального проекта с использованием информационных технологий и др.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</w:p>
          <w:p w:rsidR="00160CE2" w:rsidRPr="0017389B" w:rsidRDefault="00160CE2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E343E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1: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источниками информации по выбранным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объектам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E343E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2: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 характеристика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с/х техники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E343E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 3: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Комплексная оценка природно-ресурсного потенциала территории.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E343E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4: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Оценка ЭГП территории как фактора социально-экономического развития территории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E343E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5: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Методика экономико-географического районирования территории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E343E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F96A8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A8B">
              <w:rPr>
                <w:rFonts w:ascii="Times New Roman" w:hAnsi="Times New Roman" w:cs="Times New Roman"/>
                <w:b/>
                <w:sz w:val="24"/>
                <w:szCs w:val="24"/>
              </w:rPr>
              <w:t>№ 6:</w:t>
            </w:r>
            <w:r w:rsidRPr="00F96A8B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Характеристика транспортной системы территории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E343E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7: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Историко-географические исследования территории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 края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E343E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8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: Изучение промышленного предприятия города или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 края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E343E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BC5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9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: Работа по выбору:</w:t>
            </w:r>
            <w:r w:rsidR="00DF65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Вариант 1. Составления базы </w:t>
            </w:r>
            <w:r w:rsidRPr="00BF4AB0">
              <w:rPr>
                <w:rFonts w:ascii="Times New Roman" w:hAnsi="Times New Roman" w:cs="Times New Roman"/>
                <w:sz w:val="24"/>
                <w:szCs w:val="24"/>
              </w:rPr>
              <w:t>данных ресурсов территории (выбор опирается на осваиваемую специальность)</w:t>
            </w:r>
            <w:r w:rsidR="00DF65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F4AB0">
              <w:rPr>
                <w:rFonts w:ascii="Times New Roman" w:hAnsi="Times New Roman" w:cs="Times New Roman"/>
                <w:sz w:val="24"/>
                <w:szCs w:val="24"/>
              </w:rPr>
              <w:t>Вариант 2. Проектирование туристских и экскурсионных маршрутов в районе проведения практики с учетом региональных и ведомственных программ развития туризма (предпочтительно для обучающихся, осваивающих специальность «Гостиничное дело», «Сервис и туризм»)</w:t>
            </w:r>
            <w:r w:rsidR="00BC59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F4AB0">
              <w:rPr>
                <w:rFonts w:ascii="Times New Roman" w:hAnsi="Times New Roman" w:cs="Times New Roman"/>
                <w:sz w:val="24"/>
                <w:szCs w:val="24"/>
              </w:rPr>
              <w:t>Вариант 3. Оценка особенностей качества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жизни населения в различных регионах России с учетом направленности специальности в целях престижа данной профессии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3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CE2" w:rsidRPr="0017389B" w:rsidRDefault="00160CE2" w:rsidP="00F67A9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181818"/>
                <w:sz w:val="24"/>
                <w:szCs w:val="24"/>
                <w:highlight w:val="white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  <w:r w:rsidR="00AC6075">
              <w:rPr>
                <w:rFonts w:ascii="Times New Roman" w:hAnsi="Times New Roman" w:cs="Times New Roman"/>
                <w:b/>
                <w:sz w:val="24"/>
                <w:szCs w:val="24"/>
              </w:rPr>
              <w:t>: Дифференцированный зачет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60CE2" w:rsidRPr="0017389B" w:rsidTr="00F771A9">
        <w:trPr>
          <w:trHeight w:val="9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7389B" w:rsidRDefault="00160CE2" w:rsidP="00F67A9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181818"/>
                <w:sz w:val="24"/>
                <w:szCs w:val="24"/>
                <w:highlight w:val="white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17389B" w:rsidRDefault="00160CE2" w:rsidP="00F6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60CE2" w:rsidRPr="0017389B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846A1D" w:rsidRPr="00825C83" w:rsidRDefault="00846A1D" w:rsidP="00F67A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5EA7" w:rsidRPr="00825C83" w:rsidRDefault="00395EA7" w:rsidP="00F67A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  <w:sectPr w:rsidR="00395EA7" w:rsidRPr="00825C83">
          <w:footerReference w:type="default" r:id="rId11"/>
          <w:pgSz w:w="16840" w:h="11907" w:orient="landscape"/>
          <w:pgMar w:top="851" w:right="1134" w:bottom="851" w:left="992" w:header="709" w:footer="709" w:gutter="0"/>
          <w:cols w:space="720"/>
        </w:sectPr>
      </w:pPr>
      <w:bookmarkStart w:id="2" w:name="_Hlk109737556"/>
    </w:p>
    <w:bookmarkEnd w:id="2"/>
    <w:p w:rsidR="00160CE2" w:rsidRPr="00985393" w:rsidRDefault="00160CE2" w:rsidP="00F67A9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85393">
        <w:rPr>
          <w:rFonts w:ascii="Times New Roman" w:hAnsi="Times New Roman"/>
          <w:b/>
          <w:sz w:val="24"/>
          <w:szCs w:val="24"/>
        </w:rPr>
        <w:lastRenderedPageBreak/>
        <w:t xml:space="preserve">3. УСЛОВИЯ РЕАЛИЗАЦИИ ПРОГРАММЫ </w:t>
      </w:r>
      <w:r w:rsidRPr="00BF4AB0">
        <w:rPr>
          <w:rFonts w:ascii="Times New Roman" w:hAnsi="Times New Roman"/>
          <w:b/>
          <w:bCs/>
          <w:sz w:val="24"/>
          <w:szCs w:val="24"/>
        </w:rPr>
        <w:t>ОБЩЕОБРАЗОВАТЕЛЬНОЙ</w:t>
      </w:r>
      <w:r w:rsidRPr="00985393">
        <w:rPr>
          <w:rFonts w:ascii="Times New Roman" w:hAnsi="Times New Roman"/>
          <w:b/>
          <w:sz w:val="24"/>
          <w:szCs w:val="24"/>
        </w:rPr>
        <w:t xml:space="preserve"> УЧЕБНОЙ ДИСЦИПЛИНЫ</w:t>
      </w:r>
    </w:p>
    <w:p w:rsidR="00160CE2" w:rsidRPr="00985393" w:rsidRDefault="00160CE2" w:rsidP="00F67A9A">
      <w:pPr>
        <w:pStyle w:val="a3"/>
        <w:rPr>
          <w:rFonts w:ascii="Times New Roman" w:hAnsi="Times New Roman"/>
          <w:sz w:val="24"/>
          <w:szCs w:val="24"/>
        </w:rPr>
      </w:pPr>
    </w:p>
    <w:p w:rsidR="00160CE2" w:rsidRPr="00985393" w:rsidRDefault="00160CE2" w:rsidP="00F67A9A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  <w:r w:rsidRPr="00985393">
        <w:rPr>
          <w:rFonts w:ascii="Times New Roman" w:hAnsi="Times New Roman"/>
          <w:b/>
          <w:sz w:val="24"/>
          <w:szCs w:val="24"/>
        </w:rPr>
        <w:t xml:space="preserve">3.1. Материально-техническое обеспечение </w:t>
      </w:r>
    </w:p>
    <w:p w:rsidR="00160CE2" w:rsidRPr="008558A4" w:rsidRDefault="00160CE2" w:rsidP="00F67A9A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985393">
        <w:rPr>
          <w:rFonts w:ascii="Times New Roman" w:hAnsi="Times New Roman"/>
          <w:sz w:val="24"/>
          <w:szCs w:val="24"/>
        </w:rPr>
        <w:t xml:space="preserve">Для реализации программы учебной дисциплины предусмотрен учебный кабинет </w:t>
      </w:r>
      <w:r w:rsidRPr="008558A4">
        <w:rPr>
          <w:rFonts w:ascii="Times New Roman" w:hAnsi="Times New Roman"/>
          <w:sz w:val="24"/>
          <w:szCs w:val="24"/>
        </w:rPr>
        <w:t>Биологии, совмещённый с географией.</w:t>
      </w:r>
    </w:p>
    <w:p w:rsidR="008558A4" w:rsidRPr="008558A4" w:rsidRDefault="008558A4" w:rsidP="00F67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b/>
          <w:bCs/>
          <w:sz w:val="24"/>
          <w:szCs w:val="24"/>
        </w:rPr>
        <w:t xml:space="preserve">Оборудование учебного кабинета: </w:t>
      </w:r>
      <w:r w:rsidRPr="008558A4">
        <w:rPr>
          <w:rFonts w:ascii="Times New Roman" w:hAnsi="Times New Roman" w:cs="Times New Roman"/>
          <w:sz w:val="24"/>
          <w:szCs w:val="24"/>
        </w:rPr>
        <w:t>посадочные места по количеству обучающихся;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58A4">
        <w:rPr>
          <w:rFonts w:ascii="Times New Roman" w:hAnsi="Times New Roman" w:cs="Times New Roman"/>
          <w:sz w:val="24"/>
          <w:szCs w:val="24"/>
        </w:rPr>
        <w:t>рабочее место преподавателя.</w:t>
      </w:r>
    </w:p>
    <w:p w:rsidR="008558A4" w:rsidRPr="008558A4" w:rsidRDefault="008558A4" w:rsidP="00F67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средства обучения: </w:t>
      </w:r>
      <w:r w:rsidRPr="008558A4">
        <w:rPr>
          <w:rFonts w:ascii="Times New Roman" w:hAnsi="Times New Roman" w:cs="Times New Roman"/>
          <w:sz w:val="24"/>
          <w:szCs w:val="24"/>
        </w:rPr>
        <w:t>компьютер с лицензионным программным обеспечением</w:t>
      </w:r>
    </w:p>
    <w:p w:rsid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мультимедиа, проектор. 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>Оборудование мастерской и рабочих мест мастерской: Интерактивная доска, компьютерные столы и стулья.</w:t>
      </w:r>
    </w:p>
    <w:p w:rsidR="008558A4" w:rsidRPr="008558A4" w:rsidRDefault="008558A4" w:rsidP="00F67A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58A4">
        <w:rPr>
          <w:rFonts w:ascii="Times New Roman" w:hAnsi="Times New Roman" w:cs="Times New Roman"/>
          <w:b/>
          <w:bCs/>
          <w:sz w:val="24"/>
          <w:szCs w:val="24"/>
        </w:rPr>
        <w:t xml:space="preserve">Оборудование лаборатории и рабочих мест лаборатории: 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58A4">
        <w:rPr>
          <w:rFonts w:ascii="Times New Roman" w:hAnsi="Times New Roman" w:cs="Times New Roman"/>
          <w:sz w:val="24"/>
          <w:szCs w:val="24"/>
        </w:rPr>
        <w:t>Комплект учебно-наглядных пособий: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58A4">
        <w:rPr>
          <w:rFonts w:ascii="Times New Roman" w:hAnsi="Times New Roman" w:cs="Times New Roman"/>
          <w:sz w:val="24"/>
          <w:szCs w:val="24"/>
        </w:rPr>
        <w:t>атлас мира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558A4">
        <w:rPr>
          <w:rFonts w:ascii="Times New Roman" w:hAnsi="Times New Roman" w:cs="Times New Roman"/>
          <w:sz w:val="24"/>
          <w:szCs w:val="24"/>
        </w:rPr>
        <w:t>контурные карты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558A4">
        <w:rPr>
          <w:rFonts w:ascii="Times New Roman" w:hAnsi="Times New Roman" w:cs="Times New Roman"/>
          <w:sz w:val="24"/>
          <w:szCs w:val="24"/>
        </w:rPr>
        <w:t>карта мира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>2.Комплект электронных пособий: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58A4">
        <w:rPr>
          <w:rFonts w:ascii="Times New Roman" w:hAnsi="Times New Roman" w:cs="Times New Roman"/>
          <w:sz w:val="24"/>
          <w:szCs w:val="24"/>
        </w:rPr>
        <w:t>Развивающие фильмы: «Глобальное потепление», «Транссибирский экспресс», «Циклопические постройки мира», «Путешествие по Австралии» и др.</w:t>
      </w:r>
    </w:p>
    <w:p w:rsidR="00160CE2" w:rsidRPr="00985393" w:rsidRDefault="00160CE2" w:rsidP="00F67A9A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  <w:r w:rsidRPr="00985393">
        <w:rPr>
          <w:rFonts w:ascii="Times New Roman" w:hAnsi="Times New Roman"/>
          <w:b/>
          <w:sz w:val="24"/>
          <w:szCs w:val="24"/>
        </w:rPr>
        <w:t xml:space="preserve">3.2. Информационное обеспечение обучения </w:t>
      </w:r>
    </w:p>
    <w:p w:rsidR="00160CE2" w:rsidRPr="00985393" w:rsidRDefault="00160CE2" w:rsidP="00F67A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 xml:space="preserve">Перечень учебных изданий, Интернет-ресурсов, дополнительной литературы </w:t>
      </w:r>
    </w:p>
    <w:p w:rsidR="00160CE2" w:rsidRPr="008558A4" w:rsidRDefault="00160CE2" w:rsidP="00F67A9A">
      <w:pPr>
        <w:pStyle w:val="a3"/>
        <w:rPr>
          <w:rFonts w:ascii="Times New Roman" w:hAnsi="Times New Roman"/>
          <w:sz w:val="24"/>
          <w:szCs w:val="24"/>
        </w:rPr>
      </w:pPr>
      <w:r w:rsidRPr="008558A4">
        <w:rPr>
          <w:rFonts w:ascii="Times New Roman" w:hAnsi="Times New Roman"/>
          <w:b/>
          <w:i/>
          <w:sz w:val="24"/>
          <w:szCs w:val="24"/>
        </w:rPr>
        <w:t>Основные источники:</w:t>
      </w:r>
    </w:p>
    <w:p w:rsidR="008558A4" w:rsidRPr="008558A4" w:rsidRDefault="008558A4" w:rsidP="00F67A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8A4">
        <w:rPr>
          <w:rFonts w:ascii="Times New Roman" w:hAnsi="Times New Roman" w:cs="Times New Roman"/>
          <w:b/>
          <w:sz w:val="24"/>
          <w:szCs w:val="24"/>
        </w:rPr>
        <w:t>Основные источники: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>1. Баранчиков Е.В. География: учебник для студ. учреждений сред. проф. образования. – 8-е изд., испр. — М., Издательский центр «Академия», 2021.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>2. Козаренко А.Е., Шульгина О.В., Самусенко Д.Н. География. - Инфра-М, 2020. – 313 с.</w:t>
      </w:r>
    </w:p>
    <w:p w:rsidR="008558A4" w:rsidRPr="008558A4" w:rsidRDefault="008558A4" w:rsidP="00F67A9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>3. Коломиец А.В., Сафонов А.А. География для колледжей: учебник и практикум для среднего профессионального образования / А. В. Коломиец [и др.]; под редакцией А. В. Коломийца, А. А. Сафонова. — Москва: Издательство Юрайт, 2020. — 372 с. — (Профессиональное образование). — ISBN 978-5-534-12383-8. — Текст: электронный // Образовательная платформа Юрайт [сайт]. — URL: https://urait.ru/bcode/458702</w:t>
      </w:r>
    </w:p>
    <w:p w:rsidR="008558A4" w:rsidRPr="008558A4" w:rsidRDefault="008558A4" w:rsidP="00F67A9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>4. Лобжанидзе А.А. География: учебник для СПО. - ООО «Профобразование», Саратов, 2019. – 213 с. - ISBN: 978-5-4488-0571-4</w:t>
      </w:r>
    </w:p>
    <w:p w:rsidR="008558A4" w:rsidRPr="008558A4" w:rsidRDefault="008558A4" w:rsidP="00F67A9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>5. Лукьянова Н. С. География. – М.: КноРус, 2022. – 234 с.</w:t>
      </w:r>
    </w:p>
    <w:p w:rsidR="008558A4" w:rsidRPr="008558A4" w:rsidRDefault="008558A4" w:rsidP="00F67A9A">
      <w:pPr>
        <w:widowControl w:val="0"/>
        <w:tabs>
          <w:tab w:val="left" w:pos="916"/>
          <w:tab w:val="left" w:pos="108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58A4">
        <w:rPr>
          <w:rFonts w:ascii="Times New Roman" w:hAnsi="Times New Roman" w:cs="Times New Roman"/>
          <w:b/>
          <w:sz w:val="24"/>
          <w:szCs w:val="24"/>
        </w:rPr>
        <w:t>Дополнительные источники: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>1. Баранчиков Е.В., Петрусюк О.А. География. Практикум: учебное пособие для студ. учреждений сред. проф. образования. - 3-е изд. стер. — М., Издательский центр «Академия», 2020.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4. География: журнал. — М.: Издательский дом «Первое сентября». 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5. География в школе: научно-методический журнал. — М.: Издательство «Школьная пресса». 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6. География и экология в школе XXI века: научно-методический журнал. — М.: Издательский дом «Школа-Пресс 1». </w:t>
      </w:r>
    </w:p>
    <w:p w:rsidR="008558A4" w:rsidRPr="008558A4" w:rsidRDefault="008558A4" w:rsidP="00F67A9A">
      <w:pPr>
        <w:widowControl w:val="0"/>
        <w:tabs>
          <w:tab w:val="left" w:pos="916"/>
          <w:tab w:val="left" w:pos="108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>7. Гладкий Ю.Н., Николина В.В. География (базовый уровень). 10 класс. — М., «Просвещение», 2022.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8. Гладкий Ю.Н., Николина В.В. География (базовый уровень). — 11 класс. — М., «Просвещение», 2022. 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9. Домогацких Е.М., Алексеевский Н.И. География: в 2 ч. 10—11 классы. — М. «Русское слово», 2021. 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>10. Кузнецов А.П., Ким Э.В. География (базовый уровень). 10—11 классы. Учебник — М., ДРОФА, корпорация «Российский учебник», 2019.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11. Максаковский В.П. География (базовый уровень). 10—11 классы. — М., «Просвещение», 2018. 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>12. Новая географическая картина мира. Ч. 1: учебное пособие / под ред. В. А. Колосова, Д. В. Зайца. — М.: Дрофа, 2020. — 319 с.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>13. Новая географическая картина мира. Ч. 2: учебное пособие / под ред. В. А. Колосова, Д. В. Зайца. — М.: Дрофа, 2020. — 287 с.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lastRenderedPageBreak/>
        <w:t>16. Петрусюк О.А. География. Контрольные задания: учебное пособие студ. учреждений сред.проф. образования. – 2 изд., стер. — М., Издательский центр «Академия», 2018.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18. Холина В.Н. География (углубленный уровень). 10 класс. — М., ДРОФА, 2021. 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19. Холина В.Н. География (углубленный уровень). — 11 класс. — М., ДРОФА, 2021. </w:t>
      </w:r>
    </w:p>
    <w:p w:rsidR="008558A4" w:rsidRPr="008558A4" w:rsidRDefault="008558A4" w:rsidP="00F67A9A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558A4">
        <w:rPr>
          <w:rFonts w:ascii="Times New Roman" w:hAnsi="Times New Roman" w:cs="Times New Roman"/>
          <w:b/>
          <w:bCs/>
          <w:iCs/>
          <w:sz w:val="24"/>
          <w:szCs w:val="24"/>
        </w:rPr>
        <w:t>Интернет-ресурсы: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1. </w:t>
      </w:r>
      <w:hyperlink r:id="rId12" w:history="1"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https://www.rgo.ru/ru</w:t>
        </w:r>
      </w:hyperlink>
      <w:r w:rsidRPr="008558A4">
        <w:rPr>
          <w:rFonts w:ascii="Times New Roman" w:hAnsi="Times New Roman" w:cs="Times New Roman"/>
          <w:sz w:val="24"/>
          <w:szCs w:val="24"/>
        </w:rPr>
        <w:t xml:space="preserve"> - сайт Русского Географического общества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2. </w:t>
      </w:r>
      <w:hyperlink r:id="rId13" w:history="1"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</w:t>
        </w:r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rosstat</w:t>
        </w:r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gov</w:t>
        </w:r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  <w:r w:rsidRPr="008558A4">
        <w:rPr>
          <w:rFonts w:ascii="Times New Roman" w:hAnsi="Times New Roman" w:cs="Times New Roman"/>
          <w:sz w:val="24"/>
          <w:szCs w:val="24"/>
        </w:rPr>
        <w:t xml:space="preserve"> - Федеральная служба государственной статистики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3. </w:t>
      </w:r>
      <w:hyperlink r:id="rId14" w:history="1"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www.school-collection.edu.ru</w:t>
        </w:r>
      </w:hyperlink>
      <w:r w:rsidRPr="008558A4">
        <w:rPr>
          <w:rFonts w:ascii="Times New Roman" w:hAnsi="Times New Roman" w:cs="Times New Roman"/>
          <w:sz w:val="24"/>
          <w:szCs w:val="24"/>
        </w:rPr>
        <w:t xml:space="preserve"> - «Единая коллекции цифровых образовательных ресурсов» 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4. </w:t>
      </w:r>
      <w:hyperlink r:id="rId15" w:history="1"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https://nationalatlas.ru/</w:t>
        </w:r>
      </w:hyperlink>
      <w:r w:rsidRPr="008558A4">
        <w:rPr>
          <w:rFonts w:ascii="Times New Roman" w:hAnsi="Times New Roman" w:cs="Times New Roman"/>
          <w:sz w:val="24"/>
          <w:szCs w:val="24"/>
        </w:rPr>
        <w:t xml:space="preserve"> - Национальный Атлас России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5. </w:t>
      </w:r>
      <w:hyperlink r:id="rId16" w:history="1"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http://www.krugosvet.ru/countries.htm</w:t>
        </w:r>
      </w:hyperlink>
      <w:r w:rsidRPr="008558A4">
        <w:rPr>
          <w:rFonts w:ascii="Times New Roman" w:hAnsi="Times New Roman" w:cs="Times New Roman"/>
          <w:sz w:val="24"/>
          <w:szCs w:val="24"/>
        </w:rPr>
        <w:t xml:space="preserve"> - Энциклопедия Кругосвет. Справочник по странам мира и регионам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6. </w:t>
      </w:r>
      <w:hyperlink r:id="rId17" w:history="1"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http://www.sci.aha.ru/RUS/waa__.htm</w:t>
        </w:r>
      </w:hyperlink>
      <w:r w:rsidRPr="008558A4">
        <w:rPr>
          <w:rFonts w:ascii="Times New Roman" w:hAnsi="Times New Roman" w:cs="Times New Roman"/>
          <w:sz w:val="24"/>
          <w:szCs w:val="24"/>
        </w:rPr>
        <w:t xml:space="preserve"> - Россия как система. Комплексный аналитический </w:t>
      </w:r>
      <w:r w:rsidRPr="008558A4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8558A4">
        <w:rPr>
          <w:rFonts w:ascii="Times New Roman" w:hAnsi="Times New Roman" w:cs="Times New Roman"/>
          <w:sz w:val="24"/>
          <w:szCs w:val="24"/>
        </w:rPr>
        <w:t>-атлас (общая информация, аналитический материал, картосхемы, приложения)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7. </w:t>
      </w:r>
      <w:hyperlink r:id="rId18" w:history="1"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http://unstats.un.org/unsd/</w:t>
        </w:r>
      </w:hyperlink>
      <w:r w:rsidRPr="008558A4">
        <w:rPr>
          <w:rFonts w:ascii="Times New Roman" w:hAnsi="Times New Roman" w:cs="Times New Roman"/>
          <w:sz w:val="24"/>
          <w:szCs w:val="24"/>
        </w:rPr>
        <w:t xml:space="preserve"> - Статистическая база данных ООН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8. </w:t>
      </w:r>
      <w:hyperlink r:id="rId19" w:history="1"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http://priroda.ru/</w:t>
        </w:r>
      </w:hyperlink>
      <w:r w:rsidRPr="008558A4">
        <w:rPr>
          <w:rFonts w:ascii="Times New Roman" w:hAnsi="Times New Roman" w:cs="Times New Roman"/>
          <w:sz w:val="24"/>
          <w:szCs w:val="24"/>
        </w:rPr>
        <w:t xml:space="preserve"> - Национальный портал «Природа России»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9. </w:t>
      </w:r>
      <w:hyperlink r:id="rId20" w:history="1"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http://www.ocean.ru/</w:t>
        </w:r>
      </w:hyperlink>
      <w:r w:rsidRPr="008558A4">
        <w:rPr>
          <w:rFonts w:ascii="Times New Roman" w:hAnsi="Times New Roman" w:cs="Times New Roman"/>
          <w:sz w:val="24"/>
          <w:szCs w:val="24"/>
        </w:rPr>
        <w:t xml:space="preserve"> - сайт Института океанологии им. П.П. Ширшова Российской академии наук</w:t>
      </w:r>
    </w:p>
    <w:p w:rsidR="008558A4" w:rsidRPr="008558A4" w:rsidRDefault="008558A4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8A4">
        <w:rPr>
          <w:rFonts w:ascii="Times New Roman" w:hAnsi="Times New Roman" w:cs="Times New Roman"/>
          <w:sz w:val="24"/>
          <w:szCs w:val="24"/>
        </w:rPr>
        <w:t xml:space="preserve">10. </w:t>
      </w:r>
      <w:hyperlink r:id="rId21" w:history="1">
        <w:r w:rsidRPr="008558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http://www.geo.historic.ru/</w:t>
        </w:r>
      </w:hyperlink>
      <w:r w:rsidRPr="008558A4">
        <w:rPr>
          <w:rFonts w:ascii="Times New Roman" w:hAnsi="Times New Roman" w:cs="Times New Roman"/>
          <w:sz w:val="24"/>
          <w:szCs w:val="24"/>
        </w:rPr>
        <w:t xml:space="preserve"> - Страны мира: географический справочник</w:t>
      </w:r>
    </w:p>
    <w:p w:rsidR="008558A4" w:rsidRPr="008558A4" w:rsidRDefault="008558A4" w:rsidP="00F67A9A">
      <w:pPr>
        <w:pStyle w:val="a9"/>
        <w:spacing w:before="0" w:beforeAutospacing="0"/>
        <w:ind w:left="0"/>
        <w:jc w:val="both"/>
      </w:pPr>
      <w:r w:rsidRPr="008558A4">
        <w:t xml:space="preserve">11. </w:t>
      </w:r>
      <w:hyperlink r:id="rId22" w:history="1">
        <w:r w:rsidRPr="008558A4">
          <w:rPr>
            <w:color w:val="0000FF"/>
            <w:u w:val="single"/>
          </w:rPr>
          <w:t>http://kontur-map.ru/</w:t>
        </w:r>
      </w:hyperlink>
      <w:r w:rsidRPr="008558A4">
        <w:t xml:space="preserve"> - Контурные карты по географии и истории</w:t>
      </w:r>
    </w:p>
    <w:p w:rsidR="00160CE2" w:rsidRPr="00985393" w:rsidRDefault="00160CE2" w:rsidP="00F67A9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85393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160CE2" w:rsidRPr="00985393" w:rsidRDefault="00160CE2" w:rsidP="00F67A9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5393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учебной дисциплины предусматривает выполнение обучающимися заданий для практических занятий с использованием персонального компьютера с лицензионным программным обеспечением и с подключением к </w:t>
      </w:r>
      <w:r w:rsidRPr="00985393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985393">
        <w:rPr>
          <w:rFonts w:ascii="Times New Roman" w:hAnsi="Times New Roman" w:cs="Times New Roman"/>
          <w:bCs/>
          <w:sz w:val="24"/>
          <w:szCs w:val="24"/>
        </w:rPr>
        <w:t>.</w:t>
      </w:r>
    </w:p>
    <w:p w:rsidR="00160CE2" w:rsidRPr="00985393" w:rsidRDefault="00160CE2" w:rsidP="00F67A9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5393">
        <w:rPr>
          <w:rFonts w:ascii="Times New Roman" w:hAnsi="Times New Roman" w:cs="Times New Roman"/>
          <w:bCs/>
          <w:sz w:val="24"/>
          <w:szCs w:val="24"/>
        </w:rPr>
        <w:t>Текущий контроль знаний и умений осуществляется в форме различных видов опросов на занятиях и во время инструктажа перед практическими занятиями. Текущий контроль освоенных умений осуществляется в виде экспертной оценки результатов выполнения практических работ.</w:t>
      </w:r>
    </w:p>
    <w:p w:rsidR="00160CE2" w:rsidRPr="00985393" w:rsidRDefault="00160CE2" w:rsidP="00F67A9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5393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общеобразовательного цикла в соответствии с фондами оценочных средств, позволяющими оценить достижение запланированных результатов обучения. </w:t>
      </w:r>
      <w:r w:rsidRPr="00985393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дифференцированным зачётом, включающим как оценку теоретических знаний, так и практических умений. </w:t>
      </w:r>
    </w:p>
    <w:p w:rsidR="00160CE2" w:rsidRPr="00985393" w:rsidRDefault="00DF6560" w:rsidP="00DF65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5393"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98539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60CE2" w:rsidRPr="00985393">
        <w:rPr>
          <w:rFonts w:ascii="Times New Roman" w:hAnsi="Times New Roman" w:cs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160CE2" w:rsidRPr="00985393" w:rsidRDefault="00160CE2" w:rsidP="00F67A9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85393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160CE2" w:rsidRPr="00985393" w:rsidRDefault="00160CE2" w:rsidP="00F67A9A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985393">
        <w:rPr>
          <w:rFonts w:ascii="Times New Roman" w:hAnsi="Times New Roman" w:cs="Times New Roman"/>
          <w:sz w:val="24"/>
          <w:szCs w:val="24"/>
        </w:rPr>
        <w:t>Реализация программы учебной дисциплины обеспечивается педаг</w:t>
      </w:r>
      <w:r>
        <w:rPr>
          <w:rFonts w:ascii="Times New Roman" w:hAnsi="Times New Roman" w:cs="Times New Roman"/>
          <w:sz w:val="24"/>
          <w:szCs w:val="24"/>
        </w:rPr>
        <w:t>огическими работниками КГБ ПОУ ХАТ</w:t>
      </w:r>
    </w:p>
    <w:p w:rsidR="00160CE2" w:rsidRPr="00D16952" w:rsidRDefault="00160CE2" w:rsidP="00F67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952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обеспечивается педагогическими работниками техникума, имеющими высшее педагогическое образование по направлению «Безопасность жизнедеятельности», их деятельность связана с направленностью реализуемой учебной дисциплины. 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</w:p>
    <w:p w:rsidR="00160CE2" w:rsidRPr="00D16952" w:rsidRDefault="00160CE2" w:rsidP="00F67A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EFEFE"/>
        </w:rPr>
      </w:pPr>
      <w:r w:rsidRPr="00D16952">
        <w:rPr>
          <w:rFonts w:ascii="Times New Roman" w:hAnsi="Times New Roman" w:cs="Times New Roman"/>
          <w:color w:val="222222"/>
          <w:sz w:val="24"/>
          <w:szCs w:val="24"/>
          <w:shd w:val="clear" w:color="auto" w:fill="FEFEFE"/>
        </w:rPr>
        <w:t xml:space="preserve">Подготовка преподавателей предполагает постоянную их работу по наращиванию своих знаний, повышению профессионального мастерства, эффективному проведению учебных занятий. Их деятельность строится на основе принципов демократизации, гуманизации, непрерывности обучения, педагогики сотрудничества (взаимодействия); ориентирована на всестороннее духовное </w:t>
      </w:r>
      <w:r w:rsidRPr="00D16952">
        <w:rPr>
          <w:rFonts w:ascii="Times New Roman" w:hAnsi="Times New Roman" w:cs="Times New Roman"/>
          <w:color w:val="222222"/>
          <w:sz w:val="24"/>
          <w:szCs w:val="24"/>
          <w:shd w:val="clear" w:color="auto" w:fill="FEFEFE"/>
        </w:rPr>
        <w:lastRenderedPageBreak/>
        <w:t>и гражданско-патриотическое развитие личности. Педагоги обладают высоким уровнем педагогического мастерства. Квалификация преподавателей соответствует занимаемой должности.</w:t>
      </w:r>
    </w:p>
    <w:p w:rsidR="00160CE2" w:rsidRPr="00985393" w:rsidRDefault="00160CE2" w:rsidP="00F67A9A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D16952">
        <w:rPr>
          <w:rFonts w:ascii="Times New Roman" w:hAnsi="Times New Roman" w:cs="Times New Roman"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 не менее 1 раза в 3 года, что способствует</w:t>
      </w:r>
      <w:r w:rsidRPr="00D16952">
        <w:rPr>
          <w:rFonts w:ascii="Times New Roman" w:hAnsi="Times New Roman" w:cs="Times New Roman"/>
          <w:color w:val="222222"/>
          <w:sz w:val="24"/>
          <w:szCs w:val="24"/>
          <w:shd w:val="clear" w:color="auto" w:fill="FEFEFE"/>
        </w:rPr>
        <w:t xml:space="preserve"> постоянному совершенствованию методик, развитию организаторских способностей в процессе практической деятельности.</w:t>
      </w:r>
    </w:p>
    <w:p w:rsidR="00160CE2" w:rsidRDefault="00160CE2" w:rsidP="00F67A9A">
      <w:pPr>
        <w:pStyle w:val="a3"/>
        <w:tabs>
          <w:tab w:val="left" w:pos="2461"/>
          <w:tab w:val="center" w:pos="7285"/>
        </w:tabs>
        <w:rPr>
          <w:rFonts w:ascii="Times New Roman" w:hAnsi="Times New Roman"/>
          <w:b/>
          <w:sz w:val="24"/>
          <w:szCs w:val="24"/>
        </w:rPr>
      </w:pPr>
    </w:p>
    <w:p w:rsidR="00160CE2" w:rsidRPr="005547CA" w:rsidRDefault="00160CE2" w:rsidP="00F67A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7CA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ОБЩЕОБРАЗОВАТЕЛЬНОЙ ДИСЦИПЛИНЫ</w:t>
      </w:r>
    </w:p>
    <w:p w:rsidR="00DF6560" w:rsidRDefault="00DF6560" w:rsidP="00F67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0CE2" w:rsidRPr="00BF0F71" w:rsidRDefault="00160CE2" w:rsidP="00DF65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7CA">
        <w:rPr>
          <w:rFonts w:ascii="Times New Roman" w:hAnsi="Times New Roman" w:cs="Times New Roman"/>
          <w:sz w:val="24"/>
          <w:szCs w:val="24"/>
        </w:rPr>
        <w:t>Контроль и оценка</w:t>
      </w:r>
      <w:r w:rsidRPr="00BF0F71">
        <w:rPr>
          <w:rFonts w:ascii="Times New Roman" w:hAnsi="Times New Roman" w:cs="Times New Roman"/>
          <w:sz w:val="24"/>
          <w:szCs w:val="24"/>
        </w:rPr>
        <w:t xml:space="preserve"> результатов освоения учебной дисциплины осуществляются преподавателем в процессе проведения практических занятий и лабораторных работ, тестирования, а также выполнения обучающимися индивидуальных з</w:t>
      </w:r>
      <w:r w:rsidR="00DF6560">
        <w:rPr>
          <w:rFonts w:ascii="Times New Roman" w:hAnsi="Times New Roman" w:cs="Times New Roman"/>
          <w:sz w:val="24"/>
          <w:szCs w:val="24"/>
        </w:rPr>
        <w:t>аданий, проектов, исследований.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969"/>
        <w:gridCol w:w="4961"/>
      </w:tblGrid>
      <w:tr w:rsidR="00160CE2" w:rsidRPr="00BF0F71" w:rsidTr="00DF656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BF0F71" w:rsidRDefault="00DF6560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 и ПК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b/>
                <w:sz w:val="24"/>
                <w:szCs w:val="24"/>
              </w:rPr>
              <w:t>Тип оценочных мероприятий</w:t>
            </w:r>
          </w:p>
        </w:tc>
      </w:tr>
      <w:tr w:rsidR="008558A4" w:rsidRPr="00BF0F71" w:rsidTr="00DF656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 xml:space="preserve">Р 1, Темы 1.1.1, 1.2, 1.3, 1.4, 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2, Темы 2.1 - 2.7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3, Темы 3.1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4, Темы 4.1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Географический диктант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фронтальный письменный опрос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 xml:space="preserve">эссе 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оценка составленных презентаций по темам раздела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оценка работы с картами атласа мира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оценка самостоятельно выполненных заданий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 проводится в форме защиты проектов</w:t>
            </w:r>
          </w:p>
        </w:tc>
      </w:tr>
      <w:tr w:rsidR="008558A4" w:rsidRPr="00BF0F71" w:rsidTr="00DF656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BF0F71" w:rsidTr="00DF656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1, Темы 1.2, 1.3, 1.4,</w:t>
            </w:r>
          </w:p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2, Темы 2.1 - 2.7</w:t>
            </w:r>
          </w:p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3, Темы 3.1</w:t>
            </w:r>
          </w:p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4, Темы 4.1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BF0F71" w:rsidTr="00DF656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1, Темы 1.1.1, 1.1.3, 1.4.1, 1.4.2</w:t>
            </w:r>
          </w:p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3, Темы 3.1</w:t>
            </w:r>
          </w:p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4, Темы 4.1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8A4" w:rsidRPr="00BF0F71" w:rsidTr="00DF656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1, Темы 1.2</w:t>
            </w:r>
            <w:r w:rsidR="00DF65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 xml:space="preserve">1.4, 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3, Темы 3.1</w:t>
            </w:r>
          </w:p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4, Темы 4.1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8A4" w:rsidRPr="00BF0F71" w:rsidTr="00DF656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8A4" w:rsidRPr="00BF0F71" w:rsidTr="00DF656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8A4" w:rsidRPr="00BF0F71" w:rsidRDefault="008558A4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BF0F71" w:rsidTr="00DF656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 xml:space="preserve">Р 1, Тема 1 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CE2" w:rsidRPr="00BF0F71" w:rsidTr="00DF656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13620F" w:rsidRDefault="00160CE2" w:rsidP="00BC59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840">
              <w:rPr>
                <w:rFonts w:ascii="Times New Roman" w:hAnsi="Times New Roman"/>
                <w:sz w:val="24"/>
                <w:szCs w:val="24"/>
              </w:rPr>
              <w:t>ПК 1.</w:t>
            </w:r>
            <w:r w:rsidR="00BC59E6">
              <w:rPr>
                <w:rFonts w:ascii="Times New Roman" w:hAnsi="Times New Roman"/>
                <w:sz w:val="24"/>
                <w:szCs w:val="24"/>
              </w:rPr>
              <w:t>1</w:t>
            </w:r>
            <w:r w:rsidRPr="003B684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CE2" w:rsidRPr="00BF0F71" w:rsidRDefault="008558A4" w:rsidP="00DF6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 </w:t>
            </w:r>
            <w:r w:rsidR="00160CE2">
              <w:rPr>
                <w:rFonts w:ascii="Times New Roman" w:hAnsi="Times New Roman" w:cs="Times New Roman"/>
                <w:sz w:val="24"/>
                <w:szCs w:val="24"/>
              </w:rPr>
              <w:t xml:space="preserve">Р 4. </w:t>
            </w:r>
            <w:r w:rsidR="00DF65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60CE2">
              <w:rPr>
                <w:rFonts w:ascii="Times New Roman" w:hAnsi="Times New Roman" w:cs="Times New Roman"/>
                <w:sz w:val="24"/>
                <w:szCs w:val="24"/>
              </w:rPr>
              <w:t xml:space="preserve"> 4.1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CE2" w:rsidRPr="00BF0F71" w:rsidRDefault="00160CE2" w:rsidP="00F67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выполнения практических работ</w:t>
            </w:r>
          </w:p>
        </w:tc>
      </w:tr>
    </w:tbl>
    <w:p w:rsidR="00160CE2" w:rsidRDefault="00160CE2" w:rsidP="00F67A9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160CE2" w:rsidRPr="00BF0F71" w:rsidRDefault="00160CE2" w:rsidP="00F67A9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F0F71">
        <w:rPr>
          <w:rFonts w:ascii="Times New Roman" w:hAnsi="Times New Roman"/>
          <w:b/>
          <w:sz w:val="24"/>
          <w:szCs w:val="24"/>
        </w:rPr>
        <w:t xml:space="preserve">5. КОМПЛЕКТ КОНТРОЛЬНО-ОЦЕНОЧНЫХ СРЕДСТВ </w:t>
      </w:r>
      <w:r w:rsidRPr="008558A4">
        <w:rPr>
          <w:rFonts w:ascii="Times New Roman" w:hAnsi="Times New Roman"/>
          <w:b/>
          <w:bCs/>
          <w:sz w:val="24"/>
          <w:szCs w:val="24"/>
        </w:rPr>
        <w:t>ОБЩЕОБРАЗОВАТЕЛЬНОЙ</w:t>
      </w:r>
      <w:r w:rsidRPr="008558A4">
        <w:rPr>
          <w:rFonts w:ascii="Times New Roman" w:hAnsi="Times New Roman"/>
          <w:b/>
          <w:sz w:val="24"/>
          <w:szCs w:val="24"/>
        </w:rPr>
        <w:t xml:space="preserve"> </w:t>
      </w:r>
      <w:r w:rsidRPr="00BF0F71">
        <w:rPr>
          <w:rFonts w:ascii="Times New Roman" w:hAnsi="Times New Roman"/>
          <w:b/>
          <w:sz w:val="24"/>
          <w:szCs w:val="24"/>
        </w:rPr>
        <w:t>УЧЕБНОЙ ДИСЦИПЛИНЫ</w:t>
      </w:r>
    </w:p>
    <w:p w:rsidR="00160CE2" w:rsidRPr="00BF0F71" w:rsidRDefault="00160CE2" w:rsidP="00F67A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60CE2" w:rsidRPr="00BF0F71" w:rsidRDefault="00160CE2" w:rsidP="00F67A9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0F71">
        <w:rPr>
          <w:rFonts w:ascii="Times New Roman" w:hAnsi="Times New Roman"/>
          <w:b/>
          <w:sz w:val="24"/>
          <w:szCs w:val="24"/>
        </w:rPr>
        <w:t>5.1.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0F71">
        <w:rPr>
          <w:rFonts w:ascii="Times New Roman" w:hAnsi="Times New Roman"/>
          <w:b/>
          <w:sz w:val="24"/>
          <w:szCs w:val="24"/>
        </w:rPr>
        <w:t>Паспорт контрольно-оценочных средств учебной дисциплины</w:t>
      </w:r>
    </w:p>
    <w:p w:rsidR="00160CE2" w:rsidRPr="00BF0F71" w:rsidRDefault="00160CE2" w:rsidP="00F67A9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0F71">
        <w:rPr>
          <w:rFonts w:ascii="Times New Roman" w:hAnsi="Times New Roman"/>
          <w:b/>
          <w:sz w:val="24"/>
          <w:szCs w:val="24"/>
        </w:rPr>
        <w:t>5.1.1 Область применения</w:t>
      </w:r>
    </w:p>
    <w:p w:rsidR="00160CE2" w:rsidRPr="00BF0F71" w:rsidRDefault="00160CE2" w:rsidP="00F67A9A">
      <w:pPr>
        <w:pStyle w:val="a9"/>
        <w:spacing w:before="0" w:beforeAutospacing="0"/>
        <w:ind w:left="0" w:firstLine="709"/>
        <w:jc w:val="both"/>
      </w:pPr>
      <w:r w:rsidRPr="00BF0F71">
        <w:t>Комплект контрольно-оценочных средств разработан в соответствии с программой учебной дисциплины БД.0</w:t>
      </w:r>
      <w:r w:rsidR="00F67A9A">
        <w:t>8</w:t>
      </w:r>
      <w:r>
        <w:t xml:space="preserve"> </w:t>
      </w:r>
      <w:r w:rsidRPr="00BF0F71">
        <w:t>География</w:t>
      </w:r>
    </w:p>
    <w:p w:rsidR="00160CE2" w:rsidRPr="00BF0F71" w:rsidRDefault="00160CE2" w:rsidP="00F67A9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0F71">
        <w:rPr>
          <w:rFonts w:ascii="Times New Roman" w:hAnsi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:rsidR="00160CE2" w:rsidRPr="00BF0F71" w:rsidRDefault="00160CE2" w:rsidP="00F67A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F0F71">
        <w:rPr>
          <w:rFonts w:ascii="Times New Roman" w:hAnsi="Times New Roman"/>
          <w:sz w:val="24"/>
          <w:szCs w:val="24"/>
        </w:rPr>
        <w:t>Текущий контроль проводится по завершению изучения раздела в виде контрольной работы, за 1 курс в форме дифференцированного зачета.</w:t>
      </w:r>
    </w:p>
    <w:p w:rsidR="00160CE2" w:rsidRPr="00BF0F71" w:rsidRDefault="00160CE2" w:rsidP="00F67A9A">
      <w:pPr>
        <w:pStyle w:val="a3"/>
        <w:tabs>
          <w:tab w:val="left" w:pos="3263"/>
          <w:tab w:val="center" w:pos="7285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0F71">
        <w:rPr>
          <w:rFonts w:ascii="Times New Roman" w:hAnsi="Times New Roman"/>
          <w:b/>
          <w:sz w:val="24"/>
          <w:szCs w:val="24"/>
        </w:rPr>
        <w:t>5.2. Оценочные материалы для текущего (тематического) контроля</w:t>
      </w:r>
    </w:p>
    <w:p w:rsidR="00160CE2" w:rsidRPr="00BF0F71" w:rsidRDefault="00160CE2" w:rsidP="00F67A9A">
      <w:pPr>
        <w:pStyle w:val="a9"/>
        <w:spacing w:before="0" w:beforeAutospacing="0"/>
        <w:ind w:left="709"/>
        <w:jc w:val="both"/>
        <w:rPr>
          <w:rFonts w:eastAsia="Calibri"/>
          <w:b/>
          <w:bCs/>
        </w:rPr>
      </w:pPr>
      <w:r w:rsidRPr="00BF0F71">
        <w:rPr>
          <w:b/>
        </w:rPr>
        <w:t>5.3 Примерная тематика эссе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bCs/>
        </w:rPr>
      </w:pPr>
      <w:r w:rsidRPr="00BF0F71">
        <w:rPr>
          <w:bCs/>
        </w:rPr>
        <w:t>Какие политические режимы существуют в современном мире и каковы их характерные черты?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Что собой представляет республиканская форма правления и как она представлена на современной политической карте мира?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Что собой представляет монархическая форма правления и как она представлена на современной политической карте мира?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lastRenderedPageBreak/>
        <w:t>Объясните, в чем заключается различие между унитарной и федеративной формами административно</w:t>
      </w:r>
      <w:r w:rsidRPr="00BF0F71">
        <w:rPr>
          <w:rFonts w:eastAsia="MS Mincho"/>
          <w:bCs/>
        </w:rPr>
        <w:t xml:space="preserve"> </w:t>
      </w:r>
      <w:r w:rsidRPr="00BF0F71">
        <w:rPr>
          <w:rFonts w:eastAsia="Calibri"/>
          <w:bCs/>
        </w:rPr>
        <w:t>территориального устройства стран и как они представлены на современной политической карте мира.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Охарактеризуйте формирование и сущность понятий о географической и окружающей среде.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Объясните содержание понятия о природопользовании и назовите главные научные концепции, с ним связанные.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Дайте характеристику теоретических основ проблемы рационального использования природных ресурсов.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 xml:space="preserve">Объясните, как вы понимаете </w:t>
      </w:r>
      <w:r w:rsidR="008558A4" w:rsidRPr="00BF0F71">
        <w:rPr>
          <w:rFonts w:eastAsia="Calibri"/>
          <w:bCs/>
        </w:rPr>
        <w:t>ресурс обеспеченность</w:t>
      </w:r>
      <w:r w:rsidRPr="00BF0F71">
        <w:rPr>
          <w:rFonts w:eastAsia="Calibri"/>
          <w:bCs/>
        </w:rPr>
        <w:t xml:space="preserve"> и как ее определяют.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В чем заключаются эколого</w:t>
      </w:r>
      <w:r w:rsidRPr="00BF0F71">
        <w:rPr>
          <w:rFonts w:eastAsia="MS Mincho"/>
          <w:bCs/>
        </w:rPr>
        <w:t xml:space="preserve"> -</w:t>
      </w:r>
      <w:r w:rsidRPr="00BF0F71">
        <w:rPr>
          <w:rFonts w:eastAsia="Calibri"/>
          <w:bCs/>
        </w:rPr>
        <w:t>географические исследования?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Объясните, что входит в понятие «ресурсы Мирового океана», и представьте его в виде схемы.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Охарактеризуйте размещение нефтяных и газовых ресурсов на континентальном шельфе Мирового океана.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Расскажите об энергетических ресурсах Мирового океана.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Дайте оценку биологических ресурсов Мирового океана и объясните, какие проблемы возникают в связи с их использованием.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Объясните, что входит в понятие о климатических и космических ресурсах.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Дайте краткую характеристику рекреационных ресурсов. На какие типы и классы их подразделяют?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Охарактеризуйте источники сведений о численности населения.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Покажите на конкретных примерах ускорение процесса роста численности мирового населения в эпоху Новейшего времени.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Объясните различия между темпами роста населения в отдельных крупных регионах мира.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Опираясь на теорию демографического перехода, охарактеризуйте причины демографического взрыва в развивающихся странах.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Назовите основные меры экологической политики.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Охарактеризуйте осуществление экологической политики на региональном и глобальном уровнях.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Дайте характеристику экологической ситуации в экономически высокоразвитых странах.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Расскажите о том, как экологическая политика осуществляется в странах с переходной экономикой.</w:t>
      </w:r>
    </w:p>
    <w:p w:rsidR="00160CE2" w:rsidRPr="00BF0F71" w:rsidRDefault="00160CE2" w:rsidP="00F67A9A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Объясните, почему наиболее сложная экологическая ситуация ныне характерна для большинства развивающихся стран.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5.4. Примерный список тем для доклада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Какие политические режимы существуют в современном мире и каковы их характерные черты?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Что собой представляет республиканская форма правления и как она представлена на современной политической карте мира?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Что собой представляет монархическая форма правления и как она представлена на современной политической карте мира?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Объясните, в чем заключается различие между унитарной и федеративной формами административно</w:t>
      </w:r>
      <w:r w:rsidRPr="00BF0F71">
        <w:rPr>
          <w:rFonts w:eastAsia="MS Mincho"/>
        </w:rPr>
        <w:t>-</w:t>
      </w:r>
      <w:r w:rsidRPr="00BF0F71">
        <w:t>территориального устройства стран и как они представлены на современной политической карте мира.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Охарактеризуйте формирование и сущность понятий о географической и окружающей среде.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Объясните содержание понятия о природопользовании и назовите главные научные концепции, с ним связанные.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Дайте характеристику теоретических основ проблемы рационального использования природных ресурсов.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Объясните, как вы понимаете ресурсообеспеченность и как ее определяют.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В чем заключаются эколого</w:t>
      </w:r>
      <w:r w:rsidRPr="00BF0F71">
        <w:rPr>
          <w:rFonts w:eastAsia="MS Mincho"/>
        </w:rPr>
        <w:t>-</w:t>
      </w:r>
      <w:r w:rsidRPr="00BF0F71">
        <w:t>географические исследования?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Объясните, что входит в понятие «ресурсы Мирового океана», и представьте его в виде схемы.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Охарактеризуйте размещение нефтяных и газовых ресурсов на континентальном шельфе Мирового океана.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lastRenderedPageBreak/>
        <w:t>Расскажите об энергетических ресурсах Мирового океана.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Дайте оценку биологических ресурсов Мирового океана и объясните, какие проблемы возникают в связи с их использованием.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Объясните, что входит в понятие о климатических и космических ресурсах.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Дайте краткую характеристику рекреационных ресурсов. На какие типы и классы их подразделяют?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Охарактеризуйте источники сведений о численности населения.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Покажите на конкретных примерах ускорение процесса роста численности мирового населения в эпоху Новейшего времени.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Объясните различия между темпами роста населения в отдельных крупных регионах мира.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Опираясь на теорию демографического перехода, охарактеризуйте причины демографического взрыва в развивающихся странах.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Назовите основные меры экологической политики.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Охарактеризуйте осуществление экологической политики на региональном и глобальном уровнях.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Дайте характеристику экологической ситуации в экономически высокоразвитых странах.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Расскажите о том, как экологическая политика осуществляется в странах с переходной экономикой.</w:t>
      </w:r>
    </w:p>
    <w:p w:rsidR="00160CE2" w:rsidRPr="00BF0F71" w:rsidRDefault="00160CE2" w:rsidP="00F67A9A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Объясните, почему наиболее сложная экологическая ситуация ныне характерна для большинства развивающихся стран.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5.5. Примерный перечень тем для рефератов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Географические представления в эпоху Возрождения.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Христофор Колумб и его проект.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Морской путь Васко да Гама.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Кругосветное путешествие Магеллана.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Пиратские экспедиции XVI-XVIII вв.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Викинги и их походы.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История возникновения географических карт, первые карты.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Знаменитые походы Ермака.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Путешествия Ивана Москвитина.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Открытия Семена Дежнева.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Экспедиции И.И. Беринг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Геологическое строение и полезные ископаемые своего района, экологические проблемы, связанные с их добычей и переработкой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Геология, рельеф и полезные ископаемые Урала (Западной или Средней Сибири, Кавказа или другой физико-географической страны)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Карстовые формы рельефа на Урале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 xml:space="preserve">Криогенная </w:t>
      </w:r>
      <w:r w:rsidR="008558A4" w:rsidRPr="00BF0F71">
        <w:t>морфо скульптура</w:t>
      </w:r>
      <w:r w:rsidRPr="00BF0F71">
        <w:t xml:space="preserve"> и ледниковые формы рельефа</w:t>
      </w:r>
      <w:r w:rsidR="008558A4">
        <w:t xml:space="preserve"> </w:t>
      </w:r>
      <w:r w:rsidRPr="00BF0F71">
        <w:t>России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Радиационный и тепловой баланс географической оболочки и Среднего Урала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Циркуляция атмосферы и характер погоды по регионам России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Климат и воды Урала (Средней Азии, Западной Сибири, Забайкалья или другой физико-географической страны)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Характеристика озер и болот своего района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Ландшафтная картосхема лесного парка (ООПТ) и методика ее составления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Высотная поясность Урала (Кавказа, Тянь-Шаня, Алтая, Саянских гор, гор Тывы или другого горного района)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Физико-географическая характеристика гор Северо-Восточной Сибири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Влажные тропические леса Земли и экологические проблемы данной природной зоны.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Ледниковые периоды Земли и их влияние на климат (рельеф, почвенно-растительный покров) Северной Америки и Евразии.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Национальные парки, особенности их размещения (материк по выбору) и физико-географическая характеристика территорий.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lastRenderedPageBreak/>
        <w:t>Сравнительная характеристика высотной поясности Альп и Гималаев.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Экологические проблемы национальных парков США и Канады.</w:t>
      </w:r>
    </w:p>
    <w:p w:rsidR="00160CE2" w:rsidRPr="00BF0F71" w:rsidRDefault="00160CE2" w:rsidP="00F67A9A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Эндемики растительного и животного мира материка и физико-географические закономерности их размещения (материк по выбору).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5.6. Примеры тестовых заданий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 Политическая карта Мира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1. Найдите правильные пары названий стран – гигантов по площади и их столиц: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США – Нью-Йорк;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Великобритания – Лондон;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Австралия – Канберра;</w:t>
      </w:r>
      <w:r w:rsidR="00855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Канада – Оттава;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Китай – Шанхай.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2.  Найдите правильные пары названий стран – гигантов по населению и их столиц:  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Нигерия – Каир;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Индонезия – Джакарта;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Пакистан – Исламабад;</w:t>
      </w:r>
      <w:r w:rsidR="00855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Саудовская Аравия – Эр-Рияд;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Канада – Оттава.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 География мировых природных ресурсов</w:t>
      </w:r>
    </w:p>
    <w:p w:rsidR="00160CE2" w:rsidRPr="00BF0F71" w:rsidRDefault="00160CE2" w:rsidP="00F67A9A">
      <w:pPr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из указанных утверждений верны?</w:t>
      </w:r>
    </w:p>
    <w:p w:rsidR="00160CE2" w:rsidRPr="00BF0F71" w:rsidRDefault="00160CE2" w:rsidP="00F67A9A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Географическая среда – часть земной природы, с которой человеческое общество непосредственно взаимодействует в своей жизни и производственной деятельности.</w:t>
      </w:r>
      <w:r w:rsidR="00855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Понятие «природа» более широкое, чем понятие «географическая среда».</w:t>
      </w:r>
      <w:r w:rsidR="00855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Географическая среда – необходимое условие жизни и деятельности общества.</w:t>
      </w:r>
      <w:r w:rsidR="00855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Все перечисленные.</w:t>
      </w:r>
    </w:p>
    <w:p w:rsidR="00160CE2" w:rsidRPr="00BF0F71" w:rsidRDefault="00160CE2" w:rsidP="00F67A9A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Ресурсами, выделяемыми по характеру использования, являются: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минеральные;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рекреационные;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климатические;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таких ресурсов нет.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География населения мира</w:t>
      </w:r>
    </w:p>
    <w:p w:rsidR="00160CE2" w:rsidRPr="00BF0F71" w:rsidRDefault="00160CE2" w:rsidP="00F67A9A">
      <w:pPr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Демографическим взрывом называют:</w:t>
      </w:r>
    </w:p>
    <w:p w:rsidR="00160CE2" w:rsidRPr="00BF0F71" w:rsidRDefault="00160CE2" w:rsidP="00F67A9A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рост терроризма в перенаселенных странах;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рациональный тип воспроизводства населения;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феномен быстрого роста численности населения в развивающихся странах в середине ХХ века;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все перечисленное.</w:t>
      </w:r>
    </w:p>
    <w:p w:rsidR="00160CE2" w:rsidRPr="00BF0F71" w:rsidRDefault="00160CE2" w:rsidP="00F67A9A">
      <w:pPr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 правильные утверждения:</w:t>
      </w:r>
    </w:p>
    <w:p w:rsidR="00160CE2" w:rsidRPr="00BF0F71" w:rsidRDefault="00160CE2" w:rsidP="00F67A9A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решающее воздействие на воспроизводство населения оказывают социально-экономические факторы;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никогда население мира не возрастало так быстро как в середине ХХ века;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к 2000 году численность населения Земли превысила 6 млрд.</w:t>
      </w:r>
      <w:r w:rsidR="00855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все перечисленные утверждения правильные.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Научно-техническая революция и мировое хозяйство</w:t>
      </w:r>
    </w:p>
    <w:p w:rsidR="00160CE2" w:rsidRPr="00BF0F71" w:rsidRDefault="00160CE2" w:rsidP="00F67A9A">
      <w:pPr>
        <w:numPr>
          <w:ilvl w:val="0"/>
          <w:numId w:val="1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Научно-техническая революция – это:</w:t>
      </w:r>
    </w:p>
    <w:p w:rsidR="00160CE2" w:rsidRPr="00BF0F71" w:rsidRDefault="00160CE2" w:rsidP="00F67A9A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качественный скачок в развитии науки и техники;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исторически сложившаяся совокупность национальных хозяйств;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переворот в производительных силах, основанный на превращение науки в непосредственную производительную силу общества;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все перечисленное.</w:t>
      </w:r>
    </w:p>
    <w:p w:rsidR="00160CE2" w:rsidRPr="00BF0F71" w:rsidRDefault="00F67A9A" w:rsidP="00F67A9A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60CE2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ыберите неверное утверждение: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под универсальностью НТР понимается охват этим процессом всех сфер и отраслей хозяйства;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четыре составные части НТР – наука, управление, электронизация, химизация;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увеличение объема доменных печей – пример эволюционного развития техники и технологии;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примером комплексной автоматизации может служить использование роботов при производстве автомобилей.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 География отраслей мирового хозяйства</w:t>
      </w:r>
    </w:p>
    <w:p w:rsidR="00160CE2" w:rsidRPr="00BF0F71" w:rsidRDefault="00160CE2" w:rsidP="00F67A9A">
      <w:pPr>
        <w:numPr>
          <w:ilvl w:val="0"/>
          <w:numId w:val="1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 неверные утверждения.</w:t>
      </w:r>
    </w:p>
    <w:p w:rsidR="00160CE2" w:rsidRPr="00BF0F71" w:rsidRDefault="00160CE2" w:rsidP="00F67A9A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Саудовская Аравия, США и Россия входят в первую тройку стран по размерам добычи нефти.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Россия, США и Канада входят в первую тройку стран по размерам добычи угля.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Индия и Китай не входят в первую десятку стран по размерам выработки электроэнергии.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Экспорт каменного угля из Западной Европы в США получил название «угольного моста».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Более ¾электроэнергииФранциивырабатываетсянаАЭС.</w:t>
      </w:r>
    </w:p>
    <w:p w:rsidR="00160CE2" w:rsidRPr="00BF0F71" w:rsidRDefault="00160CE2" w:rsidP="00F67A9A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 варианты, в которой все три страны относятся к «великим горнодобывающим державам»: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США, Бразилия, Индия;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Китай, США, Япония;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США, Россия, ОАЭ;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Япония, США, Германия;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Китай, Австралия, ЮАР.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6. Страны Европы</w:t>
      </w:r>
    </w:p>
    <w:p w:rsidR="00160CE2" w:rsidRPr="00BF0F71" w:rsidRDefault="00160CE2" w:rsidP="00F67A9A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варианты, в которых верно указаны названия морей и стран, которые они омывают:</w:t>
      </w:r>
    </w:p>
    <w:p w:rsidR="00160CE2" w:rsidRPr="00BF0F71" w:rsidRDefault="00160CE2" w:rsidP="00F67A9A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Норвежское, Балтийское – Швеция;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Северное, Средиземное – Великобритания;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Северное, Балтийское – Германия;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Черное, Адриатическое – Италия;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Норвежское, Баренцево – Норвегия.</w:t>
      </w:r>
    </w:p>
    <w:p w:rsidR="00160CE2" w:rsidRPr="00BF0F71" w:rsidRDefault="00160CE2" w:rsidP="00F67A9A">
      <w:pPr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варианты, в которых верно указаны страны, граничащие друг с другом: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Польша, Чехия, Германия;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Италия, Австрия, Венгрия;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Испания, Франция, Швейцария;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Норвегия, Швеция, Финляндия;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Словакия, Литва, Польша.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 Зарубежная Азия. Австралия</w:t>
      </w:r>
    </w:p>
    <w:p w:rsidR="00160CE2" w:rsidRPr="00BF0F71" w:rsidRDefault="00160CE2" w:rsidP="00F67A9A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государства владеют территорией острова Калимантан?</w:t>
      </w:r>
    </w:p>
    <w:p w:rsidR="00160CE2" w:rsidRPr="00BF0F71" w:rsidRDefault="00160CE2" w:rsidP="00F67A9A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Индонезия, Папуа – Новая Гвинея;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Таиланд, Малайзия, Мьянма;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Индия, Шри-Ланка, Бангладеш;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Малайзия, Бруней, Индонезия.</w:t>
      </w:r>
    </w:p>
    <w:p w:rsidR="00160CE2" w:rsidRPr="00BF0F71" w:rsidRDefault="00160CE2" w:rsidP="00F67A9A">
      <w:pPr>
        <w:numPr>
          <w:ilvl w:val="0"/>
          <w:numId w:val="1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вариант, в котором верно указаны страны, граничащие друг с другом: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Китай, Индия, Бангладеш;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Лаос, Камбоджа, Таиланд;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Саудовская Аравия, Ирак, Турция;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Сирия, Иран, Пакистан;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Казахстан, Китай, Вьетнам.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 Африка</w:t>
      </w:r>
    </w:p>
    <w:p w:rsidR="00160CE2" w:rsidRPr="00BF0F71" w:rsidRDefault="00160CE2" w:rsidP="00F67A9A">
      <w:pPr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из указанных государств имеет площадь более 1 млн.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 и омывается красным морем?</w:t>
      </w:r>
    </w:p>
    <w:p w:rsidR="00160CE2" w:rsidRPr="00BF0F71" w:rsidRDefault="00160CE2" w:rsidP="00F67A9A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Ливия;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Эритрея;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Мавритания;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Судан;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ЮАР.</w:t>
      </w:r>
    </w:p>
    <w:p w:rsidR="00160CE2" w:rsidRPr="00BF0F71" w:rsidRDefault="00160CE2" w:rsidP="00F67A9A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 королевство с правильно указанной столицей: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Лесото – Каир;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Кения –Найроби;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Марокко – Рабат;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Свазиленд – Претория;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Эфиопия – Могадишо.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Северная Америка</w:t>
      </w:r>
    </w:p>
    <w:p w:rsidR="00160CE2" w:rsidRPr="00BF0F71" w:rsidRDefault="00160CE2" w:rsidP="00F67A9A">
      <w:pPr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страны относятся к Северной Америке в экономической и социальной географии?</w:t>
      </w:r>
    </w:p>
    <w:p w:rsidR="00160CE2" w:rsidRPr="00BF0F71" w:rsidRDefault="00160CE2" w:rsidP="00F67A9A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Все страны, входящие в организацию НАФТА;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Все страны материка Северная Америка;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Мексика и США;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США и Канада.</w:t>
      </w:r>
    </w:p>
    <w:p w:rsidR="00160CE2" w:rsidRPr="00BF0F71" w:rsidRDefault="00160CE2" w:rsidP="00F67A9A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Каково население Северной Америки?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более 300 млн.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более 1 млрд. человек;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280 млн.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30,5 млн. человек.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Латинская Америка</w:t>
      </w:r>
    </w:p>
    <w:p w:rsidR="00160CE2" w:rsidRPr="00BF0F71" w:rsidRDefault="00160CE2" w:rsidP="00F67A9A">
      <w:pPr>
        <w:numPr>
          <w:ilvl w:val="0"/>
          <w:numId w:val="2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Какая из указанных стран Латинской Америки имеет выход только к Атлантическому океану?</w:t>
      </w:r>
    </w:p>
    <w:p w:rsidR="00160CE2" w:rsidRPr="00BF0F71" w:rsidRDefault="00160CE2" w:rsidP="00F67A9A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Мексика;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Боливия;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Панама;г) Колумбия;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Аргентина.</w:t>
      </w:r>
    </w:p>
    <w:p w:rsidR="00160CE2" w:rsidRPr="00BF0F71" w:rsidRDefault="00160CE2" w:rsidP="00F67A9A">
      <w:pPr>
        <w:numPr>
          <w:ilvl w:val="0"/>
          <w:numId w:val="2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островное государство Латинской Америки имеет наибольшую площадь?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Доминиканская Республика;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Куба;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Гаити;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Гренада;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Ямайка.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 Глобальные проблемы человечества</w:t>
      </w:r>
    </w:p>
    <w:p w:rsidR="00160CE2" w:rsidRPr="00BF0F71" w:rsidRDefault="00160CE2" w:rsidP="00F67A9A">
      <w:pPr>
        <w:numPr>
          <w:ilvl w:val="0"/>
          <w:numId w:val="2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утверждение вы считаете неверным?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По мере истощения минеральных ресурсов суши люди все чаще будут использовать морскую воду для получения различных химических элементов;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Добыча нефти на морском шельфе включает загрязнение океана;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Площадь тропических лесов сокращается на столько быстро, что создание национальных парков и заповедников не может предотвратить исчезновение многих видов растений и животных;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В конце ХХ века на первый план выдвинулись экономические и демографические проблемы.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2.Выберите правильные утверждения.</w:t>
      </w:r>
    </w:p>
    <w:p w:rsidR="00160CE2" w:rsidRPr="00BF0F71" w:rsidRDefault="00160CE2" w:rsidP="00F67A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В ближайшее время решающее воздействие на численность и воспроизводство населения Земли будут оказывать развивающиеся страны;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Снижение темпов роста городского населения в развитых странах будет способствовать возрождению традиции многодетных семей;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Рост городского населения в развивающихся странах будет опережать реальное развитие городов;</w:t>
      </w:r>
      <w:r w:rsidR="00702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В странах, где ощущается постоянная нехватка продуктов, большая часть населения занята в промышленности.</w:t>
      </w:r>
    </w:p>
    <w:p w:rsidR="00160CE2" w:rsidRPr="00BF0F71" w:rsidRDefault="00160CE2" w:rsidP="00F67A9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 на тесты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7"/>
        <w:gridCol w:w="566"/>
        <w:gridCol w:w="325"/>
        <w:gridCol w:w="325"/>
        <w:gridCol w:w="346"/>
        <w:gridCol w:w="325"/>
        <w:gridCol w:w="346"/>
        <w:gridCol w:w="336"/>
        <w:gridCol w:w="546"/>
        <w:gridCol w:w="572"/>
        <w:gridCol w:w="528"/>
        <w:gridCol w:w="739"/>
        <w:gridCol w:w="337"/>
        <w:gridCol w:w="337"/>
        <w:gridCol w:w="339"/>
        <w:gridCol w:w="347"/>
        <w:gridCol w:w="327"/>
        <w:gridCol w:w="337"/>
        <w:gridCol w:w="339"/>
        <w:gridCol w:w="339"/>
        <w:gridCol w:w="347"/>
        <w:gridCol w:w="1764"/>
      </w:tblGrid>
      <w:tr w:rsidR="00160CE2" w:rsidRPr="00BF0F71" w:rsidTr="00702325">
        <w:tc>
          <w:tcPr>
            <w:tcW w:w="1113" w:type="dxa"/>
            <w:gridSpan w:val="2"/>
            <w:vAlign w:val="center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50" w:type="dxa"/>
            <w:gridSpan w:val="2"/>
            <w:vAlign w:val="center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1" w:type="dxa"/>
            <w:gridSpan w:val="2"/>
            <w:vAlign w:val="center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82" w:type="dxa"/>
            <w:gridSpan w:val="2"/>
            <w:vAlign w:val="center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8" w:type="dxa"/>
            <w:gridSpan w:val="2"/>
            <w:vAlign w:val="center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67" w:type="dxa"/>
            <w:gridSpan w:val="2"/>
            <w:vAlign w:val="center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74" w:type="dxa"/>
            <w:gridSpan w:val="2"/>
            <w:vAlign w:val="center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86" w:type="dxa"/>
            <w:gridSpan w:val="2"/>
            <w:vAlign w:val="center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64" w:type="dxa"/>
            <w:gridSpan w:val="2"/>
            <w:vAlign w:val="center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78" w:type="dxa"/>
            <w:gridSpan w:val="2"/>
            <w:vAlign w:val="center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111" w:type="dxa"/>
            <w:gridSpan w:val="2"/>
            <w:vAlign w:val="center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160CE2" w:rsidRPr="00BF0F71" w:rsidTr="00702325">
        <w:tc>
          <w:tcPr>
            <w:tcW w:w="547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В,г</w:t>
            </w:r>
          </w:p>
        </w:tc>
        <w:tc>
          <w:tcPr>
            <w:tcW w:w="566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Б,в</w:t>
            </w:r>
          </w:p>
        </w:tc>
        <w:tc>
          <w:tcPr>
            <w:tcW w:w="325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5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46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25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46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36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46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В,г</w:t>
            </w:r>
          </w:p>
        </w:tc>
        <w:tc>
          <w:tcPr>
            <w:tcW w:w="572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А,д</w:t>
            </w:r>
          </w:p>
        </w:tc>
        <w:tc>
          <w:tcPr>
            <w:tcW w:w="528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в,д</w:t>
            </w:r>
          </w:p>
        </w:tc>
        <w:tc>
          <w:tcPr>
            <w:tcW w:w="739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А,б,г</w:t>
            </w:r>
          </w:p>
        </w:tc>
        <w:tc>
          <w:tcPr>
            <w:tcW w:w="337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37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39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47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27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37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39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339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47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64" w:type="dxa"/>
          </w:tcPr>
          <w:p w:rsidR="00160CE2" w:rsidRPr="00BF0F71" w:rsidRDefault="00160CE2" w:rsidP="00F67A9A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eastAsia="Times New Roman" w:hAnsi="Times New Roman" w:cs="Times New Roman"/>
                <w:sz w:val="24"/>
                <w:szCs w:val="24"/>
              </w:rPr>
              <w:t>а,в</w:t>
            </w:r>
          </w:p>
        </w:tc>
      </w:tr>
    </w:tbl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5.7. Примеры кейсовых заданий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1. Используя предложенную инфографику, проанализируйте изменения ВВП стран – республик бывшего Советского Союза в период с 1991 по 2018 гг.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0DF88EB" wp14:editId="7A947D07">
            <wp:extent cx="1851765" cy="2266950"/>
            <wp:effectExtent l="0" t="0" r="0" b="0"/>
            <wp:docPr id="3" name="Рисунок 3" descr="https://i0.wp.com/nuz.uz/uploads/posts/2019-11/1573918065_1.jpg?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0.wp.com/nuz.uz/uploads/posts/2019-11/1573918065_1.jpg?ssl=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684" cy="2279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325" w:rsidRPr="00702325" w:rsidRDefault="00160CE2" w:rsidP="00F67A9A">
      <w:pPr>
        <w:pStyle w:val="a9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/>
        <w:ind w:left="0" w:firstLine="0"/>
        <w:contextualSpacing/>
        <w:jc w:val="center"/>
        <w:rPr>
          <w:b/>
          <w:bCs/>
        </w:rPr>
      </w:pPr>
      <w:r w:rsidRPr="00702325">
        <w:rPr>
          <w:rFonts w:eastAsia="Calibri"/>
          <w:bCs/>
        </w:rPr>
        <w:t>Используя предложенную инфографику, проанализируйте изменения, произошедшие с земельным фондом России.</w:t>
      </w:r>
    </w:p>
    <w:p w:rsidR="00160CE2" w:rsidRPr="00702325" w:rsidRDefault="00160CE2" w:rsidP="00F67A9A">
      <w:pPr>
        <w:pStyle w:val="a9"/>
        <w:spacing w:before="0" w:beforeAutospacing="0"/>
        <w:ind w:left="0"/>
        <w:contextualSpacing/>
        <w:jc w:val="center"/>
        <w:rPr>
          <w:b/>
          <w:bCs/>
        </w:rPr>
      </w:pPr>
      <w:r w:rsidRPr="00BF0F71">
        <w:rPr>
          <w:rFonts w:eastAsia="Calibri"/>
          <w:noProof/>
        </w:rPr>
        <w:drawing>
          <wp:inline distT="0" distB="0" distL="0" distR="0" wp14:anchorId="2D8D77B2" wp14:editId="2735AEC6">
            <wp:extent cx="1599954" cy="927100"/>
            <wp:effectExtent l="0" t="0" r="0" b="0"/>
            <wp:docPr id="4" name="Рисунок 4" descr="D:\Desktop\24cd8d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24cd8d_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35" cy="93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7A9A">
        <w:rPr>
          <w:b/>
          <w:bCs/>
        </w:rPr>
        <w:t xml:space="preserve"> </w:t>
      </w:r>
      <w:r w:rsidRPr="00702325">
        <w:rPr>
          <w:b/>
          <w:bCs/>
        </w:rPr>
        <w:t>рис. 2 Шкала оценки уровня знаний, умений и навыков при работе с контурными картами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оценивания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. Студенты продемонстрировали,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знание географической номенкла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туры, расположение географических объектов, владение «языком» картографии, знания и умение пользоваться условными обозначениями, грамотно наносить географические объекты на контурную карту. Студент владеет географической номенклатурой, правильно локализует объекты, верно использует условные обозначения, 100% географических объектов задания нанесены правильно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оценки</w:t>
      </w:r>
      <w:r w:rsidR="007023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«5»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Студент владеет географической номенклатурой, правильно локализует объекты, верно использует условные обозначения, 100% географических объектов задания нанесены правильно</w:t>
      </w:r>
      <w:r w:rsidR="007023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«4»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Студент владеет географической номенклатурой, с незначительными ошибками локализует объекты</w:t>
      </w:r>
      <w:r>
        <w:rPr>
          <w:rFonts w:ascii="Times New Roman" w:eastAsia="Times New Roman" w:hAnsi="Times New Roman" w:cs="Times New Roman"/>
          <w:sz w:val="24"/>
          <w:szCs w:val="24"/>
        </w:rPr>
        <w:t>, верно использует условные обо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значения, 90% географических объектов задания нанесены правильно</w:t>
      </w:r>
      <w:r w:rsidR="007023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«3»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Студент не в полной мере владеет географической номенклатурой, локализует объекты с ошибками, с ошибками использует условные обозначения, 60-70% географических объектов задания нанесены правильно</w:t>
      </w:r>
      <w:r w:rsidR="007023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«2»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Студент не владеет географической номенклатурой, локализует объекты с грубыми ошибками, с ошибками использует условные обозначения, менее 50% географических объектов задания нанесены правильно</w:t>
      </w:r>
    </w:p>
    <w:p w:rsidR="00160CE2" w:rsidRPr="00BF0F71" w:rsidRDefault="00160CE2" w:rsidP="00F67A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Нанесите на карту столицы перечисленных стран. Подчерните столицы стран, которые входят в топ-10 самых посещаемых дестинаций по версии ЮНВТО. </w:t>
      </w:r>
    </w:p>
    <w:p w:rsidR="00160CE2" w:rsidRPr="00BF0F71" w:rsidRDefault="001F4B03" w:rsidP="00F67A9A">
      <w:pPr>
        <w:pStyle w:val="a9"/>
        <w:spacing w:before="0" w:beforeAutospacing="0"/>
        <w:ind w:left="0"/>
        <w:contextualSpacing/>
        <w:jc w:val="both"/>
      </w:pPr>
      <w:hyperlink r:id="rId25" w:tgtFrame="_blank" w:tooltip="Габон" w:history="1">
        <w:r w:rsidR="00160CE2" w:rsidRPr="00BF0F71">
          <w:t>Габон</w:t>
        </w:r>
      </w:hyperlink>
      <w:r w:rsidR="00702325">
        <w:t xml:space="preserve">, </w:t>
      </w:r>
      <w:hyperlink r:id="rId26" w:tgtFrame="_blank" w:tooltip="Венгрия" w:history="1">
        <w:r w:rsidR="00160CE2" w:rsidRPr="00BF0F71">
          <w:t>Венгрия</w:t>
        </w:r>
      </w:hyperlink>
      <w:r w:rsidR="00702325">
        <w:t xml:space="preserve">, </w:t>
      </w:r>
      <w:r w:rsidR="00160CE2" w:rsidRPr="00BF0F71">
        <w:t>Китай</w:t>
      </w:r>
      <w:r w:rsidR="00702325">
        <w:t xml:space="preserve">, </w:t>
      </w:r>
      <w:r w:rsidR="00160CE2" w:rsidRPr="00BF0F71">
        <w:t>Франция</w:t>
      </w:r>
      <w:r w:rsidR="00702325">
        <w:t xml:space="preserve">, </w:t>
      </w:r>
      <w:r w:rsidR="00160CE2" w:rsidRPr="00BF0F71">
        <w:t>Дания</w:t>
      </w:r>
      <w:r w:rsidR="00702325">
        <w:t xml:space="preserve">, </w:t>
      </w:r>
      <w:r w:rsidR="00160CE2" w:rsidRPr="00BF0F71">
        <w:t>Великобритания</w:t>
      </w:r>
      <w:r w:rsidR="00702325">
        <w:t xml:space="preserve">, </w:t>
      </w:r>
      <w:r w:rsidR="00160CE2" w:rsidRPr="00BF0F71">
        <w:t>Испания</w:t>
      </w:r>
      <w:r w:rsidR="00702325">
        <w:t xml:space="preserve">, </w:t>
      </w:r>
      <w:r w:rsidR="00160CE2" w:rsidRPr="00BF0F71">
        <w:t>Исландия</w:t>
      </w:r>
      <w:r w:rsidR="00702325">
        <w:t xml:space="preserve">, </w:t>
      </w:r>
      <w:r w:rsidR="00160CE2" w:rsidRPr="00BF0F71">
        <w:t>Камерун</w:t>
      </w:r>
      <w:r w:rsidR="00702325">
        <w:t xml:space="preserve">, </w:t>
      </w:r>
      <w:r w:rsidR="00160CE2" w:rsidRPr="00BF0F71">
        <w:t>Канада</w:t>
      </w:r>
      <w:r w:rsidR="00702325">
        <w:t xml:space="preserve">, </w:t>
      </w:r>
      <w:r w:rsidR="00160CE2" w:rsidRPr="00BF0F71">
        <w:t>Киргизия</w:t>
      </w:r>
      <w:r w:rsidR="00702325">
        <w:t xml:space="preserve">, </w:t>
      </w:r>
      <w:r w:rsidR="00160CE2" w:rsidRPr="00BF0F71">
        <w:t>Мадагаскар</w:t>
      </w:r>
      <w:r w:rsidR="00702325">
        <w:t xml:space="preserve">, </w:t>
      </w:r>
      <w:r w:rsidR="00160CE2" w:rsidRPr="00BF0F71">
        <w:t>Италия</w:t>
      </w:r>
      <w:r w:rsidR="00702325">
        <w:t xml:space="preserve">, </w:t>
      </w:r>
      <w:r w:rsidR="00160CE2" w:rsidRPr="00BF0F71">
        <w:t>Германия</w:t>
      </w:r>
      <w:r w:rsidR="00702325">
        <w:t xml:space="preserve">, </w:t>
      </w:r>
      <w:r w:rsidR="00160CE2" w:rsidRPr="00BF0F71">
        <w:t>Никарагуа</w:t>
      </w:r>
      <w:r w:rsidR="00702325">
        <w:t xml:space="preserve">, </w:t>
      </w:r>
      <w:r w:rsidR="00160CE2" w:rsidRPr="00BF0F71">
        <w:t>Мексика</w:t>
      </w:r>
      <w:r w:rsidR="00702325">
        <w:t xml:space="preserve">, </w:t>
      </w:r>
      <w:r w:rsidR="00160CE2" w:rsidRPr="00BF0F71">
        <w:t>США</w:t>
      </w:r>
      <w:r w:rsidR="00702325">
        <w:t xml:space="preserve">, </w:t>
      </w:r>
      <w:r w:rsidR="00160CE2" w:rsidRPr="00BF0F71">
        <w:t>Северная Македония</w:t>
      </w:r>
      <w:r w:rsidR="00702325">
        <w:t xml:space="preserve">, Таиланд, </w:t>
      </w:r>
      <w:r w:rsidR="00160CE2" w:rsidRPr="00BF0F71">
        <w:t>Турция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5.8. География населения</w:t>
      </w:r>
    </w:p>
    <w:p w:rsidR="00160CE2" w:rsidRPr="00BF0F71" w:rsidRDefault="00160CE2" w:rsidP="00F67A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Нанесите на контурную карту самые посещаемые города мира по версии </w:t>
      </w: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Mastercard</w:t>
      </w: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. Подпишите страны, в которых они находятся. Отметьте звездочкой те города, которые являются столицей.  Подчеркните города с населением больше 10 млн населения.</w:t>
      </w:r>
    </w:p>
    <w:p w:rsidR="00160CE2" w:rsidRPr="00702325" w:rsidRDefault="00160CE2" w:rsidP="00F67A9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2325">
        <w:rPr>
          <w:rFonts w:ascii="Times New Roman" w:hAnsi="Times New Roman" w:cs="Times New Roman"/>
          <w:sz w:val="24"/>
          <w:szCs w:val="24"/>
        </w:rPr>
        <w:t>Бангкок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Париж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Лондон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Дубай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Сингапур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Куала-Лумпур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Нью-Йорк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Стамбул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Токио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Анталья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Сеул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Осака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Мекка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Пхукет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Паттайя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Милан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Барселона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Пальма (Па́льма-де-Мальо́рка)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Денпасар</w:t>
      </w:r>
      <w:r w:rsidR="00702325" w:rsidRPr="00702325">
        <w:rPr>
          <w:rFonts w:ascii="Times New Roman" w:hAnsi="Times New Roman" w:cs="Times New Roman"/>
          <w:sz w:val="24"/>
          <w:szCs w:val="24"/>
        </w:rPr>
        <w:t xml:space="preserve">, </w:t>
      </w:r>
      <w:r w:rsidRPr="00702325">
        <w:rPr>
          <w:rFonts w:ascii="Times New Roman" w:hAnsi="Times New Roman" w:cs="Times New Roman"/>
          <w:sz w:val="24"/>
          <w:szCs w:val="24"/>
        </w:rPr>
        <w:t>Гонконг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0F71">
        <w:rPr>
          <w:rFonts w:ascii="Times New Roman" w:hAnsi="Times New Roman" w:cs="Times New Roman"/>
          <w:b/>
          <w:sz w:val="24"/>
          <w:szCs w:val="24"/>
        </w:rPr>
        <w:t>Материалы оценочных средств для проведения рубежной аттестации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i/>
          <w:sz w:val="24"/>
          <w:szCs w:val="24"/>
        </w:rPr>
        <w:lastRenderedPageBreak/>
        <w:t>Рубежная аттестация проводится в виде контрольной работы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6.1 Примерные задания для контрольной работы 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  <w:u w:val="single"/>
        </w:rPr>
        <w:t>1 вариант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1. Для какой части света характерна максимальная численность населения: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Европа б) Азия в) Америка г) Африка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Какая часть света имеет наибольшую </w:t>
      </w:r>
      <w:r w:rsidR="00702325"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ресурс обеспеченность</w:t>
      </w: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пресной водой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Австралия б) Африка в) Америка г) Европа</w:t>
      </w:r>
    </w:p>
    <w:p w:rsidR="00160CE2" w:rsidRPr="009F528D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528D">
        <w:rPr>
          <w:rFonts w:ascii="Times New Roman" w:eastAsia="Calibri" w:hAnsi="Times New Roman" w:cs="Times New Roman"/>
          <w:b/>
          <w:bCs/>
          <w:sz w:val="24"/>
          <w:szCs w:val="24"/>
        </w:rPr>
        <w:t>3. Какое перечисленное государство является однонациональным?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Япония б) Аргентина в) Украина г) Россия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4. Назовите 10 крупнейших городов –агломераций мира с населением более 10 млн.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человек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5. Основные центры мирового хозяйства – это….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6. В «большую семерку» не входит страна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Китай   б) Япония   в) Великобритания   г) Канада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7. Установите соответствие между странами-лидерами   и продукцией: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А. Китай                                     1. Электроэнергия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Б. Саудовская Аравия               2. Судостроение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В. США                                       3. Нефть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Г. Япония                                    4. Сталь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 8. Какое утверждение об изменениях в природной среде под влиянием хозяйственной деятельности человека является верным?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Строительство водохранилищ приводит к понижению уровня грунтовых вод.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б) Перевод ТЭС с газа на мазут уменьшает количество вредных выбросов в атмосферу.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в) Сведение лесов в долинах рек уменьшает смыв почв.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г) В городах 60-70% атмосферного загрязнения дает автомобильный транспорт.</w:t>
      </w:r>
    </w:p>
    <w:p w:rsidR="00160CE2" w:rsidRPr="009F528D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528D">
        <w:rPr>
          <w:rFonts w:ascii="Times New Roman" w:eastAsia="Calibri" w:hAnsi="Times New Roman" w:cs="Times New Roman"/>
          <w:b/>
          <w:bCs/>
          <w:sz w:val="24"/>
          <w:szCs w:val="24"/>
        </w:rPr>
        <w:t>9. В чем разница между развитыми странами и развивающимися?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10. Назовите основные причины «демографических кризисов» в мире. Какие меры предпринять для уменьшения их проявления на планете?</w:t>
      </w:r>
    </w:p>
    <w:p w:rsidR="00702325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Ответы на тесты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: 1) б, 2) в, 3) а, 4)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Токио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Джакарта Сеул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Дели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Шанхай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Манила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Карачи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Нью-Йорк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Сан-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Паулу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Мехико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, 5)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США, Япония, Европа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 6) а, 7)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А-4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Б-3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В-1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Г-2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; 8) г, 9)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В уровне социально-экономического развития</w:t>
      </w:r>
      <w:r w:rsidR="00702325">
        <w:rPr>
          <w:rFonts w:ascii="Times New Roman" w:eastAsia="Calibri" w:hAnsi="Times New Roman" w:cs="Times New Roman"/>
          <w:bCs/>
          <w:sz w:val="24"/>
          <w:szCs w:val="24"/>
        </w:rPr>
        <w:t xml:space="preserve"> 10)</w:t>
      </w:r>
      <w:r w:rsidR="00702325" w:rsidRPr="007023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02325" w:rsidRPr="00BF0F71">
        <w:rPr>
          <w:rFonts w:ascii="Times New Roman" w:eastAsia="Calibri" w:hAnsi="Times New Roman" w:cs="Times New Roman"/>
          <w:bCs/>
          <w:sz w:val="24"/>
          <w:szCs w:val="24"/>
        </w:rPr>
        <w:t>Снижение уровня жизни населения; войны; эпидемии; изменение менталитета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2 вариант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1. Какой минеральный ресурс добывают в Мексиканском, Гвинейском и Персидском заливах: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каменная соль б) уголь в) нефть г) олово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Какая часть света имеет наименьшую </w:t>
      </w:r>
      <w:r w:rsidR="001F2CD7"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ресурс обеспеченность</w:t>
      </w: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пресной водой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Австралия б) Америка в) Азия г) Европа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3. Какое перечисленное государство является однонациональным?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Мексика б) Индия в) Индонезия г) Южная Корея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4. Дайте определение терминам «НТР», «Мировое хозяйство».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5.Назовите страны «Большой 7» и их столицы – это….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6. Дайте определение понятия «Демография».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7. Для какого моря наиболее характерно нефтяное загрязнение?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Восточно -Сибирского        б) Северного      в) Лаптевых     г) Берингово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. Какие три особенности характерны для развития современного мирового хозяйства?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Использование достижений «зеленой революции» во всех странах мира.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б) Повышение наукоемкости производства в экономически развитых странах.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в) Уменьшение доли грузоперевозок, осуществляемых морским транспортом.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г) Сокращение объемов производства сплавов легких металлов.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9. В чем разница между развитыми странами и развивающимися?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10. Назовите основные особенности размещения населения в мире.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Ответы на тест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: 1) в, 2) А, 3) Г, 4) </w:t>
      </w:r>
      <w:r w:rsidR="001F2CD7" w:rsidRPr="00BF0F71">
        <w:rPr>
          <w:rFonts w:ascii="Times New Roman" w:eastAsia="Calibri" w:hAnsi="Times New Roman" w:cs="Times New Roman"/>
          <w:bCs/>
          <w:sz w:val="24"/>
          <w:szCs w:val="24"/>
        </w:rPr>
        <w:t>НТР- коренное качественное преобразование производительных сил, качественный скачок в структуре и динамике развития производительных сил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F2CD7" w:rsidRPr="00BF0F71">
        <w:rPr>
          <w:rFonts w:ascii="Times New Roman" w:eastAsia="Calibri" w:hAnsi="Times New Roman" w:cs="Times New Roman"/>
          <w:bCs/>
          <w:sz w:val="24"/>
          <w:szCs w:val="24"/>
        </w:rPr>
        <w:t>Мировое хозяйство- исторически сложившаяся совокупность всех</w:t>
      </w:r>
      <w:r w:rsidR="001F2CD7" w:rsidRPr="001F2CD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F2CD7" w:rsidRPr="00BF0F71">
        <w:rPr>
          <w:rFonts w:ascii="Times New Roman" w:eastAsia="Calibri" w:hAnsi="Times New Roman" w:cs="Times New Roman"/>
          <w:bCs/>
          <w:sz w:val="24"/>
          <w:szCs w:val="24"/>
        </w:rPr>
        <w:t>экономик стран мира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>, 5)</w:t>
      </w:r>
      <w:r w:rsidR="001F2CD7" w:rsidRPr="001F2CD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F2CD7" w:rsidRPr="00BF0F71">
        <w:rPr>
          <w:rFonts w:ascii="Times New Roman" w:eastAsia="Calibri" w:hAnsi="Times New Roman" w:cs="Times New Roman"/>
          <w:bCs/>
          <w:sz w:val="24"/>
          <w:szCs w:val="24"/>
        </w:rPr>
        <w:t>США- Вашингтон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F2CD7" w:rsidRPr="00BF0F71">
        <w:rPr>
          <w:rFonts w:ascii="Times New Roman" w:eastAsia="Calibri" w:hAnsi="Times New Roman" w:cs="Times New Roman"/>
          <w:bCs/>
          <w:sz w:val="24"/>
          <w:szCs w:val="24"/>
        </w:rPr>
        <w:t>Япония-Токио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F2CD7" w:rsidRPr="00BF0F71">
        <w:rPr>
          <w:rFonts w:ascii="Times New Roman" w:eastAsia="Calibri" w:hAnsi="Times New Roman" w:cs="Times New Roman"/>
          <w:bCs/>
          <w:sz w:val="24"/>
          <w:szCs w:val="24"/>
        </w:rPr>
        <w:t>Германия-Берлин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F2CD7" w:rsidRPr="00BF0F71">
        <w:rPr>
          <w:rFonts w:ascii="Times New Roman" w:eastAsia="Calibri" w:hAnsi="Times New Roman" w:cs="Times New Roman"/>
          <w:bCs/>
          <w:sz w:val="24"/>
          <w:szCs w:val="24"/>
        </w:rPr>
        <w:t>Великобритания-Лондон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F2CD7" w:rsidRPr="00BF0F71">
        <w:rPr>
          <w:rFonts w:ascii="Times New Roman" w:eastAsia="Calibri" w:hAnsi="Times New Roman" w:cs="Times New Roman"/>
          <w:bCs/>
          <w:sz w:val="24"/>
          <w:szCs w:val="24"/>
        </w:rPr>
        <w:t>Франция-Париж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F2CD7" w:rsidRPr="00BF0F71">
        <w:rPr>
          <w:rFonts w:ascii="Times New Roman" w:eastAsia="Calibri" w:hAnsi="Times New Roman" w:cs="Times New Roman"/>
          <w:bCs/>
          <w:sz w:val="24"/>
          <w:szCs w:val="24"/>
        </w:rPr>
        <w:t>Италия-Рим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F2CD7" w:rsidRPr="00BF0F71">
        <w:rPr>
          <w:rFonts w:ascii="Times New Roman" w:eastAsia="Calibri" w:hAnsi="Times New Roman" w:cs="Times New Roman"/>
          <w:bCs/>
          <w:sz w:val="24"/>
          <w:szCs w:val="24"/>
        </w:rPr>
        <w:t>Канада-Оттава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, 6) </w:t>
      </w:r>
      <w:r w:rsidR="001F2CD7" w:rsidRPr="00BF0F71">
        <w:rPr>
          <w:rFonts w:ascii="Times New Roman" w:eastAsia="Calibri" w:hAnsi="Times New Roman" w:cs="Times New Roman"/>
          <w:bCs/>
          <w:sz w:val="24"/>
          <w:szCs w:val="24"/>
        </w:rPr>
        <w:t>Наука о населении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, 7) б, 8) а,б,в, 9) </w:t>
      </w:r>
      <w:r w:rsidR="001F2CD7" w:rsidRPr="00BF0F71">
        <w:rPr>
          <w:rFonts w:ascii="Times New Roman" w:eastAsia="Calibri" w:hAnsi="Times New Roman" w:cs="Times New Roman"/>
          <w:bCs/>
          <w:sz w:val="24"/>
          <w:szCs w:val="24"/>
        </w:rPr>
        <w:t>В уровне социально-экономического развития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, 10) </w:t>
      </w:r>
      <w:r w:rsidR="001F2CD7" w:rsidRPr="00BF0F71">
        <w:rPr>
          <w:rFonts w:ascii="Times New Roman" w:eastAsia="Calibri" w:hAnsi="Times New Roman" w:cs="Times New Roman"/>
          <w:bCs/>
          <w:sz w:val="24"/>
          <w:szCs w:val="24"/>
        </w:rPr>
        <w:t>Большая часть населения тяготеет к равнинным территориям; рпроживает в городах; в развивающихся странах Азии</w:t>
      </w:r>
    </w:p>
    <w:p w:rsidR="00160CE2" w:rsidRPr="00BF0F71" w:rsidRDefault="001F2CD7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З</w:t>
      </w:r>
      <w:r w:rsidR="00160CE2"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адания для контрольной работы 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  <w:u w:val="single"/>
        </w:rPr>
        <w:t>Вариант 1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1.Работа с картой. Из списка стран: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Индия, Китай, Япония, Иран, Монголия, Саудовская Аравия, Афганистан, Непал указать страны: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с приморским положением Б) Восточной Азии В) Южной Азии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2.Работа с картой. Назовите топливные и рудные полезные ископаемые, которые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добывают в Канаде.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3.В чем причины преобладания пожилого населения в европейских странах?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4.Объяснить выражения о макрорайонах США: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«Средний Запад – житница страны»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Б) «Запад – научный и военно-промышленный арсенал»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5.Назвать преимущества и недостатки географического положения стран Латинской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Америки.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6. Какие отрасли промышленности являются ведущими для США, почему?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7. Перечислить источники электроэнергии для стран Африки, какой является лидером, почему?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8. Назвать экологические проблемы стран Латинской Америки, указать причины, пути решения.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  <w:u w:val="single"/>
        </w:rPr>
        <w:t>Вариант 2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1. Работа с картой. Из списка стран: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Норвегия, Швейцария, Великобритания, Швеция, Финляндия, Испания, Греция,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Германия, Австрия указать страны: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Северной Европы Б) Западной Европы В) внутриконтинентальные.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2.Работа с картой. Назвать топливные, рудные и нерудные полезные ископаемые</w:t>
      </w:r>
      <w:r w:rsidR="001F2CD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Латинской Америки. Назвать страны – лидеры по каждому виду полезных ископаемых.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3. Указать 2 причины низкого уровня социально - экономического развития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большинства стран Африки. Какая африканская страна относится к высокоразвитым? Назовите 2 причины этого явления.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4.Каковы преимущества и недостатки соседского и приморского положения стран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Зарубежной Европы?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5. Перечислить источники электроэнергии для стран Латинской Америки, какой является лидером, почему?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6. Какой вид транспорта преобладает в станах Зарубежной Азии?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7. Почему промышленность США зависит от импорта топлива и руды из других стран?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8. Назвать экологические проблемы стран Африки, указать причины, пути решения.</w:t>
      </w:r>
    </w:p>
    <w:p w:rsidR="00160CE2" w:rsidRPr="00BF0F71" w:rsidRDefault="00455672" w:rsidP="00F67A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160CE2" w:rsidRPr="00BF0F71">
        <w:rPr>
          <w:rFonts w:ascii="Times New Roman" w:hAnsi="Times New Roman" w:cs="Times New Roman"/>
          <w:b/>
          <w:sz w:val="24"/>
          <w:szCs w:val="24"/>
        </w:rPr>
        <w:t>. Методические материалы, определяющие процедуры оценивания планируемых результатов обучения</w:t>
      </w:r>
    </w:p>
    <w:p w:rsidR="00160CE2" w:rsidRPr="00BF0F71" w:rsidRDefault="00160CE2" w:rsidP="00F67A9A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Текущий контроль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– проводится на плановых занятиях и в ходе проверки самостоятельных работ. Главная цель текущего контроля – оперативная оценка работы преподавателя и обучаемых, а также их индивидуальных особенностей. Функции текущего контроля: содействует более оперативному выявлению отстающих для надлежащего реагирования; оптимизирует индивидуальные занятия; рационализирует работу с программным материалом.</w:t>
      </w:r>
      <w:r w:rsidR="00F67A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Формы текущего контроля:</w:t>
      </w:r>
      <w:r w:rsidR="001F2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Доклад</w:t>
      </w:r>
      <w:r w:rsidR="001F2C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Эссе</w:t>
      </w:r>
      <w:r w:rsidR="001F2C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Презентация</w:t>
      </w:r>
      <w:r w:rsidR="001F2C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Реферат</w:t>
      </w:r>
      <w:r w:rsidR="001F2C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Тестирование</w:t>
      </w:r>
    </w:p>
    <w:p w:rsidR="00160CE2" w:rsidRPr="00BF0F71" w:rsidRDefault="00160CE2" w:rsidP="00F67A9A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Доклад на семинаре</w:t>
      </w:r>
      <w:r w:rsidR="00F67A9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Критерии оценки доклада:</w:t>
      </w:r>
      <w:r w:rsidR="001F2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Оценка </w:t>
      </w:r>
      <w:r w:rsidRPr="001F2CD7">
        <w:rPr>
          <w:rFonts w:ascii="Times New Roman" w:eastAsia="Times New Roman" w:hAnsi="Times New Roman" w:cs="Times New Roman"/>
          <w:b/>
          <w:sz w:val="24"/>
          <w:szCs w:val="24"/>
        </w:rPr>
        <w:t>«отлично»: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Доклад создан с использованием компьютерных технологий (презентация Power Point, Flash–презентация, видео-презентация и др.) Использованы дополнительные источники информации. Содержание заданной темы раскрыто в полном объеме. Отражена структура доклада (вступление, основная часть, заключение, присутствуют выводы и примеры). Оформление работы. Оригинальность выполнения (работа сделана самостоятельно, представлена впервые). Оценка </w:t>
      </w:r>
      <w:r w:rsidRPr="001F2CD7">
        <w:rPr>
          <w:rFonts w:ascii="Times New Roman" w:eastAsia="Times New Roman" w:hAnsi="Times New Roman" w:cs="Times New Roman"/>
          <w:b/>
          <w:sz w:val="24"/>
          <w:szCs w:val="24"/>
        </w:rPr>
        <w:t>«хорошо»: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Доклад создан с использованием компьютерных технологий (презентация Power Point, Flash–презентация, видео-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презентация и др.) Содержание доклада включает в себя информацию из основных источников (методическое пособие), дополнительные источники информации не использовались. Содержание заданной темы раскрыто не в полном объеме. Структура доклада сохранена (вступление, основная часть, заключение, присутствуют выводы и примеры). Оценка </w:t>
      </w:r>
      <w:r w:rsidRPr="001F2CD7">
        <w:rPr>
          <w:rFonts w:ascii="Times New Roman" w:eastAsia="Times New Roman" w:hAnsi="Times New Roman" w:cs="Times New Roman"/>
          <w:b/>
          <w:sz w:val="24"/>
          <w:szCs w:val="24"/>
        </w:rPr>
        <w:t>«удовлетворительно»: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Доклад сделан устно, без использования компьютерных технологий. Использованы дополнительные источники информации. Содержание заданной темы раскрыто в полном объеме. Отражена структура доклада (вступление, основная часть, заключение, присутствуют выводы и примеры). Оценка </w:t>
      </w:r>
      <w:r w:rsidRPr="001F2CD7">
        <w:rPr>
          <w:rFonts w:ascii="Times New Roman" w:eastAsia="Times New Roman" w:hAnsi="Times New Roman" w:cs="Times New Roman"/>
          <w:b/>
          <w:sz w:val="24"/>
          <w:szCs w:val="24"/>
        </w:rPr>
        <w:t>«неудовлетворительно»: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Доклад сделан устно, без использования компьютерных технологий. Содержание доклада ограничено информацией только из методического пособия. Содержание заданной темы раскрыто не в полном объеме. Отсутствуют выводы и примеры. Оригинальность выполнения низкая. Заданная тема доклада не раскрыта, основная мысль сообщения не передана.</w:t>
      </w:r>
    </w:p>
    <w:p w:rsidR="00160CE2" w:rsidRPr="00BF0F71" w:rsidRDefault="00160CE2" w:rsidP="00F67A9A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Эссе</w:t>
      </w:r>
      <w:r w:rsidR="00F67A9A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При оценивании эссе учитывается следующее:</w:t>
      </w:r>
    </w:p>
    <w:p w:rsidR="00160CE2" w:rsidRPr="00BF0F71" w:rsidRDefault="00160CE2" w:rsidP="00F67A9A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1. Самостоятельность, новизна, оригинальность работы, связь эссе с задачами образовательной программы.</w:t>
      </w:r>
    </w:p>
    <w:p w:rsidR="00160CE2" w:rsidRPr="00BF0F71" w:rsidRDefault="00160CE2" w:rsidP="00F67A9A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2. Релевантность источников (методологическая, тематическая), умелое их использование в связи с выбранной темой, навыки самостоятельного поиска литературы.</w:t>
      </w:r>
    </w:p>
    <w:p w:rsidR="00160CE2" w:rsidRPr="00BF0F71" w:rsidRDefault="00160CE2" w:rsidP="00F67A9A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3. Релевантность эмпирической базы задачам эссе, грамотность применения методологии, представления эмпирических данных, корректность формулировок основных элементов программы исследования.</w:t>
      </w:r>
    </w:p>
    <w:p w:rsidR="00160CE2" w:rsidRPr="00BF0F71" w:rsidRDefault="00160CE2" w:rsidP="00F67A9A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4. Научно-публицистический стиль изложения результатов (использование приемов этнографического письма, соблюдение баланса между научно-академическим содержанием и публицистическим стилем), логика, продуманность структуры, ясность мысли, обоснованность выводов общая грамотность.</w:t>
      </w:r>
    </w:p>
    <w:p w:rsidR="00160CE2" w:rsidRPr="00BF0F71" w:rsidRDefault="00160CE2" w:rsidP="00F67A9A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5. Корректное оформление академического текста (цитаты, ссылки на источники, точная библиография</w:t>
      </w:r>
    </w:p>
    <w:p w:rsidR="00160CE2" w:rsidRPr="00BF0F71" w:rsidRDefault="00160CE2" w:rsidP="00F67A9A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6. Связь эссе с задачами образовательной программы.</w:t>
      </w:r>
    </w:p>
    <w:p w:rsidR="00160CE2" w:rsidRPr="00BF0F71" w:rsidRDefault="00160CE2" w:rsidP="00F67A9A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7. Соблюдение объема, заданной в рекомендациях структуры, сроков сдачи и представления.</w:t>
      </w:r>
    </w:p>
    <w:p w:rsidR="00160CE2" w:rsidRPr="00BF0F71" w:rsidRDefault="00160CE2" w:rsidP="00F67A9A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Презентация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Критерии оценки презентации:</w:t>
      </w:r>
      <w:r w:rsidR="00F67A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Разработка презентации оценивается по 10-балльной шкале (от 6 до 10 баллов в зависимости от качества презентации).</w:t>
      </w:r>
      <w:r w:rsidR="00F67A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5 БАЛЛОВ – презентация включает не менее 7 кадров основной части. В презентации полностью и глубоко раскрыто наполнение (содержание) представляемой темы, четко определена структура ресурса, отсутствуют фактические (содержательные), орфографические и стилистические ошибки. Представлен перечень источников, оформленный согласно общепринятым требованиям. Цветовые, шрифтовые решения, расположение текстов и схем в кадрах соответствуют требованиям реализации принципа наглядности в обучении.</w:t>
      </w:r>
      <w:r w:rsidR="00F67A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4 БАЛЛОВ – презентация включает не менее 7 кадров основной части. В презентации полностью и глубоко раскрыто наполнение (содержание) представляемой темы, четко определена структура ресурса, отсутствуют фактические (содержательные) ошибки, однако присутствуют незначительные орфографические и стилистические ошибки (не более трех). Представлен перечень источников, оформленный согласно общепринятым требованиям. Цветовые, шрифтовые решения, расположение текстов и схем в кадрах соответствуют требованиям реализации принципа наглядности в обучении.</w:t>
      </w:r>
      <w:r w:rsidR="00F67A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3 БАЛЛА – презентация включает не менее 7 кадров основной части. В презентации полностью раскрыто наполнение (содержание) представляемой темы; четко определена структура ресурса; имеются незначительные фактические (содержательные) ошибки и орфографические и стилистические ошибки (не более трех). Представлен перечень источников, оформленный согласно общепринятым требованиям. Цветовые, шрифтовые решения, расположение текстов и схем в кадрах не в полной мере соответствуют требованиям реализации принципа наглядности в обучении.</w:t>
      </w:r>
      <w:r w:rsidR="00F67A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2 БАЛЛА – презентация включает менее 7 кадров основной части. В презентации не полностью раскрыто наполнение (содержание) представляемой темы; четко определена структура ресурса; имеются незначительные фактические (содержательные) ошибки и орфографические и стилистические ошибки (не более трех). Представлен перечень источников, однако оформление не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соответствует общепринятым требованиям. Цветовые, шрифтовые решения, расположение текстов и схем в кадрах не в полной мере соответствуют требованиям реализации принципа наглядности в обучении.</w:t>
      </w:r>
      <w:r w:rsidR="00F67A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1 БАЛЛ – презентация включает менее 7 кадров основной части. В презентации не раскрыто наполнение (содержание) представляемой темы; не четко определена структура ресурса; имеются фактические (содержательные) ошибки и орфографические и стилистические ошибки. Представлен перечень источников, однако оформление не соответствует общепринятым требованиям. Цветовые, шрифтовые решения, расположение текстов и схем в кадрах не соответствуют требованиям реализации принципа наглядности в обучении.</w:t>
      </w:r>
    </w:p>
    <w:p w:rsidR="00160CE2" w:rsidRPr="00BF0F71" w:rsidRDefault="00160CE2" w:rsidP="00F67A9A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Тестирование</w:t>
      </w:r>
      <w:r w:rsidR="00F67A9A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Критерии оценивания тестовых работ:</w:t>
      </w:r>
      <w:r w:rsidR="001F2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Оценка за контроль ключевых компетенций студентов производится по пятибалльной системе. При выполнении заданий ставится отметка:</w:t>
      </w:r>
      <w:r w:rsidR="001F2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«3» - за 50-70% правильно выполненных заданий,</w:t>
      </w:r>
      <w:r w:rsidR="001F2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«4» - за 70-85% правильно выполненных заданий,</w:t>
      </w:r>
      <w:r w:rsidR="001F2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«5» - за правильное выполнение более 85% заданий.</w:t>
      </w:r>
    </w:p>
    <w:p w:rsidR="00160CE2" w:rsidRPr="00BF0F71" w:rsidRDefault="00160CE2" w:rsidP="00F67A9A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Реферат</w:t>
      </w:r>
      <w:r w:rsidR="00F67A9A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455672">
        <w:rPr>
          <w:rFonts w:ascii="Times New Roman" w:eastAsia="Times New Roman" w:hAnsi="Times New Roman" w:cs="Times New Roman"/>
          <w:sz w:val="24"/>
          <w:szCs w:val="24"/>
        </w:rPr>
        <w:t>К</w:t>
      </w:r>
      <w:r w:rsidR="001F2CD7">
        <w:rPr>
          <w:rFonts w:ascii="Times New Roman" w:eastAsia="Times New Roman" w:hAnsi="Times New Roman" w:cs="Times New Roman"/>
          <w:sz w:val="24"/>
          <w:szCs w:val="24"/>
        </w:rPr>
        <w:t>ритерии оценивания:</w:t>
      </w:r>
      <w:r w:rsidR="00455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Оценка 5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ставится, если выполнены все требования к написанию и защите реферата: обозначена проблема и обоснована её актуальность, сделан краткий анализ различных точек зрения на рассматриваемую проблему и логично изложена собственная позиция, сформулированы выводы, тема раскрыта полностью, выдержан объём, соблюдены требования к внешнему оформлению, даны правильные ответы на дополнительные вопросы.</w:t>
      </w:r>
      <w:r w:rsidR="00455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Оценка 4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– основные требования к реферату и его защите выполнены, но при этом допущены недочёты. В частности, имеются неточности в изложении материала; отсутствует логическая последовательность в суждениях; не выдержан объём реферата; имеются упущения в оформлении; на дополнительные вопросы при защите даны не полные ответы.</w:t>
      </w:r>
      <w:r w:rsidR="00455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Оценка 3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– имеются существенные отступления от требований к реферированию. В частности, тема освещена лишь частично; допущены фактические ошибки в содержании реферата или при ответе на дополнительные вопросы; во время защиты отсутствует вывод.</w:t>
      </w:r>
      <w:r w:rsidR="00455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Оценка 2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–тема реферата не раскрыта, обнаруживается существенное непонимание проблемы.</w:t>
      </w:r>
    </w:p>
    <w:p w:rsidR="00160CE2" w:rsidRPr="00C854D6" w:rsidRDefault="00160CE2" w:rsidP="00F67A9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854D6">
        <w:rPr>
          <w:rFonts w:ascii="Times New Roman" w:hAnsi="Times New Roman" w:cs="Times New Roman"/>
          <w:b/>
          <w:sz w:val="24"/>
          <w:szCs w:val="24"/>
        </w:rPr>
        <w:t>6. Материалы оценочных средств для проведения промежуточной аттестации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0F71">
        <w:rPr>
          <w:rFonts w:ascii="Times New Roman" w:hAnsi="Times New Roman" w:cs="Times New Roman"/>
          <w:b/>
          <w:i/>
          <w:sz w:val="24"/>
          <w:szCs w:val="24"/>
        </w:rPr>
        <w:t>Промежуточная аттестация осуществляется в виде защиты индивидуального проекта.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F0F71">
        <w:rPr>
          <w:rFonts w:ascii="Times New Roman" w:hAnsi="Times New Roman" w:cs="Times New Roman"/>
          <w:b/>
          <w:sz w:val="24"/>
          <w:szCs w:val="24"/>
        </w:rPr>
        <w:t xml:space="preserve">6.1 </w:t>
      </w:r>
      <w:r w:rsidRPr="00BF0F7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Критерии оценивания индивидуального проекта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  Планирование  и  раскрытие  плана,  развитие  темы.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  Высший  балл  ставится,  если  учащийся  определяет  и  четко  описывает  цели  своего  проекта,  дает  последовательное  и  полное  описание  того,  как  он  собирается  достичь  этих  целей,  причем  реализация  проекта  полностью  соответствует  предложенному  им  плану.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2.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Сбор  информации.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  Высший  балл  ставится,  если  персональный  проект  содержит  достаточное  количество  относящейся  к  делу  информации  и  ссылок  на  различные  источники.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3.  Выбор  и  использование  методов  и  приемов.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  Высший  балл  ставится,  если  проект  полностью  соответствует  целям  и  задачам,  определенным  автором,  причем  выбранные  и  эффективно  использованные  средства  приводят  к  созданию  итогового  продукта  высокого  качества.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4.  Анализ  информации.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  Высший  балл  по  этому  критерию  ставится,  если  проект  четко  отражает  глубину  анализа  и  актуальность  собственного  видения  идей  учащимся,  при  этом  содержит  по-настоящему  личностный  подход  к  теме.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5.  Организация  письменной  работы.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  Высший  балл  ставится,  если  структура  проекта  и  письменной  работы  (отчета)  отражает  логику  и  последовательность  работы, если  использованы  адекватные  способы  представления  материала  (диаграммы,  графики,  сноски,  макеты,  модели  и  т.  д.).</w:t>
      </w:r>
    </w:p>
    <w:p w:rsidR="00160CE2" w:rsidRPr="00BF0F71" w:rsidRDefault="00F67A9A" w:rsidP="00F67A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6.  Анализ процесса и</w:t>
      </w:r>
      <w:r w:rsidR="00160CE2"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результата.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Высший балл ставится, если учащийся последовательно и полно анализирует проект с точки зрения поставленных целей, демонстрирует понимание</w:t>
      </w:r>
      <w:r w:rsidR="00160CE2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рспектив, относящихся к</w:t>
      </w:r>
      <w:r w:rsidR="00160CE2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выбранному  пути.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7. Личное участие.</w:t>
      </w:r>
      <w:r w:rsidR="00F67A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Считается в большей степени успешной такая работа, в которой наличествует собственный интерес автора, энтузиазм, активное взаимодействие с участниками и </w:t>
      </w:r>
      <w:r w:rsidR="00F67A9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потенциальными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потреб</w:t>
      </w:r>
      <w:r w:rsidR="00F67A9A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ителями конечного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продук</w:t>
      </w:r>
      <w:r w:rsidR="00F67A9A">
        <w:rPr>
          <w:rFonts w:ascii="Times New Roman" w:eastAsia="Times New Roman" w:hAnsi="Times New Roman" w:cs="Times New Roman"/>
          <w:color w:val="000000"/>
          <w:sz w:val="24"/>
          <w:szCs w:val="24"/>
        </w:rPr>
        <w:t>та и, наконец, если ребенок обнаружил собственное мнение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  ходе  выполнения  проекта.</w:t>
      </w:r>
    </w:p>
    <w:p w:rsidR="00160CE2" w:rsidRPr="00BF0F71" w:rsidRDefault="00160CE2" w:rsidP="00F67A9A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BF0F7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Перечень учебных проектов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1984"/>
      </w:tblGrid>
      <w:tr w:rsidR="00160CE2" w:rsidRPr="00BF0F71" w:rsidTr="00455672">
        <w:trPr>
          <w:trHeight w:val="277"/>
        </w:trPr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Новейшие изменения политической карты мира.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Особенности распределения различных видов минеральных ресурсов по регионам и странам мира.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Схема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Типы природопользования в различных регионах и странах мира.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Схема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Особенности современного воспроизводства мирового населения.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Демографическая политика в Китае и Индии: цели, методы, результаты.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Качество жизни населения в различных странах и регионах мира.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Языки народов мира.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Современные международные миграции населения.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Схема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Особенности урбанизации в развивающихся странах.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Размещение «сверхгородов» по регионам и странам мира.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Ведущие мировые и региональные экономические интеграционные группировки.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«Мировые» города и их роль в современном развитии мира.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Ведущие мировые районы плантационного растениеводства и товарного животноводства.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Изменение территориальной структуры мировой добычи нефти и природного газа.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Крупнейшие автомобилестроительные компании мира.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Современный географический рисунок мирового морского портового хозяйства.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Международный туризм в различных странах и регионах мира.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«Горячие точки» на карте Зарубежной Европы.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Запад и Восток Германии сегодня.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Этнолингвистический и религиозный состав населения субрегионов Зарубежной Азии.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Экономические реформы в Японии, Южной Корее и Китае.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Особенности политической карты Африки.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Типы воспроизводства населения, показатели качества жизни населения и уровень урбанизации в странах Африки.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Схема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Американская нация: от «плавильного котла» к «миске с салатом».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Географический рисунок хозяйства США.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Расово-этнический состав населения стран Латинской Америки.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Отрасли международной хозяйственной специализации Австралии.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Особенности современного экономико-географического положения России.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Внешняя торговля товарами России.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160CE2" w:rsidRPr="00BF0F71" w:rsidTr="00455672">
        <w:tc>
          <w:tcPr>
            <w:tcW w:w="8330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Глобальная проблема изменения климата</w:t>
            </w:r>
          </w:p>
        </w:tc>
        <w:tc>
          <w:tcPr>
            <w:tcW w:w="1984" w:type="dxa"/>
          </w:tcPr>
          <w:p w:rsidR="00160CE2" w:rsidRPr="00BF0F71" w:rsidRDefault="00160CE2" w:rsidP="00F67A9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</w:tbl>
    <w:p w:rsidR="00160CE2" w:rsidRPr="00BA72C7" w:rsidRDefault="00160CE2" w:rsidP="00F67A9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528D">
        <w:rPr>
          <w:rFonts w:ascii="Times New Roman" w:hAnsi="Times New Roman"/>
          <w:b/>
          <w:sz w:val="24"/>
          <w:szCs w:val="24"/>
        </w:rPr>
        <w:t>7. Оценочные материалы профессионально-ориентированного содержания</w:t>
      </w:r>
      <w:r w:rsidRPr="00BF0F71">
        <w:rPr>
          <w:rFonts w:ascii="Times New Roman" w:hAnsi="Times New Roman"/>
          <w:b/>
          <w:sz w:val="24"/>
          <w:szCs w:val="24"/>
        </w:rPr>
        <w:t xml:space="preserve"> </w:t>
      </w:r>
    </w:p>
    <w:p w:rsidR="00160CE2" w:rsidRPr="0044677B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Практическая работа №1</w:t>
      </w:r>
    </w:p>
    <w:p w:rsidR="00160CE2" w:rsidRDefault="00160CE2" w:rsidP="00F67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Тема: </w:t>
      </w:r>
      <w:r w:rsidRPr="0017389B">
        <w:rPr>
          <w:rFonts w:ascii="Times New Roman" w:hAnsi="Times New Roman" w:cs="Times New Roman"/>
          <w:sz w:val="24"/>
          <w:szCs w:val="24"/>
        </w:rPr>
        <w:t xml:space="preserve">Работа с источниками информации по выбранным </w:t>
      </w:r>
      <w:r>
        <w:rPr>
          <w:rFonts w:ascii="Times New Roman" w:hAnsi="Times New Roman" w:cs="Times New Roman"/>
          <w:sz w:val="24"/>
          <w:szCs w:val="24"/>
        </w:rPr>
        <w:t>объектам профессиональной деятельности.</w:t>
      </w:r>
    </w:p>
    <w:p w:rsidR="00160CE2" w:rsidRPr="0002663D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1. Используя любые доступные источники. подобрать информацию какие виды с\х транспорта являются ведущими в мире.</w:t>
      </w:r>
    </w:p>
    <w:p w:rsidR="00160CE2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:rsidR="00160CE2" w:rsidRPr="0044677B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Практическая работа 2</w:t>
      </w:r>
    </w:p>
    <w:p w:rsidR="00160CE2" w:rsidRPr="0026614C" w:rsidRDefault="00160CE2" w:rsidP="00F67A9A">
      <w:pPr>
        <w:tabs>
          <w:tab w:val="left" w:pos="1812"/>
          <w:tab w:val="left" w:pos="365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Тема: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Какими возможностями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эксплуатации с/х машин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обладает современная наука?</w:t>
      </w:r>
    </w:p>
    <w:p w:rsidR="00160CE2" w:rsidRPr="00473BAE" w:rsidRDefault="00160CE2" w:rsidP="00F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1. Используя любые доступные источники. подобрать информацию.</w:t>
      </w:r>
    </w:p>
    <w:p w:rsidR="00160CE2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Задание 2. Оформить в виде таблицы</w:t>
      </w:r>
    </w:p>
    <w:p w:rsidR="00160CE2" w:rsidRPr="0044677B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Практическая работа 3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Тема: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Значения учения В.И. Вернадского о биосфере и ноосфере для развития географии.</w:t>
      </w:r>
    </w:p>
    <w:p w:rsidR="00160CE2" w:rsidRPr="00473BAE" w:rsidRDefault="00160CE2" w:rsidP="00F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1. Используя любые доступные источники. подобрать информацию.</w:t>
      </w:r>
    </w:p>
    <w:p w:rsidR="00160CE2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:rsidR="00160CE2" w:rsidRPr="0044677B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Тема: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Вклад отечественных экспедиций в изучение Мирового океана и его дна.</w:t>
      </w:r>
    </w:p>
    <w:p w:rsidR="00160CE2" w:rsidRPr="00473BAE" w:rsidRDefault="00160CE2" w:rsidP="00F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1. Используя любые доступные источники. подобрать информацию.</w:t>
      </w:r>
    </w:p>
    <w:p w:rsidR="00160CE2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:rsidR="00160CE2" w:rsidRPr="0044677B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</w:p>
    <w:p w:rsidR="00160CE2" w:rsidRPr="00BF0F71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Тема: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Особо охраняемые территории мира: их типология, значение, современное использование.</w:t>
      </w:r>
    </w:p>
    <w:p w:rsidR="00160CE2" w:rsidRPr="00473BAE" w:rsidRDefault="00160CE2" w:rsidP="00F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1. Используя любые доступные источники. подобрать информацию.</w:t>
      </w:r>
    </w:p>
    <w:p w:rsidR="00160CE2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:rsidR="00160CE2" w:rsidRPr="0044677B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</w:p>
    <w:p w:rsidR="00160CE2" w:rsidRPr="009F528D" w:rsidRDefault="00160CE2" w:rsidP="00F67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Тема</w:t>
      </w:r>
      <w:r w:rsidRPr="009F528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F528D">
        <w:rPr>
          <w:rFonts w:ascii="Times New Roman" w:hAnsi="Times New Roman" w:cs="Times New Roman"/>
          <w:sz w:val="24"/>
          <w:szCs w:val="24"/>
        </w:rPr>
        <w:t xml:space="preserve">Характеристика транспортной системы России </w:t>
      </w:r>
    </w:p>
    <w:p w:rsidR="00160CE2" w:rsidRPr="00473BAE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1. Используя любые доступные источники. подобрать информацию.</w:t>
      </w:r>
    </w:p>
    <w:p w:rsidR="00160CE2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конспекта</w:t>
      </w:r>
    </w:p>
    <w:p w:rsidR="00160CE2" w:rsidRPr="0044677B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</w:p>
    <w:p w:rsidR="00160CE2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Тема:</w:t>
      </w:r>
      <w:r w:rsidRPr="004630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Маршрут М.И. Венюкова по территории Хабаровского края</w:t>
      </w:r>
    </w:p>
    <w:p w:rsidR="00160CE2" w:rsidRPr="00473BAE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1. Используя любые доступные источники. подобрать информацию.</w:t>
      </w:r>
    </w:p>
    <w:p w:rsidR="00160CE2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:rsidR="00160CE2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</w:p>
    <w:p w:rsidR="00160CE2" w:rsidRPr="00463088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Тема: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Возможные результаты глобального потепления.</w:t>
      </w:r>
    </w:p>
    <w:p w:rsidR="00160CE2" w:rsidRPr="00473BAE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1. Используя любые доступные источники. подобрать информацию.</w:t>
      </w:r>
    </w:p>
    <w:p w:rsidR="00160CE2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:rsidR="00160CE2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</w:p>
    <w:p w:rsidR="00160CE2" w:rsidRPr="00463088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Тема: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Влияние цветовой гаммы города на здоровье его жителей.</w:t>
      </w:r>
    </w:p>
    <w:p w:rsidR="00160CE2" w:rsidRPr="00473BAE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1. Используя любые доступные источники. подобрать информацию.</w:t>
      </w:r>
    </w:p>
    <w:p w:rsidR="00160CE2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:rsidR="00160CE2" w:rsidRDefault="00160CE2" w:rsidP="00F67A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</w:t>
      </w:r>
    </w:p>
    <w:p w:rsidR="00160CE2" w:rsidRPr="00BF0F71" w:rsidRDefault="00160CE2" w:rsidP="00F67A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Тема: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Влияние географического положения на жизнь людей вашего района.</w:t>
      </w:r>
    </w:p>
    <w:p w:rsidR="00160CE2" w:rsidRPr="00473BAE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1. Используя любые доступные источники. подобрать информацию.</w:t>
      </w:r>
    </w:p>
    <w:p w:rsidR="00160CE2" w:rsidRDefault="00160CE2" w:rsidP="00F67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конспекта.</w:t>
      </w:r>
    </w:p>
    <w:p w:rsidR="00160CE2" w:rsidRDefault="00160CE2" w:rsidP="00F67A9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sectPr w:rsidR="00160CE2" w:rsidSect="00AC607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B03" w:rsidRDefault="001F4B03" w:rsidP="00517B6F">
      <w:pPr>
        <w:spacing w:after="0" w:line="240" w:lineRule="auto"/>
      </w:pPr>
      <w:r>
        <w:separator/>
      </w:r>
    </w:p>
  </w:endnote>
  <w:endnote w:type="continuationSeparator" w:id="0">
    <w:p w:rsidR="001F4B03" w:rsidRDefault="001F4B03" w:rsidP="00517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A9A" w:rsidRDefault="00F67A9A" w:rsidP="00517B6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3</w:t>
    </w:r>
    <w:r>
      <w:rPr>
        <w:rStyle w:val="a8"/>
      </w:rPr>
      <w:fldChar w:fldCharType="end"/>
    </w:r>
  </w:p>
  <w:p w:rsidR="00F67A9A" w:rsidRDefault="00F67A9A" w:rsidP="00517B6F">
    <w:pPr>
      <w:pStyle w:val="a6"/>
      <w:ind w:right="360"/>
    </w:pPr>
  </w:p>
  <w:p w:rsidR="00F67A9A" w:rsidRDefault="00F67A9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A9A" w:rsidRDefault="00F67A9A" w:rsidP="004C2A16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A9A" w:rsidRDefault="00F67A9A" w:rsidP="00F771A9">
    <w:pPr>
      <w:pStyle w:val="a6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A9A" w:rsidRDefault="00F67A9A" w:rsidP="00455672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B03" w:rsidRDefault="001F4B03" w:rsidP="00517B6F">
      <w:pPr>
        <w:spacing w:after="0" w:line="240" w:lineRule="auto"/>
      </w:pPr>
      <w:r>
        <w:separator/>
      </w:r>
    </w:p>
  </w:footnote>
  <w:footnote w:type="continuationSeparator" w:id="0">
    <w:p w:rsidR="001F4B03" w:rsidRDefault="001F4B03" w:rsidP="00517B6F">
      <w:pPr>
        <w:spacing w:after="0" w:line="240" w:lineRule="auto"/>
      </w:pPr>
      <w:r>
        <w:continuationSeparator/>
      </w:r>
    </w:p>
  </w:footnote>
  <w:footnote w:id="1">
    <w:p w:rsidR="00F67A9A" w:rsidRPr="00ED4542" w:rsidRDefault="00F67A9A" w:rsidP="00ED4542">
      <w:pPr>
        <w:pStyle w:val="ab"/>
        <w:spacing w:before="0" w:beforeAutospacing="0"/>
        <w:jc w:val="both"/>
      </w:pPr>
      <w:r w:rsidRPr="00105ABE">
        <w:rPr>
          <w:rFonts w:ascii="OfficinaSansBookC" w:hAnsi="OfficinaSansBookC"/>
          <w:vertAlign w:val="superscript"/>
        </w:rPr>
        <w:footnoteRef/>
      </w:r>
      <w:r w:rsidRPr="00ED4542">
        <w:t>Указываются личностные и метапредметные результаты из ФГОС СОО (в последней редакции от 12.08.2022) в отглагольной форме, формируемые общеобразовательной дисциплиной</w:t>
      </w:r>
    </w:p>
  </w:footnote>
  <w:footnote w:id="2">
    <w:p w:rsidR="00F67A9A" w:rsidRPr="00ED4542" w:rsidRDefault="00F67A9A" w:rsidP="00ED4542">
      <w:pPr>
        <w:pStyle w:val="ab"/>
        <w:spacing w:before="0" w:beforeAutospacing="0"/>
        <w:jc w:val="both"/>
      </w:pPr>
      <w:r w:rsidRPr="00ED4542">
        <w:rPr>
          <w:vertAlign w:val="superscript"/>
        </w:rPr>
        <w:footnoteRef/>
      </w:r>
      <w:r w:rsidRPr="00ED4542">
        <w:t xml:space="preserve">   Дисциплинарные (предметные) результаты указываются в соответствии с их полным перечнем во ФГОС СОО (в последней редакции от 12.08.2022), углубленный уровень</w:t>
      </w:r>
    </w:p>
    <w:p w:rsidR="00F67A9A" w:rsidRPr="00ED4542" w:rsidRDefault="00F67A9A" w:rsidP="00ED4542">
      <w:pPr>
        <w:pStyle w:val="ab"/>
        <w:spacing w:before="0" w:beforeAutospacing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46076"/>
    <w:multiLevelType w:val="multilevel"/>
    <w:tmpl w:val="C12AF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F2E2B"/>
    <w:multiLevelType w:val="multilevel"/>
    <w:tmpl w:val="D5DCDF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9B1CAB"/>
    <w:multiLevelType w:val="hybridMultilevel"/>
    <w:tmpl w:val="13AAC3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FF03CE"/>
    <w:multiLevelType w:val="multilevel"/>
    <w:tmpl w:val="3E78CC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C25818"/>
    <w:multiLevelType w:val="multilevel"/>
    <w:tmpl w:val="C4B270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9E3DB1"/>
    <w:multiLevelType w:val="multilevel"/>
    <w:tmpl w:val="00CE24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ED727A"/>
    <w:multiLevelType w:val="multilevel"/>
    <w:tmpl w:val="126E7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517DB9"/>
    <w:multiLevelType w:val="hybridMultilevel"/>
    <w:tmpl w:val="9ADEA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13D83"/>
    <w:multiLevelType w:val="multilevel"/>
    <w:tmpl w:val="146A7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22183F"/>
    <w:multiLevelType w:val="hybridMultilevel"/>
    <w:tmpl w:val="BBE4C16E"/>
    <w:lvl w:ilvl="0" w:tplc="38686FE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6931A58"/>
    <w:multiLevelType w:val="multilevel"/>
    <w:tmpl w:val="C25A99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C17EBB"/>
    <w:multiLevelType w:val="hybridMultilevel"/>
    <w:tmpl w:val="51C21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14BE1"/>
    <w:multiLevelType w:val="multilevel"/>
    <w:tmpl w:val="9A1EE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210A4A"/>
    <w:multiLevelType w:val="hybridMultilevel"/>
    <w:tmpl w:val="BC64B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03C7C"/>
    <w:multiLevelType w:val="hybridMultilevel"/>
    <w:tmpl w:val="2F705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3346D"/>
    <w:multiLevelType w:val="multilevel"/>
    <w:tmpl w:val="E376B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381EB6"/>
    <w:multiLevelType w:val="hybridMultilevel"/>
    <w:tmpl w:val="9ADEA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C1CE1"/>
    <w:multiLevelType w:val="multilevel"/>
    <w:tmpl w:val="55C8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6B3F30"/>
    <w:multiLevelType w:val="multilevel"/>
    <w:tmpl w:val="BDD4167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47457200"/>
    <w:multiLevelType w:val="hybridMultilevel"/>
    <w:tmpl w:val="5C9A1E2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3F5CA4"/>
    <w:multiLevelType w:val="multilevel"/>
    <w:tmpl w:val="75582E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7A36D9"/>
    <w:multiLevelType w:val="multilevel"/>
    <w:tmpl w:val="C3144A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BD6C19"/>
    <w:multiLevelType w:val="hybridMultilevel"/>
    <w:tmpl w:val="8B9A2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945E1D"/>
    <w:multiLevelType w:val="multilevel"/>
    <w:tmpl w:val="AF5005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4C2F50"/>
    <w:multiLevelType w:val="multilevel"/>
    <w:tmpl w:val="B762D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441B90"/>
    <w:multiLevelType w:val="multilevel"/>
    <w:tmpl w:val="59CA2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C16C2"/>
    <w:multiLevelType w:val="multilevel"/>
    <w:tmpl w:val="7A9A07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49C13AA"/>
    <w:multiLevelType w:val="multilevel"/>
    <w:tmpl w:val="1010AB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DB2869"/>
    <w:multiLevelType w:val="multilevel"/>
    <w:tmpl w:val="E71EF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EA50AC"/>
    <w:multiLevelType w:val="multilevel"/>
    <w:tmpl w:val="556C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B2B6F75"/>
    <w:multiLevelType w:val="hybridMultilevel"/>
    <w:tmpl w:val="63E6D8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3"/>
  </w:num>
  <w:num w:numId="3">
    <w:abstractNumId w:val="31"/>
  </w:num>
  <w:num w:numId="4">
    <w:abstractNumId w:val="2"/>
  </w:num>
  <w:num w:numId="5">
    <w:abstractNumId w:val="18"/>
  </w:num>
  <w:num w:numId="6">
    <w:abstractNumId w:val="30"/>
  </w:num>
  <w:num w:numId="7">
    <w:abstractNumId w:val="25"/>
  </w:num>
  <w:num w:numId="8">
    <w:abstractNumId w:val="21"/>
  </w:num>
  <w:num w:numId="9">
    <w:abstractNumId w:val="6"/>
  </w:num>
  <w:num w:numId="10">
    <w:abstractNumId w:val="26"/>
  </w:num>
  <w:num w:numId="11">
    <w:abstractNumId w:val="28"/>
  </w:num>
  <w:num w:numId="12">
    <w:abstractNumId w:val="1"/>
  </w:num>
  <w:num w:numId="13">
    <w:abstractNumId w:val="29"/>
  </w:num>
  <w:num w:numId="14">
    <w:abstractNumId w:val="20"/>
  </w:num>
  <w:num w:numId="15">
    <w:abstractNumId w:val="8"/>
  </w:num>
  <w:num w:numId="16">
    <w:abstractNumId w:val="23"/>
  </w:num>
  <w:num w:numId="17">
    <w:abstractNumId w:val="24"/>
  </w:num>
  <w:num w:numId="18">
    <w:abstractNumId w:val="3"/>
  </w:num>
  <w:num w:numId="19">
    <w:abstractNumId w:val="0"/>
  </w:num>
  <w:num w:numId="20">
    <w:abstractNumId w:val="10"/>
  </w:num>
  <w:num w:numId="21">
    <w:abstractNumId w:val="17"/>
  </w:num>
  <w:num w:numId="22">
    <w:abstractNumId w:val="27"/>
  </w:num>
  <w:num w:numId="23">
    <w:abstractNumId w:val="12"/>
  </w:num>
  <w:num w:numId="24">
    <w:abstractNumId w:val="5"/>
  </w:num>
  <w:num w:numId="25">
    <w:abstractNumId w:val="15"/>
  </w:num>
  <w:num w:numId="26">
    <w:abstractNumId w:val="4"/>
  </w:num>
  <w:num w:numId="27">
    <w:abstractNumId w:val="19"/>
  </w:num>
  <w:num w:numId="28">
    <w:abstractNumId w:val="9"/>
  </w:num>
  <w:num w:numId="29">
    <w:abstractNumId w:val="7"/>
  </w:num>
  <w:num w:numId="30">
    <w:abstractNumId w:val="16"/>
  </w:num>
  <w:num w:numId="31">
    <w:abstractNumId w:val="11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4E61"/>
    <w:rsid w:val="000024A0"/>
    <w:rsid w:val="00010EE2"/>
    <w:rsid w:val="00015742"/>
    <w:rsid w:val="00053A26"/>
    <w:rsid w:val="000E2B13"/>
    <w:rsid w:val="00102462"/>
    <w:rsid w:val="00133BF8"/>
    <w:rsid w:val="00140C34"/>
    <w:rsid w:val="00141673"/>
    <w:rsid w:val="00147172"/>
    <w:rsid w:val="00160CE2"/>
    <w:rsid w:val="001664F4"/>
    <w:rsid w:val="00171523"/>
    <w:rsid w:val="0017389B"/>
    <w:rsid w:val="001F2CD7"/>
    <w:rsid w:val="001F4B03"/>
    <w:rsid w:val="0023314B"/>
    <w:rsid w:val="0026614C"/>
    <w:rsid w:val="00287504"/>
    <w:rsid w:val="002C106B"/>
    <w:rsid w:val="002C180F"/>
    <w:rsid w:val="002F25BF"/>
    <w:rsid w:val="00343F8C"/>
    <w:rsid w:val="00395EA7"/>
    <w:rsid w:val="003D6843"/>
    <w:rsid w:val="004026F2"/>
    <w:rsid w:val="00407F2B"/>
    <w:rsid w:val="00455672"/>
    <w:rsid w:val="00464D31"/>
    <w:rsid w:val="00473A64"/>
    <w:rsid w:val="004960CE"/>
    <w:rsid w:val="004B720E"/>
    <w:rsid w:val="004C2A16"/>
    <w:rsid w:val="004D63EB"/>
    <w:rsid w:val="004E7D7B"/>
    <w:rsid w:val="004F36AA"/>
    <w:rsid w:val="004F694A"/>
    <w:rsid w:val="00517B6F"/>
    <w:rsid w:val="005547CA"/>
    <w:rsid w:val="00564A1D"/>
    <w:rsid w:val="00576076"/>
    <w:rsid w:val="005A4D90"/>
    <w:rsid w:val="005F5518"/>
    <w:rsid w:val="00642752"/>
    <w:rsid w:val="00671C3D"/>
    <w:rsid w:val="00674CA4"/>
    <w:rsid w:val="006B4785"/>
    <w:rsid w:val="006D4B58"/>
    <w:rsid w:val="006D4CBF"/>
    <w:rsid w:val="00702325"/>
    <w:rsid w:val="007352C5"/>
    <w:rsid w:val="00747D4C"/>
    <w:rsid w:val="00750648"/>
    <w:rsid w:val="0077024F"/>
    <w:rsid w:val="00781EFD"/>
    <w:rsid w:val="0079448A"/>
    <w:rsid w:val="007B74C5"/>
    <w:rsid w:val="007D093A"/>
    <w:rsid w:val="007E0261"/>
    <w:rsid w:val="007E6955"/>
    <w:rsid w:val="00811136"/>
    <w:rsid w:val="00822833"/>
    <w:rsid w:val="00825C83"/>
    <w:rsid w:val="00827FAD"/>
    <w:rsid w:val="00830164"/>
    <w:rsid w:val="00846A1D"/>
    <w:rsid w:val="008538FF"/>
    <w:rsid w:val="008558A4"/>
    <w:rsid w:val="008B12C6"/>
    <w:rsid w:val="008D31D3"/>
    <w:rsid w:val="008D4E61"/>
    <w:rsid w:val="008D56E5"/>
    <w:rsid w:val="0090173C"/>
    <w:rsid w:val="00920F47"/>
    <w:rsid w:val="0092250A"/>
    <w:rsid w:val="00985393"/>
    <w:rsid w:val="009874B3"/>
    <w:rsid w:val="009A7D7C"/>
    <w:rsid w:val="009B1828"/>
    <w:rsid w:val="009F1FB3"/>
    <w:rsid w:val="00A36C32"/>
    <w:rsid w:val="00A6727F"/>
    <w:rsid w:val="00A772A9"/>
    <w:rsid w:val="00A86BCB"/>
    <w:rsid w:val="00AA430A"/>
    <w:rsid w:val="00AC6075"/>
    <w:rsid w:val="00AE30CD"/>
    <w:rsid w:val="00AF048F"/>
    <w:rsid w:val="00B479B3"/>
    <w:rsid w:val="00B600FD"/>
    <w:rsid w:val="00B82E39"/>
    <w:rsid w:val="00B9385A"/>
    <w:rsid w:val="00BB3F0D"/>
    <w:rsid w:val="00BC59E6"/>
    <w:rsid w:val="00BD0B63"/>
    <w:rsid w:val="00BD54BA"/>
    <w:rsid w:val="00BF0F71"/>
    <w:rsid w:val="00BF3084"/>
    <w:rsid w:val="00C0419B"/>
    <w:rsid w:val="00C07611"/>
    <w:rsid w:val="00C40212"/>
    <w:rsid w:val="00C854D6"/>
    <w:rsid w:val="00C906B1"/>
    <w:rsid w:val="00CA1453"/>
    <w:rsid w:val="00CB0B9F"/>
    <w:rsid w:val="00CF2C44"/>
    <w:rsid w:val="00D30149"/>
    <w:rsid w:val="00D30F3F"/>
    <w:rsid w:val="00D452E5"/>
    <w:rsid w:val="00D77B4F"/>
    <w:rsid w:val="00DD34C8"/>
    <w:rsid w:val="00DE1463"/>
    <w:rsid w:val="00DF6560"/>
    <w:rsid w:val="00E3159A"/>
    <w:rsid w:val="00E32169"/>
    <w:rsid w:val="00E4395B"/>
    <w:rsid w:val="00E514BA"/>
    <w:rsid w:val="00EB7039"/>
    <w:rsid w:val="00EC62CE"/>
    <w:rsid w:val="00ED0612"/>
    <w:rsid w:val="00ED4542"/>
    <w:rsid w:val="00EE4446"/>
    <w:rsid w:val="00F53F37"/>
    <w:rsid w:val="00F54280"/>
    <w:rsid w:val="00F67A9A"/>
    <w:rsid w:val="00F771A9"/>
    <w:rsid w:val="00FA334B"/>
    <w:rsid w:val="00FA6D0F"/>
    <w:rsid w:val="00FD4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AA171E-88C0-4113-AAE2-8DA937F3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E61"/>
  </w:style>
  <w:style w:type="paragraph" w:styleId="1">
    <w:name w:val="heading 1"/>
    <w:basedOn w:val="a"/>
    <w:next w:val="a"/>
    <w:link w:val="10"/>
    <w:uiPriority w:val="99"/>
    <w:qFormat/>
    <w:rsid w:val="00517B6F"/>
    <w:pPr>
      <w:keepNext/>
      <w:autoSpaceDE w:val="0"/>
      <w:autoSpaceDN w:val="0"/>
      <w:spacing w:before="100" w:beforeAutospacing="1"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F3084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F308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BF3084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7B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F3084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F3084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F308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8D4E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8D4E61"/>
    <w:rPr>
      <w:rFonts w:ascii="Calibri" w:eastAsia="Times New Roman" w:hAnsi="Calibri" w:cs="Times New Roman"/>
      <w:lang w:eastAsia="ru-RU"/>
    </w:rPr>
  </w:style>
  <w:style w:type="character" w:customStyle="1" w:styleId="52">
    <w:name w:val="Заголовок №52"/>
    <w:rsid w:val="008D4E61"/>
    <w:rPr>
      <w:b/>
      <w:bCs w:val="0"/>
      <w:sz w:val="32"/>
      <w:shd w:val="clear" w:color="auto" w:fill="FFFFFF"/>
    </w:rPr>
  </w:style>
  <w:style w:type="table" w:styleId="a5">
    <w:name w:val="Table Grid"/>
    <w:basedOn w:val="a1"/>
    <w:uiPriority w:val="59"/>
    <w:rsid w:val="00517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aliases w:val="Нижний колонтитул Знак Знак Знак,Нижний колонтитул1,Нижний колонтитул Знак Знак"/>
    <w:basedOn w:val="a"/>
    <w:link w:val="a7"/>
    <w:uiPriority w:val="99"/>
    <w:rsid w:val="00517B6F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6"/>
    <w:uiPriority w:val="99"/>
    <w:rsid w:val="00517B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link w:val="11"/>
    <w:rsid w:val="00517B6F"/>
    <w:rPr>
      <w:rFonts w:cs="Times New Roman"/>
    </w:rPr>
  </w:style>
  <w:style w:type="paragraph" w:customStyle="1" w:styleId="11">
    <w:name w:val="Номер страницы1"/>
    <w:basedOn w:val="a"/>
    <w:link w:val="a8"/>
    <w:rsid w:val="00517B6F"/>
    <w:pPr>
      <w:spacing w:after="160" w:line="264" w:lineRule="auto"/>
    </w:pPr>
    <w:rPr>
      <w:rFonts w:cs="Times New Roman"/>
    </w:rPr>
  </w:style>
  <w:style w:type="paragraph" w:styleId="a9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a"/>
    <w:uiPriority w:val="34"/>
    <w:qFormat/>
    <w:rsid w:val="00517B6F"/>
    <w:pPr>
      <w:spacing w:before="100" w:beforeAutospacing="1"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9"/>
    <w:uiPriority w:val="34"/>
    <w:qFormat/>
    <w:locked/>
    <w:rsid w:val="00517B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basedOn w:val="a"/>
    <w:link w:val="ac"/>
    <w:rsid w:val="00517B6F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rsid w:val="00517B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rsid w:val="00517B6F"/>
    <w:rPr>
      <w:rFonts w:cs="Times New Roman"/>
      <w:vertAlign w:val="superscript"/>
    </w:rPr>
  </w:style>
  <w:style w:type="character" w:customStyle="1" w:styleId="dt-m">
    <w:name w:val="dt-m"/>
    <w:basedOn w:val="a0"/>
    <w:rsid w:val="00517B6F"/>
  </w:style>
  <w:style w:type="paragraph" w:customStyle="1" w:styleId="Default">
    <w:name w:val="Default"/>
    <w:rsid w:val="007B74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44">
    <w:name w:val="Font Style44"/>
    <w:uiPriority w:val="99"/>
    <w:rsid w:val="007E6955"/>
    <w:rPr>
      <w:rFonts w:ascii="Times New Roman" w:hAnsi="Times New Roman" w:cs="Times New Roman"/>
      <w:sz w:val="26"/>
      <w:szCs w:val="26"/>
    </w:rPr>
  </w:style>
  <w:style w:type="paragraph" w:styleId="ae">
    <w:name w:val="Normal (Web)"/>
    <w:basedOn w:val="a"/>
    <w:uiPriority w:val="99"/>
    <w:rsid w:val="007E695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BF308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F30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F30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2">
    <w:name w:val="c2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F3084"/>
  </w:style>
  <w:style w:type="character" w:styleId="af">
    <w:name w:val="Hyperlink"/>
    <w:basedOn w:val="a0"/>
    <w:uiPriority w:val="99"/>
    <w:unhideWhenUsed/>
    <w:rsid w:val="00BF3084"/>
    <w:rPr>
      <w:color w:val="0000FF"/>
      <w:u w:val="single"/>
    </w:rPr>
  </w:style>
  <w:style w:type="paragraph" w:customStyle="1" w:styleId="font5">
    <w:name w:val="font5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63">
    <w:name w:val="xl63"/>
    <w:basedOn w:val="a"/>
    <w:rsid w:val="00BF308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64">
    <w:name w:val="xl64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BF308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69">
    <w:name w:val="xl6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70">
    <w:name w:val="xl7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71">
    <w:name w:val="xl7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72">
    <w:name w:val="xl7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73">
    <w:name w:val="xl7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74">
    <w:name w:val="xl7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75">
    <w:name w:val="xl7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76">
    <w:name w:val="xl76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77">
    <w:name w:val="xl7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78">
    <w:name w:val="xl7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79">
    <w:name w:val="xl7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80">
    <w:name w:val="xl8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1">
    <w:name w:val="xl8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2">
    <w:name w:val="xl8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3">
    <w:name w:val="xl8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4">
    <w:name w:val="xl8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5">
    <w:name w:val="xl8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6">
    <w:name w:val="xl86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7">
    <w:name w:val="xl8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8">
    <w:name w:val="xl8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89">
    <w:name w:val="xl8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92">
    <w:name w:val="xl9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94">
    <w:name w:val="xl9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95">
    <w:name w:val="xl9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96">
    <w:name w:val="xl96"/>
    <w:basedOn w:val="a"/>
    <w:rsid w:val="00BF30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97">
    <w:name w:val="xl9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98">
    <w:name w:val="xl98"/>
    <w:basedOn w:val="a"/>
    <w:rsid w:val="00BF30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99">
    <w:name w:val="xl9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00">
    <w:name w:val="xl10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01">
    <w:name w:val="xl10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02">
    <w:name w:val="xl10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03">
    <w:name w:val="xl10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04">
    <w:name w:val="xl10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05">
    <w:name w:val="xl10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06">
    <w:name w:val="xl106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07">
    <w:name w:val="xl10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08">
    <w:name w:val="xl10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9">
    <w:name w:val="xl10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11">
    <w:name w:val="xl111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14">
    <w:name w:val="xl114"/>
    <w:basedOn w:val="a"/>
    <w:rsid w:val="00BF30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15">
    <w:name w:val="xl11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16">
    <w:name w:val="xl116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17">
    <w:name w:val="xl11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18">
    <w:name w:val="xl11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19">
    <w:name w:val="xl11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0">
    <w:name w:val="xl12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21">
    <w:name w:val="xl12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22">
    <w:name w:val="xl12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23">
    <w:name w:val="xl12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4">
    <w:name w:val="xl12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25">
    <w:name w:val="xl125"/>
    <w:basedOn w:val="a"/>
    <w:rsid w:val="00BF30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26">
    <w:name w:val="xl126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27">
    <w:name w:val="xl12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28">
    <w:name w:val="xl12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29">
    <w:name w:val="xl12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0">
    <w:name w:val="xl13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1">
    <w:name w:val="xl13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2">
    <w:name w:val="xl13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33">
    <w:name w:val="xl13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34">
    <w:name w:val="xl13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35">
    <w:name w:val="xl13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36">
    <w:name w:val="xl136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37">
    <w:name w:val="xl13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38">
    <w:name w:val="xl13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39">
    <w:name w:val="xl13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40">
    <w:name w:val="xl14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41">
    <w:name w:val="xl14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42">
    <w:name w:val="xl142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BF308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44">
    <w:name w:val="xl14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45">
    <w:name w:val="xl14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46">
    <w:name w:val="xl146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47">
    <w:name w:val="xl14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8">
    <w:name w:val="xl14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9">
    <w:name w:val="xl14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50">
    <w:name w:val="xl15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51">
    <w:name w:val="xl15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52">
    <w:name w:val="xl15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53">
    <w:name w:val="xl153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54">
    <w:name w:val="xl154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55">
    <w:name w:val="xl155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56">
    <w:name w:val="xl156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57">
    <w:name w:val="xl157"/>
    <w:basedOn w:val="a"/>
    <w:rsid w:val="00BF30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58">
    <w:name w:val="xl158"/>
    <w:basedOn w:val="a"/>
    <w:rsid w:val="00BF30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59">
    <w:name w:val="xl15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0">
    <w:name w:val="xl16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1">
    <w:name w:val="xl16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2">
    <w:name w:val="xl16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63">
    <w:name w:val="xl163"/>
    <w:basedOn w:val="a"/>
    <w:rsid w:val="00BF30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64">
    <w:name w:val="xl164"/>
    <w:basedOn w:val="a"/>
    <w:rsid w:val="00BF30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65">
    <w:name w:val="xl165"/>
    <w:basedOn w:val="a"/>
    <w:rsid w:val="00BF308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6">
    <w:name w:val="xl166"/>
    <w:basedOn w:val="a"/>
    <w:rsid w:val="00BF308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7">
    <w:name w:val="xl167"/>
    <w:basedOn w:val="a"/>
    <w:rsid w:val="00BF308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8">
    <w:name w:val="xl16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9">
    <w:name w:val="xl169"/>
    <w:basedOn w:val="a"/>
    <w:rsid w:val="00BF308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0">
    <w:name w:val="xl170"/>
    <w:basedOn w:val="a"/>
    <w:rsid w:val="00BF3084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1">
    <w:name w:val="xl171"/>
    <w:basedOn w:val="a"/>
    <w:rsid w:val="00BF308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2">
    <w:name w:val="xl172"/>
    <w:basedOn w:val="a"/>
    <w:rsid w:val="00BF3084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3">
    <w:name w:val="xl173"/>
    <w:basedOn w:val="a"/>
    <w:rsid w:val="00BF308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4">
    <w:name w:val="xl174"/>
    <w:basedOn w:val="a"/>
    <w:rsid w:val="00BF3084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5">
    <w:name w:val="xl175"/>
    <w:basedOn w:val="a"/>
    <w:rsid w:val="00BF308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6">
    <w:name w:val="xl176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7">
    <w:name w:val="xl177"/>
    <w:basedOn w:val="a"/>
    <w:rsid w:val="00BF30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8">
    <w:name w:val="xl178"/>
    <w:basedOn w:val="a"/>
    <w:rsid w:val="00BF30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9">
    <w:name w:val="xl17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styleId="af0">
    <w:name w:val="header"/>
    <w:basedOn w:val="a"/>
    <w:link w:val="af1"/>
    <w:uiPriority w:val="99"/>
    <w:unhideWhenUsed/>
    <w:rsid w:val="00BF308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BF3084"/>
    <w:rPr>
      <w:rFonts w:eastAsiaTheme="minorEastAsia"/>
      <w:lang w:eastAsia="ru-RU"/>
    </w:rPr>
  </w:style>
  <w:style w:type="paragraph" w:styleId="af2">
    <w:name w:val="Title"/>
    <w:basedOn w:val="a"/>
    <w:link w:val="af3"/>
    <w:uiPriority w:val="99"/>
    <w:qFormat/>
    <w:rsid w:val="00BF30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3">
    <w:name w:val="Заголовок Знак"/>
    <w:basedOn w:val="a0"/>
    <w:link w:val="af2"/>
    <w:uiPriority w:val="99"/>
    <w:rsid w:val="00BF30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BF30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HTML">
    <w:name w:val="Стандартный HTML Знак"/>
    <w:link w:val="HTML0"/>
    <w:uiPriority w:val="99"/>
    <w:rsid w:val="00BF3084"/>
    <w:rPr>
      <w:rFonts w:ascii="Courier New" w:hAnsi="Courier New" w:cs="Courier New"/>
    </w:rPr>
  </w:style>
  <w:style w:type="paragraph" w:styleId="HTML0">
    <w:name w:val="HTML Preformatted"/>
    <w:basedOn w:val="a"/>
    <w:link w:val="HTML"/>
    <w:uiPriority w:val="99"/>
    <w:unhideWhenUsed/>
    <w:rsid w:val="00BF30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BF3084"/>
    <w:rPr>
      <w:rFonts w:ascii="Consolas" w:hAnsi="Consolas"/>
      <w:sz w:val="20"/>
      <w:szCs w:val="20"/>
    </w:rPr>
  </w:style>
  <w:style w:type="character" w:styleId="af4">
    <w:name w:val="Strong"/>
    <w:basedOn w:val="a0"/>
    <w:uiPriority w:val="22"/>
    <w:qFormat/>
    <w:rsid w:val="00BF3084"/>
    <w:rPr>
      <w:b/>
      <w:bCs/>
    </w:rPr>
  </w:style>
  <w:style w:type="paragraph" w:styleId="af5">
    <w:name w:val="Body Text"/>
    <w:basedOn w:val="a"/>
    <w:link w:val="af6"/>
    <w:uiPriority w:val="99"/>
    <w:rsid w:val="00BF308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BF30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uiPriority w:val="99"/>
    <w:rsid w:val="00BF3084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BF308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lk">
    <w:name w:val="blk"/>
    <w:uiPriority w:val="99"/>
    <w:rsid w:val="00BF3084"/>
  </w:style>
  <w:style w:type="character" w:customStyle="1" w:styleId="FootnoteTextChar">
    <w:name w:val="Footnote Text Char"/>
    <w:basedOn w:val="a0"/>
    <w:uiPriority w:val="99"/>
    <w:locked/>
    <w:rsid w:val="00BF3084"/>
    <w:rPr>
      <w:rFonts w:ascii="Times New Roman" w:hAnsi="Times New Roman" w:cs="Times New Roman"/>
      <w:sz w:val="20"/>
      <w:lang w:eastAsia="ru-RU"/>
    </w:rPr>
  </w:style>
  <w:style w:type="paragraph" w:styleId="25">
    <w:name w:val="List 2"/>
    <w:basedOn w:val="a"/>
    <w:uiPriority w:val="99"/>
    <w:rsid w:val="00BF3084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12">
    <w:name w:val="toc 1"/>
    <w:basedOn w:val="a"/>
    <w:next w:val="a"/>
    <w:autoRedefine/>
    <w:uiPriority w:val="99"/>
    <w:rsid w:val="00BF3084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26">
    <w:name w:val="toc 2"/>
    <w:basedOn w:val="a"/>
    <w:next w:val="a"/>
    <w:autoRedefine/>
    <w:uiPriority w:val="99"/>
    <w:rsid w:val="00BF3084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rsid w:val="00BF3084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7">
    <w:name w:val="Emphasis"/>
    <w:basedOn w:val="a0"/>
    <w:uiPriority w:val="99"/>
    <w:qFormat/>
    <w:rsid w:val="00BF3084"/>
    <w:rPr>
      <w:rFonts w:cs="Times New Roman"/>
      <w:i/>
    </w:rPr>
  </w:style>
  <w:style w:type="paragraph" w:styleId="af8">
    <w:name w:val="Balloon Text"/>
    <w:basedOn w:val="a"/>
    <w:link w:val="af9"/>
    <w:uiPriority w:val="99"/>
    <w:rsid w:val="00BF3084"/>
    <w:pPr>
      <w:spacing w:after="0" w:line="240" w:lineRule="auto"/>
    </w:pPr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af9">
    <w:name w:val="Текст выноски Знак"/>
    <w:basedOn w:val="a0"/>
    <w:link w:val="af8"/>
    <w:uiPriority w:val="99"/>
    <w:rsid w:val="00BF3084"/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CommentTextChar">
    <w:name w:val="Comment Text Char"/>
    <w:uiPriority w:val="99"/>
    <w:locked/>
    <w:rsid w:val="00BF3084"/>
    <w:rPr>
      <w:rFonts w:ascii="Times New Roman" w:hAnsi="Times New Roman"/>
      <w:sz w:val="20"/>
    </w:rPr>
  </w:style>
  <w:style w:type="paragraph" w:styleId="afa">
    <w:name w:val="annotation text"/>
    <w:basedOn w:val="a"/>
    <w:link w:val="afb"/>
    <w:uiPriority w:val="99"/>
    <w:rsid w:val="00BF3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uiPriority w:val="99"/>
    <w:rsid w:val="00BF30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rsid w:val="00BF3084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BF3084"/>
    <w:rPr>
      <w:b/>
    </w:rPr>
  </w:style>
  <w:style w:type="paragraph" w:styleId="afc">
    <w:name w:val="annotation subject"/>
    <w:basedOn w:val="afa"/>
    <w:next w:val="afa"/>
    <w:link w:val="afd"/>
    <w:uiPriority w:val="99"/>
    <w:rsid w:val="00BF3084"/>
    <w:rPr>
      <w:rFonts w:ascii="Calibri" w:hAnsi="Calibri"/>
      <w:b/>
    </w:rPr>
  </w:style>
  <w:style w:type="character" w:customStyle="1" w:styleId="afd">
    <w:name w:val="Тема примечания Знак"/>
    <w:basedOn w:val="afb"/>
    <w:link w:val="afc"/>
    <w:uiPriority w:val="99"/>
    <w:rsid w:val="00BF3084"/>
    <w:rPr>
      <w:rFonts w:ascii="Calibri" w:eastAsia="Times New Roman" w:hAnsi="Calibri" w:cs="Times New Roman"/>
      <w:b/>
      <w:sz w:val="20"/>
      <w:szCs w:val="20"/>
      <w:lang w:eastAsia="ru-RU"/>
    </w:rPr>
  </w:style>
  <w:style w:type="character" w:customStyle="1" w:styleId="14">
    <w:name w:val="Тема примечания Знак1"/>
    <w:basedOn w:val="13"/>
    <w:uiPriority w:val="99"/>
    <w:rsid w:val="00BF3084"/>
    <w:rPr>
      <w:rFonts w:cs="Times New Roman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BF3084"/>
  </w:style>
  <w:style w:type="character" w:customStyle="1" w:styleId="afe">
    <w:name w:val="Цветовое выделение"/>
    <w:uiPriority w:val="99"/>
    <w:rsid w:val="00BF3084"/>
    <w:rPr>
      <w:b/>
      <w:color w:val="26282F"/>
    </w:rPr>
  </w:style>
  <w:style w:type="character" w:customStyle="1" w:styleId="aff">
    <w:name w:val="Гипертекстовая ссылка"/>
    <w:uiPriority w:val="99"/>
    <w:rsid w:val="00BF3084"/>
    <w:rPr>
      <w:b/>
      <w:color w:val="106BBE"/>
    </w:rPr>
  </w:style>
  <w:style w:type="character" w:customStyle="1" w:styleId="aff0">
    <w:name w:val="Активная гипертекстовая ссылка"/>
    <w:uiPriority w:val="99"/>
    <w:rsid w:val="00BF3084"/>
    <w:rPr>
      <w:b/>
      <w:color w:val="106BBE"/>
      <w:u w:val="single"/>
    </w:rPr>
  </w:style>
  <w:style w:type="paragraph" w:customStyle="1" w:styleId="aff1">
    <w:name w:val="Внимание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2">
    <w:name w:val="Внимание: криминал!!"/>
    <w:basedOn w:val="aff1"/>
    <w:next w:val="a"/>
    <w:uiPriority w:val="99"/>
    <w:rsid w:val="00BF3084"/>
  </w:style>
  <w:style w:type="paragraph" w:customStyle="1" w:styleId="aff3">
    <w:name w:val="Внимание: недобросовестность!"/>
    <w:basedOn w:val="aff1"/>
    <w:next w:val="a"/>
    <w:uiPriority w:val="99"/>
    <w:rsid w:val="00BF3084"/>
  </w:style>
  <w:style w:type="character" w:customStyle="1" w:styleId="aff4">
    <w:name w:val="Выделение для Базового Поиска"/>
    <w:uiPriority w:val="99"/>
    <w:rsid w:val="00BF3084"/>
    <w:rPr>
      <w:b/>
      <w:color w:val="0058A9"/>
    </w:rPr>
  </w:style>
  <w:style w:type="character" w:customStyle="1" w:styleId="aff5">
    <w:name w:val="Выделение для Базового Поиска (курсив)"/>
    <w:uiPriority w:val="99"/>
    <w:rsid w:val="00BF3084"/>
    <w:rPr>
      <w:b/>
      <w:i/>
      <w:color w:val="0058A9"/>
    </w:rPr>
  </w:style>
  <w:style w:type="paragraph" w:customStyle="1" w:styleId="aff6">
    <w:name w:val="Дочерний элемент списка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5">
    <w:name w:val="Заголовок1"/>
    <w:basedOn w:val="aff7"/>
    <w:next w:val="a"/>
    <w:uiPriority w:val="99"/>
    <w:rsid w:val="00BF3084"/>
    <w:rPr>
      <w:b/>
      <w:bCs/>
      <w:color w:val="0058A9"/>
      <w:shd w:val="clear" w:color="auto" w:fill="ECE9D8"/>
    </w:rPr>
  </w:style>
  <w:style w:type="paragraph" w:customStyle="1" w:styleId="aff8">
    <w:name w:val="Заголовок группы контролов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rsid w:val="00BF3084"/>
    <w:pPr>
      <w:keepLines/>
      <w:adjustRightInd w:val="0"/>
      <w:spacing w:before="0" w:beforeAutospacing="0" w:after="240" w:line="360" w:lineRule="auto"/>
      <w:ind w:firstLine="0"/>
      <w:jc w:val="center"/>
      <w:outlineLvl w:val="9"/>
    </w:pPr>
    <w:rPr>
      <w:sz w:val="18"/>
      <w:szCs w:val="18"/>
      <w:shd w:val="clear" w:color="auto" w:fill="FFFFFF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character" w:customStyle="1" w:styleId="affb">
    <w:name w:val="Заголовок своего сообщения"/>
    <w:uiPriority w:val="99"/>
    <w:rsid w:val="00BF3084"/>
    <w:rPr>
      <w:b/>
      <w:color w:val="26282F"/>
    </w:rPr>
  </w:style>
  <w:style w:type="paragraph" w:customStyle="1" w:styleId="affc">
    <w:name w:val="Заголовок статьи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d">
    <w:name w:val="Заголовок чужого сообщения"/>
    <w:uiPriority w:val="99"/>
    <w:rsid w:val="00BF3084"/>
    <w:rPr>
      <w:b/>
      <w:color w:val="FF0000"/>
    </w:rPr>
  </w:style>
  <w:style w:type="paragraph" w:customStyle="1" w:styleId="affe">
    <w:name w:val="Заголовок ЭР (левое окно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">
    <w:name w:val="Заголовок ЭР (правое окно)"/>
    <w:basedOn w:val="affe"/>
    <w:next w:val="a"/>
    <w:uiPriority w:val="99"/>
    <w:rsid w:val="00BF3084"/>
    <w:pPr>
      <w:spacing w:after="0"/>
      <w:jc w:val="left"/>
    </w:pPr>
  </w:style>
  <w:style w:type="paragraph" w:customStyle="1" w:styleId="afff0">
    <w:name w:val="Интерактивный заголовок"/>
    <w:basedOn w:val="15"/>
    <w:next w:val="a"/>
    <w:uiPriority w:val="99"/>
    <w:rsid w:val="00BF3084"/>
    <w:rPr>
      <w:u w:val="single"/>
    </w:rPr>
  </w:style>
  <w:style w:type="paragraph" w:customStyle="1" w:styleId="afff1">
    <w:name w:val="Текст информации об изменениях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2">
    <w:name w:val="Информация об изменениях"/>
    <w:basedOn w:val="afff1"/>
    <w:next w:val="a"/>
    <w:uiPriority w:val="99"/>
    <w:rsid w:val="00BF308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BF308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BF3084"/>
    <w:rPr>
      <w:i/>
      <w:iCs/>
    </w:rPr>
  </w:style>
  <w:style w:type="paragraph" w:customStyle="1" w:styleId="afff6">
    <w:name w:val="Текст (лев. подпись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 (левый)"/>
    <w:basedOn w:val="afff6"/>
    <w:next w:val="a"/>
    <w:uiPriority w:val="99"/>
    <w:rsid w:val="00BF3084"/>
    <w:rPr>
      <w:sz w:val="14"/>
      <w:szCs w:val="14"/>
    </w:rPr>
  </w:style>
  <w:style w:type="paragraph" w:customStyle="1" w:styleId="afff8">
    <w:name w:val="Текст (прав. подпись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9">
    <w:name w:val="Колонтитул (правый)"/>
    <w:basedOn w:val="afff8"/>
    <w:next w:val="a"/>
    <w:uiPriority w:val="99"/>
    <w:rsid w:val="00BF3084"/>
    <w:rPr>
      <w:sz w:val="14"/>
      <w:szCs w:val="14"/>
    </w:rPr>
  </w:style>
  <w:style w:type="paragraph" w:customStyle="1" w:styleId="afffa">
    <w:name w:val="Комментарий пользователя"/>
    <w:basedOn w:val="afff4"/>
    <w:next w:val="a"/>
    <w:uiPriority w:val="99"/>
    <w:rsid w:val="00BF3084"/>
    <w:pPr>
      <w:jc w:val="left"/>
    </w:pPr>
    <w:rPr>
      <w:shd w:val="clear" w:color="auto" w:fill="FFDFE0"/>
    </w:rPr>
  </w:style>
  <w:style w:type="paragraph" w:customStyle="1" w:styleId="afffb">
    <w:name w:val="Куда обратиться?"/>
    <w:basedOn w:val="aff1"/>
    <w:next w:val="a"/>
    <w:uiPriority w:val="99"/>
    <w:rsid w:val="00BF3084"/>
  </w:style>
  <w:style w:type="paragraph" w:customStyle="1" w:styleId="afffc">
    <w:name w:val="Моноширинный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d">
    <w:name w:val="Найденные слова"/>
    <w:uiPriority w:val="99"/>
    <w:rsid w:val="00BF3084"/>
    <w:rPr>
      <w:b/>
      <w:color w:val="26282F"/>
      <w:shd w:val="clear" w:color="auto" w:fill="FFF580"/>
    </w:rPr>
  </w:style>
  <w:style w:type="paragraph" w:customStyle="1" w:styleId="afffe">
    <w:name w:val="Напишите нам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f">
    <w:name w:val="Не вступил в силу"/>
    <w:uiPriority w:val="99"/>
    <w:rsid w:val="00BF3084"/>
    <w:rPr>
      <w:b/>
      <w:color w:val="000000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rsid w:val="00BF3084"/>
    <w:pPr>
      <w:ind w:firstLine="118"/>
    </w:pPr>
  </w:style>
  <w:style w:type="paragraph" w:customStyle="1" w:styleId="affff1">
    <w:name w:val="Нормальный (таблица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2">
    <w:name w:val="Таблицы (моноширинный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3">
    <w:name w:val="Оглавление"/>
    <w:basedOn w:val="affff2"/>
    <w:next w:val="a"/>
    <w:uiPriority w:val="99"/>
    <w:rsid w:val="00BF3084"/>
    <w:pPr>
      <w:ind w:left="140"/>
    </w:pPr>
  </w:style>
  <w:style w:type="character" w:customStyle="1" w:styleId="affff4">
    <w:name w:val="Опечатки"/>
    <w:uiPriority w:val="99"/>
    <w:rsid w:val="00BF3084"/>
    <w:rPr>
      <w:color w:val="FF0000"/>
    </w:rPr>
  </w:style>
  <w:style w:type="paragraph" w:customStyle="1" w:styleId="affff5">
    <w:name w:val="Переменная часть"/>
    <w:basedOn w:val="aff7"/>
    <w:next w:val="a"/>
    <w:uiPriority w:val="99"/>
    <w:rsid w:val="00BF3084"/>
    <w:rPr>
      <w:sz w:val="18"/>
      <w:szCs w:val="18"/>
    </w:rPr>
  </w:style>
  <w:style w:type="paragraph" w:customStyle="1" w:styleId="affff6">
    <w:name w:val="Подвал для информации об изменениях"/>
    <w:basedOn w:val="1"/>
    <w:next w:val="a"/>
    <w:uiPriority w:val="99"/>
    <w:rsid w:val="00BF3084"/>
    <w:pPr>
      <w:keepLines/>
      <w:adjustRightInd w:val="0"/>
      <w:spacing w:before="480" w:beforeAutospacing="0" w:after="240" w:line="360" w:lineRule="auto"/>
      <w:ind w:firstLine="0"/>
      <w:jc w:val="center"/>
      <w:outlineLvl w:val="9"/>
    </w:pPr>
    <w:rPr>
      <w:sz w:val="18"/>
      <w:szCs w:val="18"/>
    </w:rPr>
  </w:style>
  <w:style w:type="paragraph" w:customStyle="1" w:styleId="affff7">
    <w:name w:val="Подзаголовок для информации об изменениях"/>
    <w:basedOn w:val="afff1"/>
    <w:next w:val="a"/>
    <w:uiPriority w:val="99"/>
    <w:rsid w:val="00BF3084"/>
    <w:rPr>
      <w:b/>
      <w:bCs/>
    </w:rPr>
  </w:style>
  <w:style w:type="paragraph" w:customStyle="1" w:styleId="affff8">
    <w:name w:val="Подчёркнуный текст"/>
    <w:basedOn w:val="a"/>
    <w:next w:val="a"/>
    <w:uiPriority w:val="99"/>
    <w:rsid w:val="00BF3084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Постоянная часть"/>
    <w:basedOn w:val="aff7"/>
    <w:next w:val="a"/>
    <w:uiPriority w:val="99"/>
    <w:rsid w:val="00BF3084"/>
    <w:rPr>
      <w:sz w:val="20"/>
      <w:szCs w:val="20"/>
    </w:rPr>
  </w:style>
  <w:style w:type="paragraph" w:customStyle="1" w:styleId="affffa">
    <w:name w:val="Прижатый влево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b">
    <w:name w:val="Пример."/>
    <w:basedOn w:val="aff1"/>
    <w:next w:val="a"/>
    <w:uiPriority w:val="99"/>
    <w:rsid w:val="00BF3084"/>
  </w:style>
  <w:style w:type="paragraph" w:customStyle="1" w:styleId="affffc">
    <w:name w:val="Примечание."/>
    <w:basedOn w:val="aff1"/>
    <w:next w:val="a"/>
    <w:uiPriority w:val="99"/>
    <w:rsid w:val="00BF3084"/>
  </w:style>
  <w:style w:type="character" w:customStyle="1" w:styleId="affffd">
    <w:name w:val="Продолжение ссылки"/>
    <w:uiPriority w:val="99"/>
    <w:rsid w:val="00BF3084"/>
  </w:style>
  <w:style w:type="paragraph" w:customStyle="1" w:styleId="affffe">
    <w:name w:val="Словарная статья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">
    <w:name w:val="Сравнение редакций"/>
    <w:uiPriority w:val="99"/>
    <w:rsid w:val="00BF3084"/>
    <w:rPr>
      <w:b/>
      <w:color w:val="26282F"/>
    </w:rPr>
  </w:style>
  <w:style w:type="character" w:customStyle="1" w:styleId="afffff0">
    <w:name w:val="Сравнение редакций. Добавленный фрагмент"/>
    <w:uiPriority w:val="99"/>
    <w:rsid w:val="00BF3084"/>
    <w:rPr>
      <w:color w:val="000000"/>
      <w:shd w:val="clear" w:color="auto" w:fill="C1D7FF"/>
    </w:rPr>
  </w:style>
  <w:style w:type="character" w:customStyle="1" w:styleId="afffff1">
    <w:name w:val="Сравнение редакций. Удаленный фрагмент"/>
    <w:uiPriority w:val="99"/>
    <w:rsid w:val="00BF3084"/>
    <w:rPr>
      <w:color w:val="000000"/>
      <w:shd w:val="clear" w:color="auto" w:fill="C4C413"/>
    </w:rPr>
  </w:style>
  <w:style w:type="paragraph" w:customStyle="1" w:styleId="afffff2">
    <w:name w:val="Ссылка на официальную публикацию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3">
    <w:name w:val="Ссылка на утративший силу документ"/>
    <w:uiPriority w:val="99"/>
    <w:rsid w:val="00BF3084"/>
    <w:rPr>
      <w:b/>
      <w:color w:val="749232"/>
    </w:rPr>
  </w:style>
  <w:style w:type="paragraph" w:customStyle="1" w:styleId="afffff4">
    <w:name w:val="Текст в таблице"/>
    <w:basedOn w:val="affff1"/>
    <w:next w:val="a"/>
    <w:uiPriority w:val="99"/>
    <w:rsid w:val="00BF308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6">
    <w:name w:val="Технический комментарий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7">
    <w:name w:val="Утратил силу"/>
    <w:uiPriority w:val="99"/>
    <w:rsid w:val="00BF3084"/>
    <w:rPr>
      <w:b/>
      <w:strike/>
      <w:color w:val="666600"/>
    </w:rPr>
  </w:style>
  <w:style w:type="paragraph" w:customStyle="1" w:styleId="afffff8">
    <w:name w:val="Формула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9">
    <w:name w:val="Центрированный (таблица)"/>
    <w:basedOn w:val="affff1"/>
    <w:next w:val="a"/>
    <w:uiPriority w:val="99"/>
    <w:rsid w:val="00BF308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a">
    <w:name w:val="annotation reference"/>
    <w:basedOn w:val="a0"/>
    <w:uiPriority w:val="99"/>
    <w:rsid w:val="00BF3084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BF3084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99"/>
    <w:rsid w:val="00BF3084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99"/>
    <w:rsid w:val="00BF3084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99"/>
    <w:rsid w:val="00BF3084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99"/>
    <w:rsid w:val="00BF3084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99"/>
    <w:rsid w:val="00BF3084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b">
    <w:name w:val="Текст концевой сноски Знак"/>
    <w:basedOn w:val="a0"/>
    <w:link w:val="afffffc"/>
    <w:uiPriority w:val="99"/>
    <w:semiHidden/>
    <w:rsid w:val="00BF3084"/>
    <w:rPr>
      <w:rFonts w:ascii="Calibri" w:eastAsia="Times New Roman" w:hAnsi="Calibri" w:cs="Times New Roman"/>
      <w:sz w:val="20"/>
      <w:szCs w:val="20"/>
    </w:rPr>
  </w:style>
  <w:style w:type="paragraph" w:styleId="afffffc">
    <w:name w:val="endnote text"/>
    <w:basedOn w:val="a"/>
    <w:link w:val="afffffb"/>
    <w:uiPriority w:val="99"/>
    <w:semiHidden/>
    <w:rsid w:val="00BF3084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16">
    <w:name w:val="Текст концевой сноски Знак1"/>
    <w:basedOn w:val="a0"/>
    <w:uiPriority w:val="99"/>
    <w:semiHidden/>
    <w:rsid w:val="00BF3084"/>
    <w:rPr>
      <w:sz w:val="20"/>
      <w:szCs w:val="20"/>
    </w:rPr>
  </w:style>
  <w:style w:type="character" w:customStyle="1" w:styleId="Hyperlink1">
    <w:name w:val="Hyperlink.1"/>
    <w:uiPriority w:val="99"/>
    <w:rsid w:val="00BF3084"/>
    <w:rPr>
      <w:lang w:val="ru-RU"/>
    </w:rPr>
  </w:style>
  <w:style w:type="character" w:customStyle="1" w:styleId="FontStyle121">
    <w:name w:val="Font Style121"/>
    <w:uiPriority w:val="99"/>
    <w:rsid w:val="00BF3084"/>
    <w:rPr>
      <w:rFonts w:ascii="Century Schoolbook" w:hAnsi="Century Schoolbook"/>
      <w:sz w:val="20"/>
    </w:rPr>
  </w:style>
  <w:style w:type="paragraph" w:customStyle="1" w:styleId="Style78">
    <w:name w:val="Style78"/>
    <w:basedOn w:val="a"/>
    <w:uiPriority w:val="99"/>
    <w:rsid w:val="00BF3084"/>
    <w:pPr>
      <w:widowControl w:val="0"/>
      <w:autoSpaceDE w:val="0"/>
      <w:autoSpaceDN w:val="0"/>
      <w:adjustRightInd w:val="0"/>
      <w:spacing w:after="0" w:line="252" w:lineRule="exact"/>
      <w:ind w:hanging="211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ffffd">
    <w:name w:val="Body Text Indent"/>
    <w:aliases w:val="текст,Основной текст 1"/>
    <w:basedOn w:val="a"/>
    <w:link w:val="afffffe"/>
    <w:uiPriority w:val="99"/>
    <w:rsid w:val="00BF308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ffe">
    <w:name w:val="Основной текст с отступом Знак"/>
    <w:aliases w:val="текст Знак,Основной текст 1 Знак"/>
    <w:basedOn w:val="a0"/>
    <w:link w:val="afffffd"/>
    <w:uiPriority w:val="99"/>
    <w:rsid w:val="00BF30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7">
    <w:name w:val="Style7"/>
    <w:basedOn w:val="a"/>
    <w:uiPriority w:val="99"/>
    <w:rsid w:val="00BF3084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67">
    <w:name w:val="Style67"/>
    <w:basedOn w:val="a"/>
    <w:uiPriority w:val="99"/>
    <w:rsid w:val="00BF3084"/>
    <w:pPr>
      <w:widowControl w:val="0"/>
      <w:autoSpaceDE w:val="0"/>
      <w:autoSpaceDN w:val="0"/>
      <w:adjustRightInd w:val="0"/>
      <w:spacing w:after="0" w:line="264" w:lineRule="exact"/>
      <w:ind w:hanging="211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F3084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72">
    <w:name w:val="Style72"/>
    <w:basedOn w:val="a"/>
    <w:uiPriority w:val="99"/>
    <w:rsid w:val="00BF3084"/>
    <w:pPr>
      <w:widowControl w:val="0"/>
      <w:autoSpaceDE w:val="0"/>
      <w:autoSpaceDN w:val="0"/>
      <w:adjustRightInd w:val="0"/>
      <w:spacing w:after="0" w:line="264" w:lineRule="exact"/>
      <w:ind w:hanging="211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F3084"/>
    <w:pPr>
      <w:widowControl w:val="0"/>
      <w:autoSpaceDE w:val="0"/>
      <w:autoSpaceDN w:val="0"/>
      <w:adjustRightInd w:val="0"/>
      <w:spacing w:after="0" w:line="264" w:lineRule="exact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68">
    <w:name w:val="Style68"/>
    <w:basedOn w:val="a"/>
    <w:uiPriority w:val="99"/>
    <w:rsid w:val="00BF3084"/>
    <w:pPr>
      <w:widowControl w:val="0"/>
      <w:autoSpaceDE w:val="0"/>
      <w:autoSpaceDN w:val="0"/>
      <w:adjustRightInd w:val="0"/>
      <w:spacing w:after="0" w:line="264" w:lineRule="exact"/>
      <w:ind w:hanging="211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BF3084"/>
    <w:pPr>
      <w:widowControl w:val="0"/>
      <w:autoSpaceDE w:val="0"/>
      <w:autoSpaceDN w:val="0"/>
      <w:adjustRightInd w:val="0"/>
      <w:spacing w:after="0" w:line="321" w:lineRule="exact"/>
      <w:ind w:firstLine="206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fffff">
    <w:name w:val="caption"/>
    <w:basedOn w:val="a"/>
    <w:next w:val="a"/>
    <w:uiPriority w:val="99"/>
    <w:qFormat/>
    <w:rsid w:val="00BF3084"/>
    <w:pPr>
      <w:spacing w:after="0" w:line="240" w:lineRule="auto"/>
      <w:jc w:val="center"/>
    </w:pPr>
    <w:rPr>
      <w:rFonts w:ascii="Times New Roman" w:eastAsia="Times New Roman" w:hAnsi="Times New Roman" w:cs="Times New Roman"/>
      <w:b/>
      <w:iCs/>
      <w:sz w:val="24"/>
      <w:szCs w:val="28"/>
      <w:lang w:eastAsia="ru-RU"/>
    </w:rPr>
  </w:style>
  <w:style w:type="paragraph" w:customStyle="1" w:styleId="cv">
    <w:name w:val="cv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uiPriority w:val="99"/>
    <w:rsid w:val="00BF3084"/>
    <w:rPr>
      <w:rFonts w:ascii="Times New Roman" w:hAnsi="Times New Roman"/>
    </w:rPr>
  </w:style>
  <w:style w:type="paragraph" w:customStyle="1" w:styleId="Style76">
    <w:name w:val="Style76"/>
    <w:basedOn w:val="a"/>
    <w:uiPriority w:val="99"/>
    <w:rsid w:val="00BF3084"/>
    <w:pPr>
      <w:widowControl w:val="0"/>
      <w:autoSpaceDE w:val="0"/>
      <w:autoSpaceDN w:val="0"/>
      <w:adjustRightInd w:val="0"/>
      <w:spacing w:after="0" w:line="259" w:lineRule="exact"/>
      <w:ind w:hanging="211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93">
    <w:name w:val="Style93"/>
    <w:basedOn w:val="a"/>
    <w:uiPriority w:val="99"/>
    <w:rsid w:val="00BF3084"/>
    <w:pPr>
      <w:widowControl w:val="0"/>
      <w:autoSpaceDE w:val="0"/>
      <w:autoSpaceDN w:val="0"/>
      <w:adjustRightInd w:val="0"/>
      <w:spacing w:after="0" w:line="264" w:lineRule="exact"/>
      <w:ind w:hanging="211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b-serp-urlitem1">
    <w:name w:val="b-serp-url__item1"/>
    <w:basedOn w:val="a0"/>
    <w:uiPriority w:val="99"/>
    <w:rsid w:val="00BF3084"/>
    <w:rPr>
      <w:rFonts w:cs="Times New Roman"/>
    </w:rPr>
  </w:style>
  <w:style w:type="paragraph" w:styleId="affffff0">
    <w:name w:val="Plain Text"/>
    <w:basedOn w:val="a"/>
    <w:link w:val="affffff1"/>
    <w:uiPriority w:val="99"/>
    <w:rsid w:val="00BF308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libri" w:eastAsia="Times New Roman" w:hAnsi="Calibri" w:cs="Times New Roman"/>
      <w:color w:val="000000"/>
      <w:u w:color="000000"/>
    </w:rPr>
  </w:style>
  <w:style w:type="character" w:customStyle="1" w:styleId="affffff1">
    <w:name w:val="Текст Знак"/>
    <w:basedOn w:val="a0"/>
    <w:link w:val="affffff0"/>
    <w:uiPriority w:val="99"/>
    <w:rsid w:val="00BF3084"/>
    <w:rPr>
      <w:rFonts w:ascii="Calibri" w:eastAsia="Times New Roman" w:hAnsi="Calibri" w:cs="Times New Roman"/>
      <w:color w:val="000000"/>
      <w:u w:color="000000"/>
    </w:rPr>
  </w:style>
  <w:style w:type="paragraph" w:customStyle="1" w:styleId="affffff2">
    <w:name w:val="Стиль"/>
    <w:uiPriority w:val="99"/>
    <w:rsid w:val="00BF30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uiPriority w:val="99"/>
    <w:rsid w:val="00BF3084"/>
    <w:rPr>
      <w:rFonts w:cs="Times New Roman"/>
    </w:rPr>
  </w:style>
  <w:style w:type="character" w:customStyle="1" w:styleId="c4">
    <w:name w:val="c4"/>
    <w:basedOn w:val="a0"/>
    <w:uiPriority w:val="99"/>
    <w:rsid w:val="00BF3084"/>
    <w:rPr>
      <w:rFonts w:cs="Times New Roman"/>
    </w:rPr>
  </w:style>
  <w:style w:type="character" w:customStyle="1" w:styleId="c5">
    <w:name w:val="c5"/>
    <w:basedOn w:val="a0"/>
    <w:uiPriority w:val="99"/>
    <w:rsid w:val="00BF3084"/>
    <w:rPr>
      <w:rFonts w:cs="Times New Roman"/>
    </w:rPr>
  </w:style>
  <w:style w:type="paragraph" w:customStyle="1" w:styleId="c15">
    <w:name w:val="c15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mall11">
    <w:name w:val="small11"/>
    <w:uiPriority w:val="99"/>
    <w:rsid w:val="00BF3084"/>
    <w:rPr>
      <w:sz w:val="16"/>
    </w:rPr>
  </w:style>
  <w:style w:type="character" w:customStyle="1" w:styleId="gray1">
    <w:name w:val="gray1"/>
    <w:uiPriority w:val="99"/>
    <w:rsid w:val="00BF3084"/>
    <w:rPr>
      <w:color w:val="6C737F"/>
    </w:rPr>
  </w:style>
  <w:style w:type="character" w:customStyle="1" w:styleId="FontStyle28">
    <w:name w:val="Font Style28"/>
    <w:uiPriority w:val="99"/>
    <w:rsid w:val="00BF3084"/>
    <w:rPr>
      <w:rFonts w:ascii="Times New Roman" w:hAnsi="Times New Roman"/>
      <w:sz w:val="24"/>
    </w:rPr>
  </w:style>
  <w:style w:type="paragraph" w:customStyle="1" w:styleId="17">
    <w:name w:val="Абзац списка1"/>
    <w:basedOn w:val="a"/>
    <w:uiPriority w:val="99"/>
    <w:rsid w:val="00BF30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thseparator">
    <w:name w:val="path__separator"/>
    <w:basedOn w:val="a0"/>
    <w:uiPriority w:val="99"/>
    <w:rsid w:val="00BF3084"/>
    <w:rPr>
      <w:rFonts w:cs="Times New Roman"/>
    </w:rPr>
  </w:style>
  <w:style w:type="paragraph" w:customStyle="1" w:styleId="18">
    <w:name w:val="Название1"/>
    <w:basedOn w:val="a"/>
    <w:uiPriority w:val="99"/>
    <w:rsid w:val="00BF3084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2">
    <w:name w:val="FR2"/>
    <w:uiPriority w:val="99"/>
    <w:rsid w:val="00BF3084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Times New Roman" w:hAnsi="Arial" w:cs="Times New Roman"/>
      <w:szCs w:val="20"/>
      <w:lang w:eastAsia="ru-RU"/>
    </w:rPr>
  </w:style>
  <w:style w:type="character" w:customStyle="1" w:styleId="FontStyle74">
    <w:name w:val="Font Style74"/>
    <w:uiPriority w:val="99"/>
    <w:rsid w:val="00BF3084"/>
    <w:rPr>
      <w:rFonts w:ascii="Times New Roman" w:hAnsi="Times New Roman"/>
      <w:b/>
      <w:i/>
      <w:sz w:val="24"/>
    </w:rPr>
  </w:style>
  <w:style w:type="character" w:customStyle="1" w:styleId="oth2">
    <w:name w:val="oth2"/>
    <w:uiPriority w:val="99"/>
    <w:rsid w:val="00BF3084"/>
  </w:style>
  <w:style w:type="character" w:customStyle="1" w:styleId="gen1">
    <w:name w:val="gen1"/>
    <w:uiPriority w:val="99"/>
    <w:rsid w:val="00BF3084"/>
    <w:rPr>
      <w:sz w:val="29"/>
    </w:rPr>
  </w:style>
  <w:style w:type="paragraph" w:customStyle="1" w:styleId="affffff3">
    <w:name w:val="Содержимое таблицы"/>
    <w:basedOn w:val="a"/>
    <w:uiPriority w:val="99"/>
    <w:rsid w:val="00BF3084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32">
    <w:name w:val="Основной текст с отступом 32"/>
    <w:basedOn w:val="a"/>
    <w:uiPriority w:val="99"/>
    <w:rsid w:val="00BF308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19">
    <w:name w:val="Основной текст1"/>
    <w:link w:val="170"/>
    <w:uiPriority w:val="99"/>
    <w:locked/>
    <w:rsid w:val="00BF3084"/>
    <w:rPr>
      <w:rFonts w:ascii="Times New Roman" w:hAnsi="Times New Roman"/>
      <w:sz w:val="27"/>
      <w:shd w:val="clear" w:color="auto" w:fill="FFFFFF"/>
    </w:rPr>
  </w:style>
  <w:style w:type="paragraph" w:customStyle="1" w:styleId="170">
    <w:name w:val="Основной текст17"/>
    <w:basedOn w:val="a"/>
    <w:link w:val="19"/>
    <w:uiPriority w:val="99"/>
    <w:rsid w:val="00BF3084"/>
    <w:pPr>
      <w:shd w:val="clear" w:color="auto" w:fill="FFFFFF"/>
      <w:spacing w:after="0" w:line="192" w:lineRule="exact"/>
    </w:pPr>
    <w:rPr>
      <w:rFonts w:ascii="Times New Roman" w:hAnsi="Times New Roman"/>
      <w:sz w:val="27"/>
    </w:rPr>
  </w:style>
  <w:style w:type="character" w:customStyle="1" w:styleId="60">
    <w:name w:val="Основной текст (6)"/>
    <w:basedOn w:val="a0"/>
    <w:uiPriority w:val="99"/>
    <w:rsid w:val="00BF3084"/>
    <w:rPr>
      <w:rFonts w:ascii="Times New Roman" w:hAnsi="Times New Roman" w:cs="Times New Roman"/>
      <w:sz w:val="18"/>
      <w:szCs w:val="18"/>
    </w:rPr>
  </w:style>
  <w:style w:type="character" w:customStyle="1" w:styleId="33">
    <w:name w:val="Основной текст3"/>
    <w:basedOn w:val="19"/>
    <w:uiPriority w:val="99"/>
    <w:rsid w:val="00BF308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27">
    <w:name w:val="Основной текст2"/>
    <w:basedOn w:val="19"/>
    <w:uiPriority w:val="99"/>
    <w:rsid w:val="00BF308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42">
    <w:name w:val="Основной текст4"/>
    <w:basedOn w:val="19"/>
    <w:uiPriority w:val="99"/>
    <w:rsid w:val="00BF308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90">
    <w:name w:val="Основной текст (9)"/>
    <w:basedOn w:val="a0"/>
    <w:uiPriority w:val="99"/>
    <w:rsid w:val="00BF3084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basedOn w:val="a0"/>
    <w:uiPriority w:val="99"/>
    <w:rsid w:val="00BF30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4">
    <w:name w:val="Style4"/>
    <w:basedOn w:val="a"/>
    <w:uiPriority w:val="99"/>
    <w:rsid w:val="00BF30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F3084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BF3084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a0"/>
    <w:uiPriority w:val="99"/>
    <w:rsid w:val="00BF308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uiPriority w:val="99"/>
    <w:rsid w:val="00BF3084"/>
    <w:pPr>
      <w:widowControl w:val="0"/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Times New Roman"/>
      <w:sz w:val="24"/>
      <w:szCs w:val="24"/>
      <w:lang w:eastAsia="ru-RU" w:bidi="th-TH"/>
    </w:rPr>
  </w:style>
  <w:style w:type="character" w:customStyle="1" w:styleId="FontStyle11">
    <w:name w:val="Font Style11"/>
    <w:basedOn w:val="a0"/>
    <w:uiPriority w:val="99"/>
    <w:rsid w:val="00BF3084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4">
    <w:name w:val="Font Style14"/>
    <w:basedOn w:val="a0"/>
    <w:uiPriority w:val="99"/>
    <w:rsid w:val="00BF3084"/>
    <w:rPr>
      <w:rFonts w:ascii="Times New Roman" w:hAnsi="Times New Roman" w:cs="Times New Roman"/>
      <w:i/>
      <w:iCs/>
      <w:sz w:val="22"/>
      <w:szCs w:val="22"/>
    </w:rPr>
  </w:style>
  <w:style w:type="character" w:customStyle="1" w:styleId="8pt">
    <w:name w:val="Основной текст + 8 pt"/>
    <w:aliases w:val="Курсив"/>
    <w:basedOn w:val="19"/>
    <w:uiPriority w:val="99"/>
    <w:rsid w:val="00BF3084"/>
    <w:rPr>
      <w:rFonts w:ascii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200">
    <w:name w:val="Основной текст (20)"/>
    <w:basedOn w:val="a0"/>
    <w:uiPriority w:val="99"/>
    <w:rsid w:val="00BF3084"/>
    <w:rPr>
      <w:rFonts w:ascii="Times New Roman" w:hAnsi="Times New Roman" w:cs="Times New Roman"/>
      <w:sz w:val="18"/>
      <w:szCs w:val="18"/>
    </w:rPr>
  </w:style>
  <w:style w:type="paragraph" w:customStyle="1" w:styleId="msonormalcxspmiddle">
    <w:name w:val="msonormalcxspmiddle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last">
    <w:name w:val="msonormalcxspmiddlecxsplast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4">
    <w:name w:val="Подзаголовок Знак"/>
    <w:link w:val="affffff5"/>
    <w:locked/>
    <w:rsid w:val="009874B3"/>
    <w:rPr>
      <w:b/>
      <w:i/>
      <w:sz w:val="28"/>
      <w:shd w:val="clear" w:color="auto" w:fill="FFFFFF"/>
    </w:rPr>
  </w:style>
  <w:style w:type="paragraph" w:styleId="affffff5">
    <w:name w:val="Subtitle"/>
    <w:basedOn w:val="a"/>
    <w:link w:val="affffff4"/>
    <w:qFormat/>
    <w:rsid w:val="009874B3"/>
    <w:pPr>
      <w:shd w:val="clear" w:color="auto" w:fill="FFFFFF"/>
      <w:autoSpaceDE w:val="0"/>
      <w:autoSpaceDN w:val="0"/>
      <w:adjustRightInd w:val="0"/>
      <w:spacing w:before="120" w:after="120" w:line="360" w:lineRule="auto"/>
      <w:ind w:left="737"/>
      <w:jc w:val="both"/>
    </w:pPr>
    <w:rPr>
      <w:b/>
      <w:i/>
      <w:sz w:val="28"/>
    </w:rPr>
  </w:style>
  <w:style w:type="character" w:customStyle="1" w:styleId="1a">
    <w:name w:val="Подзаголовок Знак1"/>
    <w:basedOn w:val="a0"/>
    <w:uiPriority w:val="11"/>
    <w:rsid w:val="009874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rosstat.gov.ru/" TargetMode="External"/><Relationship Id="rId18" Type="http://schemas.openxmlformats.org/officeDocument/2006/relationships/hyperlink" Target="http://unstats.un.org/unsd/" TargetMode="External"/><Relationship Id="rId26" Type="http://schemas.openxmlformats.org/officeDocument/2006/relationships/hyperlink" Target="https://33tura.ru/vengriya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geo.historic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rgo.ru/ru" TargetMode="External"/><Relationship Id="rId17" Type="http://schemas.openxmlformats.org/officeDocument/2006/relationships/hyperlink" Target="http://www.sci.aha.ru/RUS/waa__.htm" TargetMode="External"/><Relationship Id="rId25" Type="http://schemas.openxmlformats.org/officeDocument/2006/relationships/hyperlink" Target="https://33tura.ru/gab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rugosvet.ru/countries.htm" TargetMode="External"/><Relationship Id="rId20" Type="http://schemas.openxmlformats.org/officeDocument/2006/relationships/hyperlink" Target="http://www.ocean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nationalatlas.ru/" TargetMode="External"/><Relationship Id="rId23" Type="http://schemas.openxmlformats.org/officeDocument/2006/relationships/image" Target="media/image1.jpeg"/><Relationship Id="rId28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hyperlink" Target="http://priroda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school-collection.edu.ru" TargetMode="External"/><Relationship Id="rId22" Type="http://schemas.openxmlformats.org/officeDocument/2006/relationships/hyperlink" Target="http://kontur-map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26787-681E-4C33-A2DE-647CCCA38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2128</TotalTime>
  <Pages>35</Pages>
  <Words>14295</Words>
  <Characters>81485</Characters>
  <Application>Microsoft Office Word</Application>
  <DocSecurity>0</DocSecurity>
  <Lines>679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pc</cp:lastModifiedBy>
  <cp:revision>28</cp:revision>
  <cp:lastPrinted>2024-05-12T22:57:00Z</cp:lastPrinted>
  <dcterms:created xsi:type="dcterms:W3CDTF">2023-05-04T08:47:00Z</dcterms:created>
  <dcterms:modified xsi:type="dcterms:W3CDTF">2026-10-02T05:45:00Z</dcterms:modified>
</cp:coreProperties>
</file>