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1311" w14:textId="77777777" w:rsidR="00B014B1" w:rsidRPr="00B014B1" w:rsidRDefault="00B014B1" w:rsidP="00B014B1">
      <w:pPr>
        <w:ind w:left="426" w:hanging="426"/>
        <w:jc w:val="center"/>
        <w:rPr>
          <w:rStyle w:val="af5"/>
          <w:sz w:val="32"/>
          <w:szCs w:val="32"/>
        </w:rPr>
      </w:pPr>
      <w:r w:rsidRPr="00B014B1">
        <w:rPr>
          <w:rStyle w:val="af5"/>
          <w:sz w:val="32"/>
          <w:szCs w:val="32"/>
        </w:rPr>
        <w:t>Анализ выполнения заданий контрольных измерительных материалов</w:t>
      </w:r>
    </w:p>
    <w:p w14:paraId="47A81E18" w14:textId="2CCC211C" w:rsidR="00522D8D" w:rsidRDefault="00B014B1" w:rsidP="00B014B1">
      <w:pPr>
        <w:ind w:left="426" w:hanging="426"/>
        <w:jc w:val="center"/>
        <w:rPr>
          <w:i/>
          <w:iCs/>
        </w:rPr>
      </w:pPr>
      <w:r w:rsidRPr="00B014B1">
        <w:rPr>
          <w:rStyle w:val="af5"/>
          <w:sz w:val="32"/>
          <w:szCs w:val="32"/>
        </w:rPr>
        <w:t>основного государственного экзамена по математике</w:t>
      </w:r>
    </w:p>
    <w:p w14:paraId="05696C23" w14:textId="75F53C27" w:rsidR="00522D8D" w:rsidRPr="00A459D8" w:rsidRDefault="00DC0E28" w:rsidP="00A4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Холмогорском муниципальном округе количество</w:t>
      </w:r>
      <w:r w:rsidR="00522D8D" w:rsidRPr="00A459D8">
        <w:rPr>
          <w:sz w:val="28"/>
          <w:szCs w:val="28"/>
        </w:rPr>
        <w:t xml:space="preserve"> участников ОГЭ по математике в 202</w:t>
      </w:r>
      <w:r w:rsidR="00042C74">
        <w:rPr>
          <w:sz w:val="28"/>
          <w:szCs w:val="28"/>
        </w:rPr>
        <w:t>4</w:t>
      </w:r>
      <w:r w:rsidR="00522D8D" w:rsidRPr="00A459D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составляет </w:t>
      </w:r>
      <w:r w:rsidR="00042C74">
        <w:rPr>
          <w:sz w:val="28"/>
          <w:szCs w:val="28"/>
        </w:rPr>
        <w:t>181 человек</w:t>
      </w:r>
      <w:r w:rsidR="00522D8D" w:rsidRPr="00A459D8">
        <w:rPr>
          <w:sz w:val="28"/>
          <w:szCs w:val="28"/>
        </w:rPr>
        <w:t xml:space="preserve">. </w:t>
      </w:r>
      <w:r w:rsidR="00CF2964">
        <w:rPr>
          <w:sz w:val="28"/>
          <w:szCs w:val="28"/>
        </w:rPr>
        <w:t xml:space="preserve">В прошлом году – </w:t>
      </w:r>
      <w:r w:rsidR="00042C74">
        <w:rPr>
          <w:sz w:val="28"/>
          <w:szCs w:val="28"/>
        </w:rPr>
        <w:t>203 человек</w:t>
      </w:r>
      <w:r w:rsidR="00CF2964">
        <w:rPr>
          <w:sz w:val="28"/>
          <w:szCs w:val="28"/>
        </w:rPr>
        <w:t>.</w:t>
      </w:r>
    </w:p>
    <w:p w14:paraId="38663E4D" w14:textId="77777777" w:rsidR="00522D8D" w:rsidRDefault="00522D8D" w:rsidP="00A72B5D">
      <w:pPr>
        <w:ind w:firstLine="283"/>
        <w:jc w:val="both"/>
      </w:pPr>
    </w:p>
    <w:p w14:paraId="78F9C987" w14:textId="593EA343" w:rsidR="00B014B1" w:rsidRPr="00B014B1" w:rsidRDefault="00B014B1" w:rsidP="00B014B1">
      <w:pPr>
        <w:jc w:val="center"/>
        <w:rPr>
          <w:b/>
          <w:bCs/>
          <w:sz w:val="28"/>
          <w:szCs w:val="28"/>
        </w:rPr>
      </w:pPr>
      <w:r w:rsidRPr="00B014B1">
        <w:rPr>
          <w:b/>
          <w:bCs/>
          <w:sz w:val="28"/>
          <w:szCs w:val="28"/>
        </w:rPr>
        <w:t>Результаты ОГЭ по учебному предмету «Математика»</w:t>
      </w:r>
    </w:p>
    <w:p w14:paraId="115527C7" w14:textId="3DEC9956" w:rsidR="00522D8D" w:rsidRPr="008C2D3B" w:rsidRDefault="00B014B1" w:rsidP="00B014B1">
      <w:pPr>
        <w:jc w:val="center"/>
        <w:rPr>
          <w:b/>
          <w:bCs/>
          <w:sz w:val="28"/>
          <w:szCs w:val="28"/>
        </w:rPr>
      </w:pPr>
      <w:r w:rsidRPr="00B014B1">
        <w:rPr>
          <w:b/>
          <w:bCs/>
          <w:sz w:val="28"/>
          <w:szCs w:val="28"/>
        </w:rPr>
        <w:t>Динамика результатов ОГЭ по предмету (по итогу основного периода проведения ГИА</w:t>
      </w:r>
      <w:r>
        <w:rPr>
          <w:b/>
          <w:bCs/>
          <w:sz w:val="28"/>
          <w:szCs w:val="28"/>
        </w:rPr>
        <w:t>)</w:t>
      </w:r>
    </w:p>
    <w:p w14:paraId="0AE3B4F8" w14:textId="4266F919" w:rsidR="00522D8D" w:rsidRPr="00EE37BB" w:rsidRDefault="00522D8D" w:rsidP="000849F6">
      <w:pPr>
        <w:pStyle w:val="af7"/>
        <w:keepNext/>
        <w:jc w:val="right"/>
        <w:rPr>
          <w:color w:val="auto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741"/>
        <w:gridCol w:w="2643"/>
        <w:gridCol w:w="1558"/>
        <w:gridCol w:w="2553"/>
        <w:gridCol w:w="1699"/>
        <w:gridCol w:w="2269"/>
        <w:gridCol w:w="1843"/>
      </w:tblGrid>
      <w:tr w:rsidR="00432BF2" w:rsidRPr="00BC1E8C" w14:paraId="06A5FF33" w14:textId="502893AD" w:rsidTr="00432BF2">
        <w:trPr>
          <w:cantSplit/>
          <w:trHeight w:val="338"/>
          <w:tblHeader/>
        </w:trPr>
        <w:tc>
          <w:tcPr>
            <w:tcW w:w="560" w:type="pct"/>
            <w:vMerge w:val="restart"/>
            <w:vAlign w:val="center"/>
          </w:tcPr>
          <w:p w14:paraId="5CA23FFF" w14:textId="77777777" w:rsidR="00432BF2" w:rsidRPr="00931BA3" w:rsidRDefault="00432BF2" w:rsidP="00EF75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DF26D" w14:textId="77777777" w:rsidR="00432BF2" w:rsidRPr="00D831A4" w:rsidRDefault="00432BF2" w:rsidP="00EF7566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2022 г.</w:t>
            </w:r>
          </w:p>
        </w:tc>
        <w:tc>
          <w:tcPr>
            <w:tcW w:w="13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B0A0" w14:textId="757D413F" w:rsidR="00432BF2" w:rsidRPr="00D831A4" w:rsidRDefault="00432BF2" w:rsidP="00042C74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2023</w:t>
            </w:r>
            <w:r w:rsidRPr="00D831A4">
              <w:rPr>
                <w:rFonts w:eastAsia="MS Mincho"/>
                <w:b/>
                <w:bCs/>
              </w:rPr>
              <w:t xml:space="preserve"> г.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9CB3" w14:textId="29825902" w:rsidR="00432BF2" w:rsidRPr="00D831A4" w:rsidRDefault="00432BF2" w:rsidP="004405AB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202</w:t>
            </w:r>
            <w:r w:rsidR="004405AB">
              <w:rPr>
                <w:rFonts w:eastAsia="MS Mincho"/>
                <w:b/>
                <w:bCs/>
              </w:rPr>
              <w:t>4</w:t>
            </w:r>
            <w:r w:rsidRPr="00D831A4">
              <w:rPr>
                <w:rFonts w:eastAsia="MS Mincho"/>
                <w:b/>
                <w:bCs/>
              </w:rPr>
              <w:t xml:space="preserve"> г.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FF1F" w14:textId="7EC4AC56" w:rsidR="00432BF2" w:rsidRPr="00D831A4" w:rsidRDefault="00432BF2" w:rsidP="00432BF2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Архангельская область (2024г)</w:t>
            </w:r>
          </w:p>
        </w:tc>
      </w:tr>
      <w:tr w:rsidR="00432BF2" w:rsidRPr="00BC1E8C" w14:paraId="500542FB" w14:textId="218AC4E1" w:rsidTr="00432BF2">
        <w:trPr>
          <w:cantSplit/>
          <w:trHeight w:val="155"/>
          <w:tblHeader/>
        </w:trPr>
        <w:tc>
          <w:tcPr>
            <w:tcW w:w="560" w:type="pct"/>
            <w:vMerge/>
            <w:vAlign w:val="center"/>
          </w:tcPr>
          <w:p w14:paraId="293BEA25" w14:textId="77777777" w:rsidR="00432BF2" w:rsidRPr="00931BA3" w:rsidRDefault="00432BF2" w:rsidP="00042C74">
            <w:pPr>
              <w:jc w:val="center"/>
              <w:rPr>
                <w:rFonts w:eastAsia="MS Mincho"/>
              </w:rPr>
            </w:pPr>
          </w:p>
        </w:tc>
        <w:tc>
          <w:tcPr>
            <w:tcW w:w="247" w:type="pct"/>
            <w:vAlign w:val="center"/>
          </w:tcPr>
          <w:p w14:paraId="7A926421" w14:textId="77777777" w:rsidR="00432BF2" w:rsidRDefault="00432BF2" w:rsidP="00042C74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882" w:type="pct"/>
            <w:vAlign w:val="center"/>
          </w:tcPr>
          <w:p w14:paraId="5D184C42" w14:textId="77777777" w:rsidR="00432BF2" w:rsidRDefault="00432BF2" w:rsidP="00042C74">
            <w:pPr>
              <w:jc w:val="center"/>
              <w:rPr>
                <w:rFonts w:eastAsia="MS Mincho"/>
              </w:rPr>
            </w:pPr>
            <w:r w:rsidRPr="00BC1E8C">
              <w:rPr>
                <w:noProof/>
              </w:rPr>
              <w:t xml:space="preserve">% от общего числа участников </w:t>
            </w:r>
            <w:r w:rsidRPr="00BC1E8C">
              <w:rPr>
                <w:noProof/>
              </w:rPr>
              <w:br/>
              <w:t>по предмету</w:t>
            </w:r>
          </w:p>
        </w:tc>
        <w:tc>
          <w:tcPr>
            <w:tcW w:w="520" w:type="pct"/>
            <w:tcBorders>
              <w:right w:val="single" w:sz="4" w:space="0" w:color="auto"/>
            </w:tcBorders>
            <w:vAlign w:val="center"/>
          </w:tcPr>
          <w:p w14:paraId="08326D00" w14:textId="77777777" w:rsidR="00432BF2" w:rsidRPr="00931BA3" w:rsidRDefault="00432BF2" w:rsidP="00042C74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577E" w14:textId="77777777" w:rsidR="00432BF2" w:rsidRPr="00931BA3" w:rsidRDefault="00432BF2" w:rsidP="00042C74">
            <w:pPr>
              <w:jc w:val="center"/>
              <w:rPr>
                <w:rFonts w:eastAsia="MS Mincho"/>
              </w:rPr>
            </w:pPr>
            <w:r w:rsidRPr="00BC1E8C">
              <w:rPr>
                <w:noProof/>
              </w:rPr>
              <w:t xml:space="preserve">% от общего числа участников </w:t>
            </w:r>
            <w:r w:rsidRPr="00BC1E8C">
              <w:rPr>
                <w:noProof/>
              </w:rPr>
              <w:br/>
              <w:t>по предмету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9EA1" w14:textId="500F3F33" w:rsidR="00432BF2" w:rsidRPr="00931BA3" w:rsidRDefault="00432BF2" w:rsidP="00042C74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BBE9" w14:textId="6DA0BA77" w:rsidR="00432BF2" w:rsidRPr="00931BA3" w:rsidRDefault="00432BF2" w:rsidP="00042C74">
            <w:pPr>
              <w:jc w:val="center"/>
              <w:rPr>
                <w:rFonts w:eastAsia="MS Mincho"/>
              </w:rPr>
            </w:pPr>
            <w:r w:rsidRPr="00BC1E8C">
              <w:rPr>
                <w:noProof/>
              </w:rPr>
              <w:t xml:space="preserve">% от общего числа участников </w:t>
            </w:r>
            <w:r w:rsidRPr="00BC1E8C">
              <w:rPr>
                <w:noProof/>
              </w:rPr>
              <w:br/>
              <w:t>по предмету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3546" w14:textId="6C31373B" w:rsidR="00432BF2" w:rsidRPr="00931BA3" w:rsidRDefault="00432BF2" w:rsidP="00042C74">
            <w:pPr>
              <w:jc w:val="center"/>
              <w:rPr>
                <w:rFonts w:eastAsia="MS Mincho"/>
              </w:rPr>
            </w:pPr>
            <w:r w:rsidRPr="00BC1E8C">
              <w:rPr>
                <w:noProof/>
              </w:rPr>
              <w:t xml:space="preserve">% от общего числа участников </w:t>
            </w:r>
            <w:r w:rsidRPr="00BC1E8C">
              <w:rPr>
                <w:noProof/>
              </w:rPr>
              <w:br/>
              <w:t>по предмету</w:t>
            </w:r>
          </w:p>
        </w:tc>
      </w:tr>
      <w:tr w:rsidR="00432BF2" w:rsidRPr="00BC1E8C" w14:paraId="68A1FF12" w14:textId="02C0E5EC" w:rsidTr="00A73296">
        <w:trPr>
          <w:trHeight w:val="349"/>
        </w:trPr>
        <w:tc>
          <w:tcPr>
            <w:tcW w:w="560" w:type="pct"/>
            <w:vAlign w:val="center"/>
          </w:tcPr>
          <w:p w14:paraId="74E77896" w14:textId="077EC46A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«</w:t>
            </w:r>
            <w:r w:rsidRPr="00BC1E8C">
              <w:t>2</w:t>
            </w:r>
            <w:r>
              <w:t>»</w:t>
            </w:r>
          </w:p>
        </w:tc>
        <w:tc>
          <w:tcPr>
            <w:tcW w:w="247" w:type="pct"/>
            <w:vAlign w:val="center"/>
          </w:tcPr>
          <w:p w14:paraId="6F0A17C9" w14:textId="5A8A76B8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  <w:tc>
          <w:tcPr>
            <w:tcW w:w="882" w:type="pct"/>
            <w:vAlign w:val="center"/>
          </w:tcPr>
          <w:p w14:paraId="713F7F9D" w14:textId="56F73C1A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18,56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14:paraId="2C0FA525" w14:textId="2676EDD3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29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14:paraId="6F3F40B3" w14:textId="6363ED41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14,29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124BF850" w14:textId="7B3A58DE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23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14:paraId="35FE804E" w14:textId="170D53A2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12,71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04D7" w14:textId="167D741C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17,74</w:t>
            </w:r>
          </w:p>
        </w:tc>
      </w:tr>
      <w:tr w:rsidR="00432BF2" w:rsidRPr="00BC1E8C" w14:paraId="50EC7545" w14:textId="56760FA8" w:rsidTr="00A73296">
        <w:trPr>
          <w:trHeight w:val="338"/>
        </w:trPr>
        <w:tc>
          <w:tcPr>
            <w:tcW w:w="560" w:type="pct"/>
            <w:vAlign w:val="center"/>
          </w:tcPr>
          <w:p w14:paraId="29C3530C" w14:textId="5F1ADE97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247" w:type="pct"/>
            <w:vAlign w:val="center"/>
          </w:tcPr>
          <w:p w14:paraId="4555B05A" w14:textId="00E87613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71</w:t>
            </w:r>
          </w:p>
        </w:tc>
        <w:tc>
          <w:tcPr>
            <w:tcW w:w="882" w:type="pct"/>
            <w:vAlign w:val="center"/>
          </w:tcPr>
          <w:p w14:paraId="035B40FE" w14:textId="1CBBED78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36,60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14:paraId="5ED91103" w14:textId="28117735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60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14:paraId="486E7788" w14:textId="0F9021E7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29,56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6C0573E4" w14:textId="7AC421B7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61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14:paraId="72B844DD" w14:textId="09F4B2C4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33,70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6D4D" w14:textId="65DC00CE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30,12</w:t>
            </w:r>
          </w:p>
        </w:tc>
      </w:tr>
      <w:tr w:rsidR="00432BF2" w:rsidRPr="00BC1E8C" w14:paraId="15AB0265" w14:textId="0E17C8C8" w:rsidTr="00A73296">
        <w:trPr>
          <w:trHeight w:val="338"/>
        </w:trPr>
        <w:tc>
          <w:tcPr>
            <w:tcW w:w="560" w:type="pct"/>
            <w:vAlign w:val="center"/>
          </w:tcPr>
          <w:p w14:paraId="1A5BC23E" w14:textId="047BFA79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247" w:type="pct"/>
            <w:vAlign w:val="center"/>
          </w:tcPr>
          <w:p w14:paraId="4D3786C2" w14:textId="23EEA9A0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</w:t>
            </w:r>
          </w:p>
        </w:tc>
        <w:tc>
          <w:tcPr>
            <w:tcW w:w="882" w:type="pct"/>
            <w:vAlign w:val="center"/>
          </w:tcPr>
          <w:p w14:paraId="6639B031" w14:textId="6E2637BF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35,57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14:paraId="4E294155" w14:textId="207CCD00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105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14:paraId="1FBC4B8C" w14:textId="0754A0CD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51,72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78EC2B7D" w14:textId="1CCD9A61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77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14:paraId="7B088AF7" w14:textId="757A8D6F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42,54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2C54" w14:textId="4417C63D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43,96</w:t>
            </w:r>
          </w:p>
        </w:tc>
      </w:tr>
      <w:tr w:rsidR="00432BF2" w:rsidRPr="00BC1E8C" w14:paraId="19CF010D" w14:textId="77B63CF4" w:rsidTr="00A73296">
        <w:trPr>
          <w:trHeight w:val="338"/>
        </w:trPr>
        <w:tc>
          <w:tcPr>
            <w:tcW w:w="560" w:type="pct"/>
            <w:vAlign w:val="center"/>
          </w:tcPr>
          <w:p w14:paraId="5C878992" w14:textId="4A06578D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247" w:type="pct"/>
            <w:vAlign w:val="center"/>
          </w:tcPr>
          <w:p w14:paraId="56B59EAC" w14:textId="60114047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  <w:tc>
          <w:tcPr>
            <w:tcW w:w="882" w:type="pct"/>
            <w:vAlign w:val="center"/>
          </w:tcPr>
          <w:p w14:paraId="10951743" w14:textId="59EF970C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9,27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14:paraId="42AA1299" w14:textId="6052F2DB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9</w:t>
            </w: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14:paraId="11984656" w14:textId="32A1064D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4,43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15A47CFA" w14:textId="17EFB86E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20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14:paraId="718FE83E" w14:textId="005520C3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11,05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553E" w14:textId="5F1CDF1C" w:rsidR="00432BF2" w:rsidRPr="00931BA3" w:rsidRDefault="00432BF2" w:rsidP="00432BF2">
            <w:pPr>
              <w:jc w:val="center"/>
              <w:rPr>
                <w:rFonts w:eastAsia="MS Mincho"/>
              </w:rPr>
            </w:pPr>
            <w:r>
              <w:t>8,18</w:t>
            </w:r>
          </w:p>
        </w:tc>
      </w:tr>
    </w:tbl>
    <w:p w14:paraId="71A8D4B3" w14:textId="77777777" w:rsidR="00522D8D" w:rsidRDefault="00522D8D" w:rsidP="00903AC5">
      <w:pPr>
        <w:jc w:val="both"/>
        <w:rPr>
          <w:b/>
          <w:bCs/>
        </w:rPr>
      </w:pPr>
    </w:p>
    <w:p w14:paraId="3F2B71D3" w14:textId="709F6FED" w:rsidR="006231DB" w:rsidRDefault="007007EA" w:rsidP="006231DB">
      <w:pPr>
        <w:ind w:firstLine="851"/>
        <w:jc w:val="both"/>
        <w:rPr>
          <w:sz w:val="28"/>
          <w:szCs w:val="28"/>
        </w:rPr>
      </w:pPr>
      <w:r w:rsidRPr="00F3607A">
        <w:rPr>
          <w:sz w:val="28"/>
          <w:szCs w:val="28"/>
        </w:rPr>
        <w:t>В соответствии с предоставленными данными, в 202</w:t>
      </w:r>
      <w:r w:rsidR="00042C74">
        <w:rPr>
          <w:sz w:val="28"/>
          <w:szCs w:val="28"/>
        </w:rPr>
        <w:t>4</w:t>
      </w:r>
      <w:r w:rsidRPr="00F3607A">
        <w:rPr>
          <w:sz w:val="28"/>
          <w:szCs w:val="28"/>
        </w:rPr>
        <w:t xml:space="preserve"> году среди девятиклассников </w:t>
      </w:r>
      <w:r>
        <w:rPr>
          <w:sz w:val="28"/>
          <w:szCs w:val="28"/>
        </w:rPr>
        <w:t>Холмогорского муниципального округа</w:t>
      </w:r>
      <w:r w:rsidRPr="00F3607A">
        <w:rPr>
          <w:sz w:val="28"/>
          <w:szCs w:val="28"/>
        </w:rPr>
        <w:t xml:space="preserve"> процент участников экзамена, получивших неудовлетворительную отметку, снизился на </w:t>
      </w:r>
      <w:r w:rsidR="00042C74">
        <w:rPr>
          <w:sz w:val="28"/>
          <w:szCs w:val="28"/>
        </w:rPr>
        <w:t>1</w:t>
      </w:r>
      <w:r w:rsidRPr="00F3607A">
        <w:rPr>
          <w:sz w:val="28"/>
          <w:szCs w:val="28"/>
        </w:rPr>
        <w:t>,</w:t>
      </w:r>
      <w:r w:rsidR="00042C74">
        <w:rPr>
          <w:sz w:val="28"/>
          <w:szCs w:val="28"/>
        </w:rPr>
        <w:t>58</w:t>
      </w:r>
      <w:r w:rsidRPr="00F3607A">
        <w:rPr>
          <w:sz w:val="28"/>
          <w:szCs w:val="28"/>
        </w:rPr>
        <w:t xml:space="preserve"> единиц по</w:t>
      </w:r>
      <w:r>
        <w:rPr>
          <w:sz w:val="28"/>
          <w:szCs w:val="28"/>
        </w:rPr>
        <w:t> </w:t>
      </w:r>
      <w:r w:rsidRPr="00F3607A">
        <w:rPr>
          <w:sz w:val="28"/>
          <w:szCs w:val="28"/>
        </w:rPr>
        <w:t>сравнению с прошлым 202</w:t>
      </w:r>
      <w:r w:rsidR="00042C74">
        <w:rPr>
          <w:sz w:val="28"/>
          <w:szCs w:val="28"/>
        </w:rPr>
        <w:t>3</w:t>
      </w:r>
      <w:r w:rsidRPr="00F3607A">
        <w:rPr>
          <w:sz w:val="28"/>
          <w:szCs w:val="28"/>
        </w:rPr>
        <w:t xml:space="preserve"> годом. </w:t>
      </w:r>
      <w:r w:rsidR="00817521">
        <w:rPr>
          <w:sz w:val="28"/>
          <w:szCs w:val="28"/>
        </w:rPr>
        <w:t>П</w:t>
      </w:r>
      <w:r w:rsidR="00817521" w:rsidRPr="00F3607A">
        <w:rPr>
          <w:sz w:val="28"/>
          <w:szCs w:val="28"/>
        </w:rPr>
        <w:t>роцент</w:t>
      </w:r>
      <w:r w:rsidR="00817521">
        <w:rPr>
          <w:sz w:val="28"/>
          <w:szCs w:val="28"/>
        </w:rPr>
        <w:t xml:space="preserve"> выпускников, получивших оценку</w:t>
      </w:r>
      <w:r w:rsidR="00817521" w:rsidRPr="00F3607A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>«3»</w:t>
      </w:r>
      <w:r w:rsidR="00817521" w:rsidRPr="00F3607A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>увеличился на 4</w:t>
      </w:r>
      <w:r w:rsidR="00817521" w:rsidRPr="00F3607A">
        <w:rPr>
          <w:sz w:val="28"/>
          <w:szCs w:val="28"/>
        </w:rPr>
        <w:t>,</w:t>
      </w:r>
      <w:r w:rsidR="00817521">
        <w:rPr>
          <w:sz w:val="28"/>
          <w:szCs w:val="28"/>
        </w:rPr>
        <w:t>14 пункта.</w:t>
      </w:r>
      <w:r w:rsidR="00817521" w:rsidRPr="00F3607A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>С</w:t>
      </w:r>
      <w:r w:rsidRPr="00F3607A">
        <w:rPr>
          <w:sz w:val="28"/>
          <w:szCs w:val="28"/>
        </w:rPr>
        <w:t xml:space="preserve">ократился процент выпускников, получивших за экзамен отметку </w:t>
      </w:r>
      <w:r>
        <w:rPr>
          <w:sz w:val="28"/>
          <w:szCs w:val="28"/>
        </w:rPr>
        <w:t>«</w:t>
      </w:r>
      <w:r w:rsidR="00042C74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F3607A">
        <w:rPr>
          <w:sz w:val="28"/>
          <w:szCs w:val="28"/>
        </w:rPr>
        <w:t xml:space="preserve">, таких учеников стало меньше на </w:t>
      </w:r>
      <w:r w:rsidR="00042C74">
        <w:rPr>
          <w:sz w:val="28"/>
          <w:szCs w:val="28"/>
        </w:rPr>
        <w:t>9</w:t>
      </w:r>
      <w:r w:rsidRPr="00F3607A">
        <w:rPr>
          <w:sz w:val="28"/>
          <w:szCs w:val="28"/>
        </w:rPr>
        <w:t>,</w:t>
      </w:r>
      <w:r w:rsidR="00042C74">
        <w:rPr>
          <w:sz w:val="28"/>
          <w:szCs w:val="28"/>
        </w:rPr>
        <w:t>18</w:t>
      </w:r>
      <w:r>
        <w:rPr>
          <w:sz w:val="28"/>
          <w:szCs w:val="28"/>
        </w:rPr>
        <w:t xml:space="preserve"> единиц</w:t>
      </w:r>
      <w:r w:rsidRPr="00F3607A">
        <w:rPr>
          <w:sz w:val="28"/>
          <w:szCs w:val="28"/>
        </w:rPr>
        <w:t xml:space="preserve">. При этом процентный показатель </w:t>
      </w:r>
      <w:r>
        <w:rPr>
          <w:sz w:val="28"/>
          <w:szCs w:val="28"/>
        </w:rPr>
        <w:t>«</w:t>
      </w:r>
      <w:r w:rsidR="00042C74">
        <w:rPr>
          <w:sz w:val="28"/>
          <w:szCs w:val="28"/>
        </w:rPr>
        <w:t>отличников</w:t>
      </w:r>
      <w:r>
        <w:rPr>
          <w:sz w:val="28"/>
          <w:szCs w:val="28"/>
        </w:rPr>
        <w:t>»</w:t>
      </w:r>
      <w:r w:rsidR="00042C74">
        <w:rPr>
          <w:sz w:val="28"/>
          <w:szCs w:val="28"/>
        </w:rPr>
        <w:t xml:space="preserve"> увеличился на </w:t>
      </w:r>
      <w:r>
        <w:rPr>
          <w:sz w:val="28"/>
          <w:szCs w:val="28"/>
        </w:rPr>
        <w:t>6</w:t>
      </w:r>
      <w:r w:rsidRPr="00F3607A">
        <w:rPr>
          <w:sz w:val="28"/>
          <w:szCs w:val="28"/>
        </w:rPr>
        <w:t>,</w:t>
      </w:r>
      <w:r w:rsidR="00042C74">
        <w:rPr>
          <w:sz w:val="28"/>
          <w:szCs w:val="28"/>
        </w:rPr>
        <w:t>62</w:t>
      </w:r>
      <w:r w:rsidRPr="00F3607A">
        <w:rPr>
          <w:sz w:val="28"/>
          <w:szCs w:val="28"/>
        </w:rPr>
        <w:t xml:space="preserve">. На основании этого можно сделать вывод о том, что в текущем учебном году выпускники 9-х классов успешнее справились с экзаменационной работой </w:t>
      </w:r>
      <w:r w:rsidR="00817521">
        <w:rPr>
          <w:sz w:val="28"/>
          <w:szCs w:val="28"/>
        </w:rPr>
        <w:t>по сравнению с предыдущим годом, и тем более успешнее, чем в 2022 учебном году.</w:t>
      </w:r>
      <w:r w:rsidR="006231DB" w:rsidRPr="006231DB">
        <w:rPr>
          <w:sz w:val="28"/>
          <w:szCs w:val="28"/>
        </w:rPr>
        <w:t xml:space="preserve"> </w:t>
      </w:r>
      <w:r w:rsidR="006231DB">
        <w:rPr>
          <w:sz w:val="28"/>
          <w:szCs w:val="28"/>
        </w:rPr>
        <w:t>Тем не менее</w:t>
      </w:r>
      <w:r w:rsidR="006231DB" w:rsidRPr="00B014B1">
        <w:rPr>
          <w:sz w:val="28"/>
          <w:szCs w:val="28"/>
        </w:rPr>
        <w:t xml:space="preserve"> на протяжении трёх лет </w:t>
      </w:r>
      <w:r w:rsidR="006231DB">
        <w:rPr>
          <w:sz w:val="28"/>
          <w:szCs w:val="28"/>
        </w:rPr>
        <w:t>результаты</w:t>
      </w:r>
      <w:r w:rsidR="006231DB" w:rsidRPr="00B014B1">
        <w:rPr>
          <w:sz w:val="28"/>
          <w:szCs w:val="28"/>
        </w:rPr>
        <w:t xml:space="preserve"> стабильно</w:t>
      </w:r>
      <w:r w:rsidR="006231DB">
        <w:rPr>
          <w:sz w:val="28"/>
          <w:szCs w:val="28"/>
        </w:rPr>
        <w:t xml:space="preserve"> </w:t>
      </w:r>
      <w:r w:rsidR="006231DB" w:rsidRPr="00B014B1">
        <w:rPr>
          <w:sz w:val="28"/>
          <w:szCs w:val="28"/>
        </w:rPr>
        <w:t>низкие. Следует отметить, что ОГЭ по математике является обязательным для</w:t>
      </w:r>
      <w:r w:rsidR="006231DB">
        <w:rPr>
          <w:sz w:val="28"/>
          <w:szCs w:val="28"/>
        </w:rPr>
        <w:t xml:space="preserve"> девятиклассников</w:t>
      </w:r>
      <w:r w:rsidR="006231DB" w:rsidRPr="00B014B1">
        <w:rPr>
          <w:sz w:val="28"/>
          <w:szCs w:val="28"/>
        </w:rPr>
        <w:t>, что позволяет сделать вывод о системных</w:t>
      </w:r>
      <w:r w:rsidR="006231DB">
        <w:rPr>
          <w:sz w:val="28"/>
          <w:szCs w:val="28"/>
        </w:rPr>
        <w:t xml:space="preserve"> </w:t>
      </w:r>
      <w:r w:rsidR="006231DB" w:rsidRPr="00B014B1">
        <w:rPr>
          <w:sz w:val="28"/>
          <w:szCs w:val="28"/>
        </w:rPr>
        <w:t>проблемах в образовательном процессе.</w:t>
      </w:r>
    </w:p>
    <w:p w14:paraId="49E62810" w14:textId="1F7732D2" w:rsidR="007007EA" w:rsidRPr="00F3607A" w:rsidRDefault="007007EA" w:rsidP="00B014B1">
      <w:pPr>
        <w:ind w:firstLine="851"/>
        <w:jc w:val="both"/>
        <w:rPr>
          <w:sz w:val="28"/>
          <w:szCs w:val="28"/>
        </w:rPr>
      </w:pPr>
    </w:p>
    <w:p w14:paraId="0F06D193" w14:textId="77777777" w:rsidR="00836A4E" w:rsidRDefault="00836A4E" w:rsidP="007007EA">
      <w:pPr>
        <w:jc w:val="center"/>
        <w:rPr>
          <w:b/>
          <w:color w:val="000000"/>
          <w:sz w:val="28"/>
        </w:rPr>
      </w:pPr>
    </w:p>
    <w:p w14:paraId="3953D5F6" w14:textId="77777777" w:rsidR="00836A4E" w:rsidRDefault="00836A4E" w:rsidP="007007EA">
      <w:pPr>
        <w:jc w:val="center"/>
        <w:rPr>
          <w:b/>
          <w:color w:val="000000"/>
          <w:sz w:val="28"/>
        </w:rPr>
      </w:pPr>
    </w:p>
    <w:p w14:paraId="7931C17E" w14:textId="3E4D075C" w:rsidR="00925293" w:rsidRPr="00925293" w:rsidRDefault="00925293" w:rsidP="007007EA">
      <w:pPr>
        <w:jc w:val="center"/>
        <w:rPr>
          <w:b/>
          <w:color w:val="000000"/>
          <w:sz w:val="28"/>
        </w:rPr>
      </w:pPr>
      <w:r w:rsidRPr="00925293">
        <w:rPr>
          <w:b/>
          <w:color w:val="000000"/>
          <w:sz w:val="28"/>
        </w:rPr>
        <w:t>Результаты ОГЭ по ОО Холмогорского округа</w:t>
      </w:r>
    </w:p>
    <w:p w14:paraId="49122314" w14:textId="77777777" w:rsidR="00925293" w:rsidRDefault="00925293" w:rsidP="007007EA">
      <w:pPr>
        <w:jc w:val="center"/>
        <w:rPr>
          <w:color w:val="000000"/>
          <w:sz w:val="28"/>
        </w:rPr>
      </w:pP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850"/>
        <w:gridCol w:w="992"/>
        <w:gridCol w:w="993"/>
        <w:gridCol w:w="992"/>
        <w:gridCol w:w="850"/>
        <w:gridCol w:w="1276"/>
        <w:gridCol w:w="1134"/>
        <w:gridCol w:w="1134"/>
        <w:gridCol w:w="851"/>
        <w:gridCol w:w="992"/>
      </w:tblGrid>
      <w:tr w:rsidR="00836A4E" w14:paraId="36FAB8F1" w14:textId="39451156" w:rsidTr="00A73296">
        <w:trPr>
          <w:cantSplit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8CB5" w14:textId="77777777" w:rsidR="00836A4E" w:rsidRDefault="00836A4E" w:rsidP="00A73296">
            <w:pPr>
              <w:pStyle w:val="Standard"/>
              <w:jc w:val="center"/>
            </w:pPr>
            <w:r>
              <w:rPr>
                <w:b/>
                <w:bCs/>
                <w:szCs w:val="28"/>
              </w:rPr>
              <w:t>№</w:t>
            </w:r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DFB5" w14:textId="63D6EE3A" w:rsidR="00836A4E" w:rsidRDefault="00836A4E" w:rsidP="00A73296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086E" w14:textId="77777777" w:rsidR="00836A4E" w:rsidRDefault="00836A4E" w:rsidP="00A73296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участников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5075" w14:textId="77777777" w:rsidR="00836A4E" w:rsidRDefault="00836A4E" w:rsidP="00A73296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«2»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2F1" w14:textId="77777777" w:rsidR="00836A4E" w:rsidRDefault="00836A4E" w:rsidP="00A73296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«3»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A94F" w14:textId="18D4579C" w:rsidR="00836A4E" w:rsidRDefault="00836A4E" w:rsidP="00925293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«4»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7CAC5" w14:textId="18A9473A" w:rsidR="00836A4E" w:rsidRDefault="00836A4E" w:rsidP="00182708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«5»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298C6" w14:textId="65A92EFC" w:rsidR="00836A4E" w:rsidRDefault="00836A4E" w:rsidP="00836A4E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8F586" w14:textId="77777777" w:rsidR="00836A4E" w:rsidRDefault="00836A4E" w:rsidP="00836A4E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Макс.</w:t>
            </w:r>
          </w:p>
          <w:p w14:paraId="29B6E703" w14:textId="4F1451F5" w:rsidR="00836A4E" w:rsidRDefault="00836A4E" w:rsidP="00836A4E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балл</w:t>
            </w:r>
          </w:p>
        </w:tc>
      </w:tr>
      <w:tr w:rsidR="00836A4E" w14:paraId="4D7BC073" w14:textId="45740913" w:rsidTr="00A73296">
        <w:trPr>
          <w:cantSplit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CB7E" w14:textId="77777777" w:rsidR="00836A4E" w:rsidRDefault="00836A4E" w:rsidP="00182708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87B9" w14:textId="77777777" w:rsidR="00836A4E" w:rsidRDefault="00836A4E" w:rsidP="0018270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B414" w14:textId="77777777" w:rsidR="00836A4E" w:rsidRDefault="00836A4E" w:rsidP="001827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1E02" w14:textId="77777777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1C27" w14:textId="13D5E66D" w:rsidR="00836A4E" w:rsidRDefault="00836A4E" w:rsidP="00182708">
            <w:pPr>
              <w:pStyle w:val="Standard"/>
              <w:jc w:val="center"/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CD74" w14:textId="77777777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80FB" w14:textId="1C382729" w:rsidR="00836A4E" w:rsidRDefault="00836A4E" w:rsidP="00182708">
            <w:pPr>
              <w:pStyle w:val="Standard"/>
              <w:jc w:val="center"/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EC9C" w14:textId="77777777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EF3F1" w14:textId="30B9CA86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8400D" w14:textId="349CC0CD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3A9A1" w14:textId="70597D03" w:rsidR="00836A4E" w:rsidRDefault="00836A4E" w:rsidP="00182708">
            <w:pPr>
              <w:pStyle w:val="Standar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48292" w14:textId="77777777" w:rsidR="00836A4E" w:rsidRDefault="00836A4E" w:rsidP="00836A4E">
            <w:pPr>
              <w:pStyle w:val="Standard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D0754" w14:textId="77777777" w:rsidR="00836A4E" w:rsidRDefault="00836A4E" w:rsidP="00836A4E">
            <w:pPr>
              <w:pStyle w:val="Standard"/>
              <w:jc w:val="center"/>
              <w:rPr>
                <w:bCs/>
                <w:szCs w:val="28"/>
              </w:rPr>
            </w:pPr>
          </w:p>
        </w:tc>
      </w:tr>
      <w:tr w:rsidR="00AA6789" w14:paraId="20E9EC3E" w14:textId="6AB0A1FF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E4AE" w14:textId="77777777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A613" w14:textId="4D0C8A88" w:rsidR="00AA6789" w:rsidRDefault="00AA6789" w:rsidP="00AA6789">
            <w:pPr>
              <w:pStyle w:val="Standard"/>
            </w:pPr>
            <w:r w:rsidRPr="003E4B89">
              <w:t>МБОУ «</w:t>
            </w:r>
            <w:proofErr w:type="spellStart"/>
            <w:r w:rsidRPr="003E4B89">
              <w:t>Белогорская</w:t>
            </w:r>
            <w:proofErr w:type="spellEnd"/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0FF4" w14:textId="5B234511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D071" w14:textId="010B9767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5FDD" w14:textId="21820B51" w:rsidR="00AA6789" w:rsidRDefault="00AA6789" w:rsidP="00AA6789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487A" w14:textId="22600371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23BA" w14:textId="3DD06B96" w:rsidR="00AA6789" w:rsidRDefault="00AA6789" w:rsidP="00AA6789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51EA" w14:textId="272F7327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FD27C" w14:textId="59BA94A0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0E78C" w14:textId="2F295CFE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71841" w14:textId="76EF3648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3A6BB" w14:textId="36E493C2" w:rsidR="00AA6789" w:rsidRDefault="00AA6789" w:rsidP="00AA678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398DE" w14:textId="1BB4565C" w:rsidR="00AA6789" w:rsidRDefault="00AA6789" w:rsidP="00AA6789">
            <w:pPr>
              <w:pStyle w:val="Standard"/>
              <w:jc w:val="center"/>
            </w:pPr>
            <w:r>
              <w:t>8</w:t>
            </w:r>
          </w:p>
        </w:tc>
      </w:tr>
      <w:tr w:rsidR="00AA6789" w14:paraId="24A2D900" w14:textId="4977DA77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C34A" w14:textId="77777777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D3A2" w14:textId="19D64062" w:rsidR="00AA6789" w:rsidRDefault="00AA6789" w:rsidP="00AA6789">
            <w:pPr>
              <w:pStyle w:val="Standard"/>
            </w:pPr>
            <w:r w:rsidRPr="003E4B89">
              <w:t>МБОУ «</w:t>
            </w:r>
            <w:proofErr w:type="spellStart"/>
            <w:r w:rsidRPr="003E4B89">
              <w:t>Б</w:t>
            </w:r>
            <w:r>
              <w:t>рин-Наволоцк</w:t>
            </w:r>
            <w:r w:rsidRPr="003E4B89">
              <w:t>ая</w:t>
            </w:r>
            <w:proofErr w:type="spellEnd"/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E151" w14:textId="74EA6920" w:rsidR="00AA6789" w:rsidRDefault="00AA6789" w:rsidP="00AA678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B6BD" w14:textId="0AD559F5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7A74" w14:textId="1346B2B6" w:rsidR="00AA6789" w:rsidRDefault="00AA6789" w:rsidP="00AA6789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8F7B" w14:textId="0729DDA6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2545" w14:textId="2FE9AF59" w:rsidR="00AA6789" w:rsidRDefault="00AA6789" w:rsidP="00AA6789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9BC3" w14:textId="03EF44D7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E8C6D" w14:textId="2EE0C35E" w:rsidR="00AA6789" w:rsidRDefault="00AA6789" w:rsidP="00AA6789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B1912" w14:textId="6FD71AF3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0F362" w14:textId="434C3068" w:rsidR="00AA6789" w:rsidRDefault="00AA6789" w:rsidP="00AA6789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76D51" w14:textId="5D18EE5E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4F35B" w14:textId="585F438C" w:rsidR="00AA6789" w:rsidRDefault="00AA6789" w:rsidP="00AA6789">
            <w:pPr>
              <w:pStyle w:val="Standard"/>
              <w:jc w:val="center"/>
            </w:pPr>
            <w:r>
              <w:t>24</w:t>
            </w:r>
          </w:p>
        </w:tc>
      </w:tr>
      <w:tr w:rsidR="00AA6789" w14:paraId="236AB635" w14:textId="1FBC031F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8A34" w14:textId="77777777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9F05" w14:textId="3CD0B50E" w:rsidR="00AA6789" w:rsidRDefault="00AA6789" w:rsidP="00AA6789">
            <w:pPr>
              <w:pStyle w:val="Standard"/>
            </w:pPr>
            <w:r w:rsidRPr="003E4B89">
              <w:t>МБОУ «</w:t>
            </w:r>
            <w:r>
              <w:t>В-</w:t>
            </w:r>
            <w:proofErr w:type="spellStart"/>
            <w:r>
              <w:t>Матигорская</w:t>
            </w:r>
            <w:proofErr w:type="spellEnd"/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4A25" w14:textId="3CC50C1C" w:rsidR="00AA6789" w:rsidRDefault="00AA6789" w:rsidP="00AA6789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6AA5" w14:textId="104E72E2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29DD" w14:textId="48CA133E" w:rsidR="00AA6789" w:rsidRDefault="00AA6789" w:rsidP="00AA6789">
            <w:pPr>
              <w:pStyle w:val="Standard"/>
              <w:jc w:val="center"/>
            </w:pPr>
            <w:r>
              <w:t>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C8AB" w14:textId="7470DAD6" w:rsidR="00AA6789" w:rsidRDefault="00AA6789" w:rsidP="00AA678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299A" w14:textId="2E2019C9" w:rsidR="00AA6789" w:rsidRDefault="00AA6789" w:rsidP="00AA6789">
            <w:pPr>
              <w:pStyle w:val="Standard"/>
              <w:jc w:val="center"/>
            </w:pPr>
            <w:r>
              <w:t>40,9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DED8" w14:textId="543BF3AA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15591" w14:textId="75CC2482" w:rsidR="00AA6789" w:rsidRDefault="00AA6789" w:rsidP="00AA6789">
            <w:pPr>
              <w:pStyle w:val="Standard"/>
              <w:jc w:val="center"/>
            </w:pPr>
            <w:r>
              <w:t>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F75BD" w14:textId="00A507F5" w:rsidR="00AA6789" w:rsidRDefault="00AA6789" w:rsidP="00AA678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27654" w14:textId="5BA429C2" w:rsidR="00AA6789" w:rsidRDefault="00AA6789" w:rsidP="00AA6789">
            <w:pPr>
              <w:pStyle w:val="Standard"/>
              <w:jc w:val="center"/>
            </w:pPr>
            <w:r>
              <w:t>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C8839" w14:textId="4810DCCC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876B" w14:textId="70A123F7" w:rsidR="00AA6789" w:rsidRDefault="00AA6789" w:rsidP="00AA6789">
            <w:pPr>
              <w:pStyle w:val="Standard"/>
              <w:jc w:val="center"/>
            </w:pPr>
            <w:r>
              <w:t>27</w:t>
            </w:r>
          </w:p>
        </w:tc>
      </w:tr>
      <w:tr w:rsidR="00836A4E" w14:paraId="3B1DDB40" w14:textId="60FEF5FA" w:rsidTr="00836A4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85F5" w14:textId="11A73EA3" w:rsidR="00836A4E" w:rsidRDefault="00836A4E" w:rsidP="00A73296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BB07" w14:textId="1E216D0E" w:rsidR="00836A4E" w:rsidRDefault="00AA6789" w:rsidP="00AA6789">
            <w:pPr>
              <w:pStyle w:val="Standard"/>
            </w:pPr>
            <w:r w:rsidRPr="003E4B89">
              <w:t>МБОУ «</w:t>
            </w:r>
            <w:r>
              <w:t>Двинская</w:t>
            </w:r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F022" w14:textId="43366E14" w:rsidR="00836A4E" w:rsidRDefault="00836A4E" w:rsidP="00A7329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141B" w14:textId="3E0C33E0" w:rsidR="00836A4E" w:rsidRDefault="00836A4E" w:rsidP="00A7329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1BCA" w14:textId="5E2824E3" w:rsidR="00836A4E" w:rsidRDefault="00836A4E" w:rsidP="00A7329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CEE6" w14:textId="228226E7" w:rsidR="00836A4E" w:rsidRDefault="00836A4E" w:rsidP="00A7329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4870" w14:textId="16404803" w:rsidR="00836A4E" w:rsidRDefault="00836A4E" w:rsidP="00A7329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C656" w14:textId="6C6A78A8" w:rsidR="00836A4E" w:rsidRDefault="00836A4E" w:rsidP="00A7329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075F4" w14:textId="0FEE4529" w:rsidR="00836A4E" w:rsidRDefault="00836A4E" w:rsidP="00925293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A11FD" w14:textId="6DBC8C8A" w:rsidR="00836A4E" w:rsidRDefault="00836A4E" w:rsidP="0092529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11CE2" w14:textId="6A5CD079" w:rsidR="00836A4E" w:rsidRDefault="00836A4E" w:rsidP="0092529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E4D7B" w14:textId="3FB9FEC5" w:rsidR="00836A4E" w:rsidRPr="00481D31" w:rsidRDefault="00836A4E" w:rsidP="00836A4E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F6D4F" w14:textId="3BFDCD1D" w:rsidR="00836A4E" w:rsidRDefault="00CA4AAD" w:rsidP="00836A4E">
            <w:pPr>
              <w:pStyle w:val="Standard"/>
              <w:jc w:val="center"/>
            </w:pPr>
            <w:r>
              <w:t>22</w:t>
            </w:r>
          </w:p>
        </w:tc>
      </w:tr>
      <w:tr w:rsidR="00AA6789" w14:paraId="20F91552" w14:textId="7F2027D6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EFCA" w14:textId="7AE7ABE2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9CA" w14:textId="01D50147" w:rsidR="00AA6789" w:rsidRDefault="00AA6789" w:rsidP="00AA6789">
            <w:pPr>
              <w:pStyle w:val="Standard"/>
            </w:pPr>
            <w:r w:rsidRPr="003E4B89">
              <w:rPr>
                <w:sz w:val="22"/>
                <w:szCs w:val="22"/>
              </w:rPr>
              <w:t>МБОУ «</w:t>
            </w:r>
            <w:proofErr w:type="spellStart"/>
            <w:r>
              <w:t>Емецкая</w:t>
            </w:r>
            <w:proofErr w:type="spellEnd"/>
            <w:r w:rsidRPr="003E4B89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9952" w14:textId="666281AF" w:rsidR="00AA6789" w:rsidRDefault="00AA6789" w:rsidP="00AA6789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9797" w14:textId="72E1C98A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2331" w14:textId="41AB0226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F680" w14:textId="5EC4641E" w:rsidR="00AA6789" w:rsidRDefault="00AA6789" w:rsidP="00AA6789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83B5" w14:textId="39C39AB0" w:rsidR="00AA6789" w:rsidRDefault="00AA6789" w:rsidP="00AA6789">
            <w:pPr>
              <w:pStyle w:val="Standard"/>
              <w:jc w:val="center"/>
            </w:pPr>
            <w:r>
              <w:t>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B694" w14:textId="2CAEC13F" w:rsidR="00AA6789" w:rsidRDefault="00AA6789" w:rsidP="00AA678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14779" w14:textId="45A2AAF9" w:rsidR="00AA6789" w:rsidRDefault="00AA6789" w:rsidP="00AA6789">
            <w:pPr>
              <w:pStyle w:val="Standard"/>
              <w:jc w:val="center"/>
            </w:pPr>
            <w:r>
              <w:t>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FC299" w14:textId="446EC1EA" w:rsidR="00AA6789" w:rsidRDefault="00AA6789" w:rsidP="00AA678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95907" w14:textId="267C4073" w:rsidR="00AA6789" w:rsidRDefault="00AA6789" w:rsidP="00AA6789">
            <w:pPr>
              <w:pStyle w:val="Standard"/>
              <w:jc w:val="center"/>
            </w:pPr>
            <w:r>
              <w:t>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2B39B" w14:textId="4CC41AA4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53CDF" w14:textId="02A1584B" w:rsidR="00AA6789" w:rsidRDefault="00AA6789" w:rsidP="00AA6789">
            <w:pPr>
              <w:pStyle w:val="Standard"/>
              <w:jc w:val="center"/>
            </w:pPr>
            <w:r>
              <w:t>28</w:t>
            </w:r>
          </w:p>
        </w:tc>
      </w:tr>
      <w:tr w:rsidR="00AA6789" w14:paraId="3F66F341" w14:textId="0666AEA6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C664" w14:textId="47AA05B9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B243" w14:textId="5BE67C2F" w:rsidR="00AA6789" w:rsidRDefault="00AA6789" w:rsidP="00AA6789">
            <w:pPr>
              <w:pStyle w:val="Standard"/>
            </w:pPr>
            <w:r w:rsidRPr="003E4B89">
              <w:rPr>
                <w:sz w:val="22"/>
                <w:szCs w:val="22"/>
              </w:rPr>
              <w:t>МБОУ «</w:t>
            </w:r>
            <w:proofErr w:type="spellStart"/>
            <w:r>
              <w:t>Кехотская</w:t>
            </w:r>
            <w:proofErr w:type="spellEnd"/>
            <w:r w:rsidRPr="003E4B89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7635" w14:textId="1E353B05" w:rsidR="00AA6789" w:rsidRDefault="00AA6789" w:rsidP="00AA678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75C4" w14:textId="512A8A9B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C7FB" w14:textId="2578EFFA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B1B1" w14:textId="53E8C163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8E0B" w14:textId="6E3490E9" w:rsidR="00AA6789" w:rsidRDefault="00AA6789" w:rsidP="00AA6789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256B" w14:textId="713B5EDE" w:rsidR="00AA6789" w:rsidRDefault="00AA6789" w:rsidP="00AA678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66997" w14:textId="0CEADD91" w:rsidR="00AA6789" w:rsidRDefault="00AA6789" w:rsidP="00AA6789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D991B" w14:textId="67E80720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74CB7" w14:textId="31C944B1" w:rsidR="00AA6789" w:rsidRDefault="00AA6789" w:rsidP="00AA678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CB606" w14:textId="0C8FDC24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6BCAB" w14:textId="53C3CF5A" w:rsidR="00AA6789" w:rsidRDefault="00AA6789" w:rsidP="00AA6789">
            <w:pPr>
              <w:pStyle w:val="Standard"/>
              <w:jc w:val="center"/>
            </w:pPr>
            <w:r>
              <w:t>24</w:t>
            </w:r>
          </w:p>
        </w:tc>
      </w:tr>
      <w:tr w:rsidR="00AA6789" w14:paraId="20218071" w14:textId="61DEF75C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47DC" w14:textId="5B7888F5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7C05" w14:textId="3F963B33" w:rsidR="00AA6789" w:rsidRDefault="00AA6789" w:rsidP="00AA6789">
            <w:pPr>
              <w:pStyle w:val="Standard"/>
            </w:pPr>
            <w:r w:rsidRPr="003E4B89">
              <w:rPr>
                <w:sz w:val="22"/>
                <w:szCs w:val="22"/>
              </w:rPr>
              <w:t>МБОУ «</w:t>
            </w:r>
            <w:r>
              <w:t>Ломоносовская</w:t>
            </w:r>
            <w:r w:rsidRPr="003E4B89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8F08" w14:textId="0539FDFE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D6C2" w14:textId="74734AD4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BACD" w14:textId="7B509DCC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1AB9" w14:textId="2C605713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F34A" w14:textId="45BD9AB5" w:rsidR="00AA6789" w:rsidRDefault="00AA6789" w:rsidP="00AA6789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2DAF" w14:textId="35C541B0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65736" w14:textId="7FF1DD15" w:rsidR="00AA6789" w:rsidRDefault="00AA6789" w:rsidP="00AA6789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C74C7" w14:textId="5DD150F8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8DF0A" w14:textId="534FF4B2" w:rsidR="00AA6789" w:rsidRDefault="00AA6789" w:rsidP="00AA6789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860EC" w14:textId="52154275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47C29" w14:textId="78E9D803" w:rsidR="00AA6789" w:rsidRDefault="00AA6789" w:rsidP="00AA6789">
            <w:pPr>
              <w:pStyle w:val="Standard"/>
              <w:jc w:val="center"/>
            </w:pPr>
            <w:r>
              <w:t>27</w:t>
            </w:r>
          </w:p>
        </w:tc>
      </w:tr>
      <w:tr w:rsidR="00AA6789" w14:paraId="25A84E70" w14:textId="528C2A0B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9072" w14:textId="12972A09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4C4B" w14:textId="57372728" w:rsidR="00AA6789" w:rsidRDefault="00AA6789" w:rsidP="00AA6789">
            <w:pPr>
              <w:pStyle w:val="Standard"/>
            </w:pPr>
            <w:r w:rsidRPr="003E4B89">
              <w:rPr>
                <w:sz w:val="22"/>
                <w:szCs w:val="22"/>
              </w:rPr>
              <w:t>МБОУ «</w:t>
            </w:r>
            <w:proofErr w:type="spellStart"/>
            <w:r>
              <w:t>Луковецкая</w:t>
            </w:r>
            <w:proofErr w:type="spellEnd"/>
            <w:r w:rsidRPr="003E4B89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9BC8" w14:textId="0039ECF0" w:rsidR="00AA6789" w:rsidRDefault="00AA6789" w:rsidP="00AA6789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2CE2" w14:textId="0158809E" w:rsidR="00AA6789" w:rsidRDefault="00AA6789" w:rsidP="00AA678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C326" w14:textId="32DF976C" w:rsidR="00AA6789" w:rsidRDefault="00AA6789" w:rsidP="00AA6789">
            <w:pPr>
              <w:pStyle w:val="Standard"/>
              <w:jc w:val="center"/>
            </w:pPr>
            <w:r>
              <w:t>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7BF9" w14:textId="22EBD981" w:rsidR="00AA6789" w:rsidRDefault="00AA6789" w:rsidP="00AA678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B9E7" w14:textId="14F1C34F" w:rsidR="00AA6789" w:rsidRDefault="00AA6789" w:rsidP="00AA6789">
            <w:pPr>
              <w:pStyle w:val="Standard"/>
              <w:jc w:val="center"/>
            </w:pPr>
            <w:r>
              <w:t>21,7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A079" w14:textId="6EC38615" w:rsidR="00AA6789" w:rsidRDefault="00AA6789" w:rsidP="00AA6789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4F55B" w14:textId="3DBF26B8" w:rsidR="00AA6789" w:rsidRDefault="00AA6789" w:rsidP="00AA6789">
            <w:pPr>
              <w:pStyle w:val="Standard"/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59521" w14:textId="140BDD19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6CA35" w14:textId="43BD3F74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21081" w14:textId="45B2670B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5CC06" w14:textId="6BD94A2E" w:rsidR="00AA6789" w:rsidRDefault="00AA6789" w:rsidP="00AA6789">
            <w:pPr>
              <w:pStyle w:val="Standard"/>
              <w:jc w:val="center"/>
            </w:pPr>
            <w:r>
              <w:t>20</w:t>
            </w:r>
          </w:p>
        </w:tc>
      </w:tr>
      <w:tr w:rsidR="00AA6789" w14:paraId="576E4AFD" w14:textId="6483BB3F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455E" w14:textId="7A18C24B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F8C0" w14:textId="098EFFF8" w:rsidR="00AA6789" w:rsidRDefault="00AA6789" w:rsidP="00AA6789">
            <w:pPr>
              <w:pStyle w:val="Standard"/>
            </w:pPr>
            <w:r w:rsidRPr="003E4B89">
              <w:rPr>
                <w:sz w:val="22"/>
                <w:szCs w:val="22"/>
              </w:rPr>
              <w:t>МБОУ «</w:t>
            </w:r>
            <w:proofErr w:type="spellStart"/>
            <w:r>
              <w:t>Рембуевская</w:t>
            </w:r>
            <w:proofErr w:type="spellEnd"/>
            <w:r w:rsidRPr="003E4B89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89CE" w14:textId="6EAA97C6" w:rsidR="00AA6789" w:rsidRDefault="00AA6789" w:rsidP="00AA6789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8B" w14:textId="117E8CF9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724F" w14:textId="73948051" w:rsidR="00AA6789" w:rsidRDefault="00AA6789" w:rsidP="00AA6789">
            <w:pPr>
              <w:pStyle w:val="Standard"/>
              <w:jc w:val="center"/>
            </w:pPr>
            <w:r>
              <w:t>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3D9B" w14:textId="6C0D88CD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355C" w14:textId="33FC8822" w:rsidR="00AA6789" w:rsidRDefault="00AA6789" w:rsidP="00AA6789">
            <w:pPr>
              <w:pStyle w:val="Standard"/>
              <w:jc w:val="center"/>
            </w:pPr>
            <w:r>
              <w:t>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B9ED" w14:textId="23BC93F4" w:rsidR="00AA6789" w:rsidRDefault="00AA6789" w:rsidP="00AA678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D9914" w14:textId="00C812BA" w:rsidR="00AA6789" w:rsidRDefault="00AA6789" w:rsidP="00AA6789">
            <w:pPr>
              <w:pStyle w:val="Standard"/>
              <w:jc w:val="center"/>
            </w:pPr>
            <w: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68840" w14:textId="5CD5947F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60658" w14:textId="34939393" w:rsidR="00AA6789" w:rsidRDefault="00AA6789" w:rsidP="00AA6789">
            <w:pPr>
              <w:pStyle w:val="Standard"/>
              <w:jc w:val="center"/>
            </w:pPr>
            <w: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00765" w14:textId="707BA5FA" w:rsidR="00AA6789" w:rsidRDefault="00AA6789" w:rsidP="00AA6789">
            <w:pPr>
              <w:pStyle w:val="Standard"/>
              <w:jc w:val="center"/>
            </w:pPr>
            <w:r w:rsidRPr="00481D31">
              <w:rPr>
                <w:color w:val="FF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33B60" w14:textId="140A8CCD" w:rsidR="00AA6789" w:rsidRDefault="00AA6789" w:rsidP="00AA6789">
            <w:pPr>
              <w:pStyle w:val="Standard"/>
              <w:jc w:val="center"/>
            </w:pPr>
            <w:r>
              <w:t>22</w:t>
            </w:r>
          </w:p>
        </w:tc>
      </w:tr>
      <w:tr w:rsidR="00AA6789" w14:paraId="4AB749B5" w14:textId="77BA539E" w:rsidTr="002864C3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BE8B" w14:textId="3BB5D695" w:rsidR="00AA6789" w:rsidRDefault="00AA6789" w:rsidP="00AA6789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B215" w14:textId="372437E3" w:rsidR="00AA6789" w:rsidRDefault="00AA6789" w:rsidP="00AA6789">
            <w:pPr>
              <w:pStyle w:val="Standard"/>
            </w:pPr>
            <w:r w:rsidRPr="003E4B89">
              <w:t>МБОУ «</w:t>
            </w:r>
            <w:proofErr w:type="spellStart"/>
            <w:r>
              <w:t>Светлозерская</w:t>
            </w:r>
            <w:proofErr w:type="spellEnd"/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DCCB" w14:textId="09812DE0" w:rsidR="00AA6789" w:rsidRDefault="00AA6789" w:rsidP="00AA678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39AE" w14:textId="0B560AFA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8B33" w14:textId="29EB55FA" w:rsidR="00AA6789" w:rsidRDefault="00AA6789" w:rsidP="00AA678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E5D7" w14:textId="7856FB92" w:rsidR="00AA6789" w:rsidRDefault="00AA6789" w:rsidP="00AA678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396D" w14:textId="3A45E424" w:rsidR="00AA6789" w:rsidRDefault="00AA6789" w:rsidP="00AA6789">
            <w:pPr>
              <w:pStyle w:val="Standard"/>
              <w:jc w:val="center"/>
            </w:pPr>
            <w:r>
              <w:t>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0002" w14:textId="47E8FE72" w:rsidR="00AA6789" w:rsidRDefault="00AA6789" w:rsidP="00AA678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3EC4" w14:textId="75756FDC" w:rsidR="00AA6789" w:rsidRDefault="00AA6789" w:rsidP="00AA6789">
            <w:pPr>
              <w:pStyle w:val="Standard"/>
              <w:jc w:val="center"/>
            </w:pPr>
            <w: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BD0B9" w14:textId="5FAD4305" w:rsidR="00AA6789" w:rsidRDefault="00AA6789" w:rsidP="00AA678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33C26" w14:textId="6C351767" w:rsidR="00AA6789" w:rsidRDefault="00AA6789" w:rsidP="00AA6789">
            <w:pPr>
              <w:pStyle w:val="Standard"/>
              <w:jc w:val="center"/>
            </w:pPr>
            <w: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CC11A" w14:textId="43F21D6F" w:rsidR="00AA6789" w:rsidRPr="00481D31" w:rsidRDefault="00AA6789" w:rsidP="00AA6789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6BC19" w14:textId="26E987B0" w:rsidR="00AA6789" w:rsidRDefault="00AA6789" w:rsidP="00AA6789">
            <w:pPr>
              <w:pStyle w:val="Standard"/>
              <w:jc w:val="center"/>
            </w:pPr>
            <w:r>
              <w:t>27</w:t>
            </w:r>
          </w:p>
        </w:tc>
      </w:tr>
      <w:tr w:rsidR="00836A4E" w14:paraId="10816532" w14:textId="58B5422F" w:rsidTr="00836A4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D12" w14:textId="26201ACD" w:rsidR="00836A4E" w:rsidRDefault="00836A4E" w:rsidP="00A73296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96BB" w14:textId="63C25791" w:rsidR="00836A4E" w:rsidRDefault="00481D31" w:rsidP="00481D31">
            <w:pPr>
              <w:pStyle w:val="Standard"/>
            </w:pPr>
            <w:r w:rsidRPr="003E4B89">
              <w:t>МБОУ «</w:t>
            </w:r>
            <w:proofErr w:type="spellStart"/>
            <w:r>
              <w:t>Усть-Пинежская</w:t>
            </w:r>
            <w:proofErr w:type="spellEnd"/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3996" w14:textId="0549DBD0" w:rsidR="00836A4E" w:rsidRDefault="00836A4E" w:rsidP="00A7329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E510" w14:textId="3B4E314A" w:rsidR="00836A4E" w:rsidRDefault="00836A4E" w:rsidP="00A7329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9226" w14:textId="61F5B344" w:rsidR="00836A4E" w:rsidRDefault="00836A4E" w:rsidP="00A7329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6EAF" w14:textId="3B916807" w:rsidR="00836A4E" w:rsidRDefault="00836A4E" w:rsidP="00A7329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EFDD" w14:textId="1ADA5E67" w:rsidR="00836A4E" w:rsidRDefault="00836A4E" w:rsidP="00A73296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C547" w14:textId="5B2D257B" w:rsidR="00836A4E" w:rsidRDefault="00836A4E" w:rsidP="00A7329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02663" w14:textId="7C5D8D32" w:rsidR="00836A4E" w:rsidRDefault="00836A4E" w:rsidP="00925293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D6586" w14:textId="1FD2D4A4" w:rsidR="00836A4E" w:rsidRDefault="00836A4E" w:rsidP="0092529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CC368" w14:textId="5786FF1E" w:rsidR="00836A4E" w:rsidRDefault="00836A4E" w:rsidP="0092529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37FE4" w14:textId="367DCD1B" w:rsidR="00836A4E" w:rsidRPr="00481D31" w:rsidRDefault="00836A4E" w:rsidP="00836A4E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8E163" w14:textId="42F46221" w:rsidR="00836A4E" w:rsidRDefault="00CA4AAD" w:rsidP="00836A4E">
            <w:pPr>
              <w:pStyle w:val="Standard"/>
              <w:jc w:val="center"/>
            </w:pPr>
            <w:r>
              <w:t>20</w:t>
            </w:r>
          </w:p>
        </w:tc>
      </w:tr>
      <w:tr w:rsidR="00836A4E" w14:paraId="68E33E90" w14:textId="7DE9F70F" w:rsidTr="00836A4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10F7" w14:textId="15C65485" w:rsidR="00836A4E" w:rsidRDefault="00836A4E" w:rsidP="00A73296">
            <w:pPr>
              <w:pStyle w:val="Standard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C507" w14:textId="53AC488B" w:rsidR="00836A4E" w:rsidRDefault="00481D31" w:rsidP="00A73296">
            <w:pPr>
              <w:pStyle w:val="Standard"/>
            </w:pPr>
            <w:r w:rsidRPr="003E4B89">
              <w:t>МБОУ «</w:t>
            </w:r>
            <w:r>
              <w:t>Холмогорская</w:t>
            </w:r>
            <w:r w:rsidRPr="003E4B89"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433B" w14:textId="617E898D" w:rsidR="00836A4E" w:rsidRDefault="00836A4E" w:rsidP="00A73296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1648" w14:textId="0D047884" w:rsidR="00836A4E" w:rsidRDefault="00836A4E" w:rsidP="00A7329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BF12" w14:textId="52F7B55E" w:rsidR="00836A4E" w:rsidRDefault="00836A4E" w:rsidP="00A73296">
            <w:pPr>
              <w:pStyle w:val="Standard"/>
              <w:jc w:val="center"/>
            </w:pPr>
            <w:r>
              <w:t>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D322" w14:textId="6EE4225D" w:rsidR="00836A4E" w:rsidRDefault="00836A4E" w:rsidP="00A73296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7EAA" w14:textId="27A374DE" w:rsidR="00836A4E" w:rsidRDefault="00836A4E" w:rsidP="00A73296">
            <w:pPr>
              <w:pStyle w:val="Standard"/>
              <w:jc w:val="center"/>
            </w:pPr>
            <w:r>
              <w:t>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2C42" w14:textId="18C826EC" w:rsidR="00836A4E" w:rsidRDefault="00836A4E" w:rsidP="00A73296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A940E" w14:textId="5B164CD6" w:rsidR="00836A4E" w:rsidRDefault="00836A4E" w:rsidP="00925293">
            <w:pPr>
              <w:pStyle w:val="Standard"/>
              <w:jc w:val="center"/>
            </w:pPr>
            <w: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E99C6" w14:textId="35BD2DEF" w:rsidR="00836A4E" w:rsidRDefault="00836A4E" w:rsidP="0092529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E4614" w14:textId="02846A8A" w:rsidR="00836A4E" w:rsidRDefault="00836A4E" w:rsidP="0092529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F5F9C" w14:textId="5D2A70BF" w:rsidR="00836A4E" w:rsidRPr="00481D31" w:rsidRDefault="00836A4E" w:rsidP="00836A4E">
            <w:pPr>
              <w:pStyle w:val="Standard"/>
              <w:jc w:val="center"/>
              <w:rPr>
                <w:color w:val="FF0000"/>
              </w:rPr>
            </w:pPr>
            <w:r w:rsidRPr="00481D31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804FF" w14:textId="2CFC4557" w:rsidR="00836A4E" w:rsidRDefault="00CA4AAD" w:rsidP="00836A4E">
            <w:pPr>
              <w:pStyle w:val="Standard"/>
              <w:jc w:val="center"/>
            </w:pPr>
            <w:r>
              <w:t>21</w:t>
            </w:r>
          </w:p>
        </w:tc>
      </w:tr>
      <w:tr w:rsidR="00836A4E" w14:paraId="39748A05" w14:textId="42693DA6" w:rsidTr="00836A4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8979" w14:textId="495A0455" w:rsidR="00836A4E" w:rsidRDefault="00836A4E" w:rsidP="00A73296">
            <w:pPr>
              <w:pStyle w:val="Standard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D33A" w14:textId="27120C1F" w:rsidR="00836A4E" w:rsidRPr="00660E1A" w:rsidRDefault="00660E1A" w:rsidP="00A73296">
            <w:pPr>
              <w:pStyle w:val="Standard"/>
              <w:rPr>
                <w:b/>
                <w:i/>
              </w:rPr>
            </w:pPr>
            <w:r w:rsidRPr="00660E1A">
              <w:rPr>
                <w:b/>
                <w:i/>
              </w:rPr>
              <w:t>П</w:t>
            </w:r>
            <w:r>
              <w:rPr>
                <w:b/>
                <w:i/>
              </w:rPr>
              <w:t>о муниципальному округу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43F7" w14:textId="3A35DE19" w:rsidR="00836A4E" w:rsidRDefault="00660E1A" w:rsidP="00A73296">
            <w:pPr>
              <w:pStyle w:val="Standard"/>
              <w:jc w:val="center"/>
            </w:pPr>
            <w: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4A27" w14:textId="3CA72E26" w:rsidR="00836A4E" w:rsidRDefault="00660E1A" w:rsidP="00A73296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7178" w14:textId="4D27B5ED" w:rsidR="00836A4E" w:rsidRDefault="00660E1A" w:rsidP="00A73296">
            <w:pPr>
              <w:pStyle w:val="Standard"/>
              <w:jc w:val="center"/>
            </w:pPr>
            <w:r>
              <w:t>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BE05" w14:textId="4642408F" w:rsidR="00836A4E" w:rsidRDefault="00660E1A" w:rsidP="00A73296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8CDA" w14:textId="03A66646" w:rsidR="00836A4E" w:rsidRDefault="00660E1A" w:rsidP="00A73296">
            <w:pPr>
              <w:pStyle w:val="Standard"/>
              <w:jc w:val="center"/>
            </w:pPr>
            <w:r>
              <w:t>33,7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422A" w14:textId="23416335" w:rsidR="00836A4E" w:rsidRDefault="00660E1A" w:rsidP="00A73296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41D39" w14:textId="7288E6FB" w:rsidR="00836A4E" w:rsidRDefault="00660E1A" w:rsidP="00660E1A">
            <w:pPr>
              <w:pStyle w:val="Standard"/>
              <w:jc w:val="center"/>
            </w:pPr>
            <w:r>
              <w:t>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F6FD" w14:textId="06E8F676" w:rsidR="00836A4E" w:rsidRDefault="00660E1A" w:rsidP="002B0701">
            <w:pPr>
              <w:pStyle w:val="Standard"/>
              <w:jc w:val="center"/>
            </w:pPr>
            <w:r>
              <w:t>2</w:t>
            </w:r>
            <w:r w:rsidR="002B070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D153C" w14:textId="3BE731E5" w:rsidR="00836A4E" w:rsidRDefault="00660E1A" w:rsidP="00925293">
            <w:pPr>
              <w:pStyle w:val="Standard"/>
              <w:jc w:val="center"/>
            </w:pPr>
            <w: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48EC0" w14:textId="3840B989" w:rsidR="00836A4E" w:rsidRPr="00836A4E" w:rsidRDefault="00836A4E" w:rsidP="002B0701">
            <w:pPr>
              <w:pStyle w:val="Standard"/>
              <w:jc w:val="center"/>
              <w:rPr>
                <w:b/>
              </w:rPr>
            </w:pPr>
            <w:r w:rsidRPr="00836A4E">
              <w:rPr>
                <w:b/>
              </w:rPr>
              <w:t>1</w:t>
            </w:r>
            <w:r w:rsidR="002B0701">
              <w:rPr>
                <w:b/>
              </w:rPr>
              <w:t>1</w:t>
            </w:r>
            <w:r w:rsidRPr="00836A4E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EDC7A" w14:textId="5F668BBE" w:rsidR="00836A4E" w:rsidRPr="00660E1A" w:rsidRDefault="00660E1A" w:rsidP="00925293">
            <w:pPr>
              <w:pStyle w:val="Standard"/>
              <w:jc w:val="center"/>
              <w:rPr>
                <w:b/>
              </w:rPr>
            </w:pPr>
            <w:r w:rsidRPr="00660E1A">
              <w:rPr>
                <w:b/>
              </w:rPr>
              <w:t>28</w:t>
            </w:r>
          </w:p>
        </w:tc>
      </w:tr>
    </w:tbl>
    <w:p w14:paraId="78D20B13" w14:textId="0D16F81D" w:rsidR="00925293" w:rsidRDefault="006A5AFE" w:rsidP="006A5AFE">
      <w:pPr>
        <w:rPr>
          <w:color w:val="000000"/>
          <w:sz w:val="28"/>
        </w:rPr>
      </w:pPr>
      <w:r>
        <w:rPr>
          <w:color w:val="000000"/>
          <w:sz w:val="28"/>
        </w:rPr>
        <w:t>За 3 попытки остались не исправленными 7 отметок «2», что составило 3,9% от всего количества выпускников, сдавших математику.</w:t>
      </w:r>
    </w:p>
    <w:p w14:paraId="0863CC80" w14:textId="77777777" w:rsidR="00432BF2" w:rsidRDefault="00432BF2" w:rsidP="00EC7675">
      <w:pPr>
        <w:pStyle w:val="a3"/>
        <w:keepNext/>
        <w:keepLines/>
        <w:numPr>
          <w:ilvl w:val="0"/>
          <w:numId w:val="18"/>
        </w:numPr>
        <w:suppressAutoHyphens/>
        <w:autoSpaceDN w:val="0"/>
        <w:spacing w:before="200" w:after="0" w:line="240" w:lineRule="auto"/>
        <w:textAlignment w:val="baseline"/>
        <w:rPr>
          <w:rFonts w:ascii="Times New Roman" w:eastAsia="SimSun, 宋体" w:hAnsi="Times New Roman" w:cs="Times New Roman"/>
          <w:b/>
          <w:vanish/>
          <w:sz w:val="28"/>
          <w:szCs w:val="24"/>
          <w:lang w:eastAsia="ru-RU"/>
        </w:rPr>
      </w:pPr>
    </w:p>
    <w:p w14:paraId="77A8F85A" w14:textId="77777777" w:rsidR="00432BF2" w:rsidRDefault="00432BF2" w:rsidP="00EC7675">
      <w:pPr>
        <w:pStyle w:val="a3"/>
        <w:keepNext/>
        <w:keepLines/>
        <w:numPr>
          <w:ilvl w:val="0"/>
          <w:numId w:val="42"/>
        </w:numPr>
        <w:tabs>
          <w:tab w:val="left" w:pos="-8342"/>
        </w:tabs>
        <w:suppressAutoHyphens/>
        <w:autoSpaceDN w:val="0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vanish/>
          <w:color w:val="4F81BD"/>
          <w:sz w:val="24"/>
          <w:szCs w:val="24"/>
          <w:lang w:eastAsia="ru-RU"/>
        </w:rPr>
      </w:pPr>
    </w:p>
    <w:p w14:paraId="284C9B32" w14:textId="77777777" w:rsidR="00432BF2" w:rsidRDefault="00432BF2" w:rsidP="00EC7675">
      <w:pPr>
        <w:pStyle w:val="a3"/>
        <w:keepNext/>
        <w:keepLines/>
        <w:numPr>
          <w:ilvl w:val="0"/>
          <w:numId w:val="42"/>
        </w:numPr>
        <w:tabs>
          <w:tab w:val="left" w:pos="-8342"/>
        </w:tabs>
        <w:suppressAutoHyphens/>
        <w:autoSpaceDN w:val="0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vanish/>
          <w:color w:val="4F81BD"/>
          <w:sz w:val="24"/>
          <w:szCs w:val="24"/>
          <w:lang w:eastAsia="ru-RU"/>
        </w:rPr>
      </w:pPr>
    </w:p>
    <w:p w14:paraId="1DEA8271" w14:textId="23A741A7" w:rsidR="00432BF2" w:rsidRPr="002B0701" w:rsidRDefault="00432BF2" w:rsidP="002B0701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ind w:left="1068"/>
        <w:jc w:val="center"/>
        <w:textAlignment w:val="baseline"/>
        <w:rPr>
          <w:i/>
          <w:color w:val="000000"/>
          <w:sz w:val="28"/>
        </w:rPr>
      </w:pPr>
      <w:r w:rsidRPr="002B0701">
        <w:rPr>
          <w:color w:val="000000"/>
          <w:sz w:val="28"/>
        </w:rPr>
        <w:t>Диаграмма распределения первичных и тестовых баллов участников ОГЭ по предмету в 2024 г.</w:t>
      </w:r>
      <w:r w:rsidRPr="002B0701">
        <w:rPr>
          <w:color w:val="000000"/>
          <w:sz w:val="28"/>
        </w:rPr>
        <w:br/>
      </w:r>
      <w:r w:rsidRPr="002B0701">
        <w:rPr>
          <w:i/>
          <w:color w:val="000000"/>
          <w:sz w:val="28"/>
        </w:rPr>
        <w:t xml:space="preserve"> (количество участников, получивших тот или иной первичный и тестовый балл)</w:t>
      </w:r>
    </w:p>
    <w:p w14:paraId="628E69CD" w14:textId="6AC48955" w:rsidR="002B0701" w:rsidRDefault="002B0701" w:rsidP="00432BF2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textAlignment w:val="baseline"/>
        <w:rPr>
          <w:i/>
          <w:color w:val="000000"/>
          <w:sz w:val="28"/>
        </w:rPr>
      </w:pPr>
    </w:p>
    <w:p w14:paraId="10D56DB4" w14:textId="22560AF5" w:rsidR="002B0701" w:rsidRDefault="002B0701" w:rsidP="002B0701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ind w:left="567" w:firstLine="426"/>
        <w:textAlignment w:val="baseline"/>
      </w:pPr>
      <w:r>
        <w:rPr>
          <w:noProof/>
        </w:rPr>
        <w:drawing>
          <wp:inline distT="0" distB="0" distL="0" distR="0" wp14:anchorId="7EA0ABCF" wp14:editId="63A49952">
            <wp:extent cx="8351520" cy="45567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EF2BE0" w14:textId="7FC37E57" w:rsidR="00AA6789" w:rsidRDefault="00AA6789" w:rsidP="002B0701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ind w:left="567" w:firstLine="426"/>
        <w:textAlignment w:val="baseline"/>
      </w:pPr>
    </w:p>
    <w:p w14:paraId="09D2BD14" w14:textId="69022ED2" w:rsidR="00AA6789" w:rsidRDefault="00AA6789" w:rsidP="002B0701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ind w:left="567" w:firstLine="426"/>
        <w:textAlignment w:val="baseline"/>
      </w:pPr>
    </w:p>
    <w:p w14:paraId="13CB24DE" w14:textId="566E5BD1" w:rsidR="00AA6789" w:rsidRDefault="00AA6789" w:rsidP="00AA6789">
      <w:pPr>
        <w:keepNext/>
        <w:keepLines/>
        <w:tabs>
          <w:tab w:val="left" w:pos="-11432"/>
          <w:tab w:val="left" w:pos="-8342"/>
        </w:tabs>
        <w:suppressAutoHyphens/>
        <w:autoSpaceDN w:val="0"/>
        <w:spacing w:before="200"/>
        <w:ind w:left="1560" w:firstLine="426"/>
        <w:textAlignment w:val="baseline"/>
      </w:pPr>
      <w:r>
        <w:rPr>
          <w:noProof/>
        </w:rPr>
        <w:lastRenderedPageBreak/>
        <w:drawing>
          <wp:inline distT="0" distB="0" distL="0" distR="0" wp14:anchorId="62C54E05" wp14:editId="27614560">
            <wp:extent cx="6979920" cy="4777740"/>
            <wp:effectExtent l="0" t="0" r="1143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9AE225" w14:textId="77777777" w:rsidR="00432BF2" w:rsidRDefault="00432BF2" w:rsidP="00432BF2">
      <w:pPr>
        <w:pStyle w:val="Standard"/>
        <w:rPr>
          <w:b/>
          <w:i/>
          <w:color w:val="000000"/>
          <w:sz w:val="28"/>
        </w:rPr>
      </w:pPr>
    </w:p>
    <w:p w14:paraId="78E28F03" w14:textId="0242196C" w:rsidR="00432BF2" w:rsidRDefault="00432BF2" w:rsidP="002B0701">
      <w:pPr>
        <w:pStyle w:val="Standard"/>
        <w:spacing w:after="200" w:line="276" w:lineRule="auto"/>
        <w:ind w:left="284"/>
      </w:pPr>
    </w:p>
    <w:p w14:paraId="269563AC" w14:textId="77777777" w:rsidR="00432BF2" w:rsidRDefault="00432BF2" w:rsidP="00432BF2">
      <w:pPr>
        <w:pStyle w:val="Standard"/>
        <w:spacing w:after="200" w:line="276" w:lineRule="auto"/>
        <w:rPr>
          <w:b/>
        </w:rPr>
      </w:pPr>
    </w:p>
    <w:p w14:paraId="1F89B252" w14:textId="77777777" w:rsidR="00627778" w:rsidRDefault="00627778" w:rsidP="0062777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34E6C07" w14:textId="77777777" w:rsidR="00627778" w:rsidRDefault="00627778" w:rsidP="0062777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F5BBA1E" w14:textId="76243177" w:rsidR="00627778" w:rsidRDefault="00627778" w:rsidP="0062777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6549">
        <w:rPr>
          <w:sz w:val="28"/>
          <w:szCs w:val="28"/>
        </w:rPr>
        <w:lastRenderedPageBreak/>
        <w:t>Средний балл в ОО Холмогорского района</w:t>
      </w:r>
    </w:p>
    <w:p w14:paraId="658A9086" w14:textId="2B5E9770" w:rsidR="00627778" w:rsidRDefault="00627778" w:rsidP="0062777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6E45C42" w14:textId="77777777" w:rsidR="00627778" w:rsidRDefault="00627778" w:rsidP="0062777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1740BB9" w14:textId="73A8DDD6" w:rsidR="00627778" w:rsidRDefault="00627778" w:rsidP="0062777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533DCC" wp14:editId="29F0DFA1">
            <wp:extent cx="6560820" cy="40614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1D8172" w14:textId="46D308FC" w:rsidR="00432BF2" w:rsidRDefault="00432BF2" w:rsidP="00432BF2">
      <w:pPr>
        <w:pStyle w:val="Standard"/>
        <w:spacing w:after="200" w:line="276" w:lineRule="auto"/>
        <w:jc w:val="center"/>
      </w:pPr>
    </w:p>
    <w:p w14:paraId="3E793B1A" w14:textId="01833D59" w:rsidR="00627778" w:rsidRPr="00126549" w:rsidRDefault="00627778" w:rsidP="00627778">
      <w:pPr>
        <w:ind w:firstLine="567"/>
        <w:jc w:val="both"/>
        <w:rPr>
          <w:sz w:val="28"/>
          <w:szCs w:val="28"/>
        </w:rPr>
      </w:pPr>
      <w:r w:rsidRPr="00126549">
        <w:rPr>
          <w:sz w:val="28"/>
          <w:szCs w:val="28"/>
        </w:rPr>
        <w:t xml:space="preserve">Средний балл по району составил </w:t>
      </w:r>
      <w:r>
        <w:rPr>
          <w:sz w:val="28"/>
          <w:szCs w:val="28"/>
        </w:rPr>
        <w:t>11</w:t>
      </w:r>
      <w:r w:rsidRPr="0012654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265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Высокие результаты показали </w:t>
      </w:r>
      <w:r w:rsidRPr="00126549">
        <w:rPr>
          <w:sz w:val="28"/>
          <w:szCs w:val="28"/>
        </w:rPr>
        <w:t xml:space="preserve">Ломоносовская, </w:t>
      </w:r>
      <w:r>
        <w:rPr>
          <w:sz w:val="28"/>
          <w:szCs w:val="28"/>
        </w:rPr>
        <w:t xml:space="preserve">Двинская, </w:t>
      </w:r>
      <w:proofErr w:type="spellStart"/>
      <w:r>
        <w:rPr>
          <w:sz w:val="28"/>
          <w:szCs w:val="28"/>
        </w:rPr>
        <w:t>Емецкая</w:t>
      </w:r>
      <w:proofErr w:type="spellEnd"/>
      <w:r w:rsidRPr="00126549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Светлозерская</w:t>
      </w:r>
      <w:proofErr w:type="spellEnd"/>
      <w:r>
        <w:rPr>
          <w:sz w:val="28"/>
          <w:szCs w:val="28"/>
        </w:rPr>
        <w:t xml:space="preserve"> </w:t>
      </w:r>
      <w:r w:rsidRPr="00126549">
        <w:rPr>
          <w:sz w:val="28"/>
          <w:szCs w:val="28"/>
        </w:rPr>
        <w:t xml:space="preserve"> средние</w:t>
      </w:r>
      <w:proofErr w:type="gramEnd"/>
      <w:r w:rsidRPr="00126549">
        <w:rPr>
          <w:sz w:val="28"/>
          <w:szCs w:val="28"/>
        </w:rPr>
        <w:t xml:space="preserve"> школы. </w:t>
      </w:r>
      <w:r w:rsidR="000020DD">
        <w:rPr>
          <w:sz w:val="28"/>
          <w:szCs w:val="28"/>
        </w:rPr>
        <w:t xml:space="preserve">Эти школы продемонстрировали 100% </w:t>
      </w:r>
      <w:proofErr w:type="spellStart"/>
      <w:r w:rsidR="000020DD">
        <w:rPr>
          <w:sz w:val="28"/>
          <w:szCs w:val="28"/>
        </w:rPr>
        <w:t>обученность</w:t>
      </w:r>
      <w:proofErr w:type="spellEnd"/>
      <w:r w:rsidR="000020DD">
        <w:rPr>
          <w:sz w:val="28"/>
          <w:szCs w:val="28"/>
        </w:rPr>
        <w:t xml:space="preserve">. </w:t>
      </w:r>
      <w:r w:rsidRPr="00126549">
        <w:rPr>
          <w:sz w:val="28"/>
          <w:szCs w:val="28"/>
        </w:rPr>
        <w:t xml:space="preserve">Выпускников, получивших </w:t>
      </w:r>
      <w:r>
        <w:rPr>
          <w:sz w:val="28"/>
          <w:szCs w:val="28"/>
        </w:rPr>
        <w:t>максимальный балл</w:t>
      </w:r>
      <w:r w:rsidRPr="00126549">
        <w:rPr>
          <w:sz w:val="28"/>
          <w:szCs w:val="28"/>
        </w:rPr>
        <w:t xml:space="preserve">, нет. Максимальный балл – </w:t>
      </w:r>
      <w:r w:rsidR="000020DD">
        <w:rPr>
          <w:sz w:val="28"/>
          <w:szCs w:val="28"/>
        </w:rPr>
        <w:t>28, три выпускника набрали 27 баллов.</w:t>
      </w:r>
      <w:r w:rsidRPr="00126549">
        <w:rPr>
          <w:sz w:val="28"/>
          <w:szCs w:val="28"/>
        </w:rPr>
        <w:t xml:space="preserve"> </w:t>
      </w:r>
    </w:p>
    <w:p w14:paraId="66D6C941" w14:textId="3B97BB54" w:rsidR="00432BF2" w:rsidRDefault="002864C3" w:rsidP="00432BF2">
      <w:pPr>
        <w:pStyle w:val="2"/>
        <w:pageBreakBefore/>
        <w:jc w:val="center"/>
      </w:pPr>
      <w:r>
        <w:rPr>
          <w:noProof/>
        </w:rPr>
        <w:lastRenderedPageBreak/>
        <w:drawing>
          <wp:inline distT="0" distB="0" distL="0" distR="0" wp14:anchorId="46FA5012" wp14:editId="2D46FA27">
            <wp:extent cx="9822180" cy="6118860"/>
            <wp:effectExtent l="0" t="0" r="7620" b="1524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РЕЗУЛЬТАТОВ ВЫПОЛНЕНИЯ ЗАДАНИЙ КИМ ОГЭ</w:t>
      </w:r>
    </w:p>
    <w:p w14:paraId="58F3BA6C" w14:textId="77777777" w:rsidR="00432BF2" w:rsidRDefault="00432BF2" w:rsidP="00EC7675">
      <w:pPr>
        <w:pStyle w:val="a3"/>
        <w:keepNext/>
        <w:keepLines/>
        <w:numPr>
          <w:ilvl w:val="0"/>
          <w:numId w:val="42"/>
        </w:numPr>
        <w:tabs>
          <w:tab w:val="left" w:pos="-8342"/>
        </w:tabs>
        <w:suppressAutoHyphens/>
        <w:autoSpaceDN w:val="0"/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4"/>
          <w:lang w:eastAsia="ru-RU"/>
        </w:rPr>
      </w:pPr>
    </w:p>
    <w:p w14:paraId="1943AC16" w14:textId="57AA1BA6" w:rsidR="00432BF2" w:rsidRPr="00ED25F2" w:rsidRDefault="00432BF2" w:rsidP="00ED25F2">
      <w:pPr>
        <w:pStyle w:val="a3"/>
        <w:keepNext/>
        <w:keepLines/>
        <w:tabs>
          <w:tab w:val="left" w:pos="-11432"/>
          <w:tab w:val="left" w:pos="-8342"/>
        </w:tabs>
        <w:suppressAutoHyphens/>
        <w:autoSpaceDN w:val="0"/>
        <w:spacing w:before="200" w:after="0" w:line="240" w:lineRule="auto"/>
        <w:ind w:left="1428"/>
        <w:jc w:val="both"/>
        <w:textAlignment w:val="baseline"/>
        <w:rPr>
          <w:rFonts w:ascii="Times New Roman" w:hAnsi="Times New Roman"/>
          <w:b/>
          <w:color w:val="000000"/>
          <w:sz w:val="28"/>
        </w:rPr>
      </w:pPr>
      <w:r w:rsidRPr="00ED25F2">
        <w:rPr>
          <w:rFonts w:ascii="Times New Roman" w:hAnsi="Times New Roman"/>
          <w:b/>
          <w:color w:val="000000"/>
          <w:sz w:val="28"/>
        </w:rPr>
        <w:t>Краткая характеристика КИМ по учебному предмету</w:t>
      </w:r>
    </w:p>
    <w:p w14:paraId="542D7C37" w14:textId="77777777" w:rsidR="00432BF2" w:rsidRDefault="00432BF2" w:rsidP="00432BF2">
      <w:pPr>
        <w:pStyle w:val="Standard"/>
        <w:spacing w:before="120"/>
        <w:ind w:firstLine="709"/>
        <w:jc w:val="both"/>
      </w:pPr>
      <w:r>
        <w:rPr>
          <w:color w:val="000000"/>
          <w:sz w:val="28"/>
          <w:szCs w:val="28"/>
        </w:rPr>
        <w:t xml:space="preserve">В текущем учебном году изменений в структуре и содержании использованных в Архангельской области вариантов контрольных измерительных материалов ОГЭ по математике не произошло. Экзаменационная работа, </w:t>
      </w:r>
      <w:r>
        <w:rPr>
          <w:color w:val="000000"/>
          <w:sz w:val="28"/>
          <w:szCs w:val="28"/>
        </w:rPr>
        <w:br/>
        <w:t>как и ранее, состояла из двух частей, включающих 25 заданий.</w:t>
      </w:r>
    </w:p>
    <w:p w14:paraId="70033AF8" w14:textId="77777777" w:rsidR="00432BF2" w:rsidRDefault="00432BF2" w:rsidP="00432BF2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Часть 1 содержала 19 заданий базового уровня сложности, 2 из которых предполагали краткий ответ в виде одной </w:t>
      </w:r>
      <w:proofErr w:type="gramStart"/>
      <w:r>
        <w:rPr>
          <w:color w:val="000000"/>
          <w:sz w:val="28"/>
          <w:szCs w:val="28"/>
        </w:rPr>
        <w:t>цифры,  соответствующей</w:t>
      </w:r>
      <w:proofErr w:type="gramEnd"/>
      <w:r>
        <w:rPr>
          <w:color w:val="000000"/>
          <w:sz w:val="28"/>
          <w:szCs w:val="28"/>
        </w:rPr>
        <w:t xml:space="preserve"> номеру правильного ответа (задания 7 и 13), остальные 17 заданий предусматривали краткий ответ в виде числа или последовательности цифр. Задания с 1 по 5 включали в себя практико-ориентированный блок, связанный одним сюжетом. В текущем году сюжет описывал движение из деревни в село (согласно открытому варианту 311); в предыдущем 2023 году сюжет был аналогичным. </w:t>
      </w:r>
      <w:r>
        <w:rPr>
          <w:color w:val="000000"/>
          <w:sz w:val="28"/>
          <w:szCs w:val="28"/>
          <w:shd w:val="clear" w:color="auto" w:fill="FFFFFF"/>
        </w:rPr>
        <w:t>Этот блок проверял способности обучающихся использовать приобретенные знания и умения в практической деятельности и в повседневной жизни. В целом в первой части экзаменационной работы, как и в предыдущие годы, содержались задания по всем ключевым разделам математики: числа и вычисления, алгебраические выражения; уравнения и неравенства; числовые последовательности; функции; координаты на прямой и плоскости; геометрия; вероятность и статистика. В ходе выполнения заданий базового уровня участники должны были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др.), умение пользоваться математической записью, применять знания к решению математических задач, не сводящихся к прямому применению алгоритма, а также применять математические знания в простейших практических ситуациях.</w:t>
      </w:r>
    </w:p>
    <w:p w14:paraId="46FA3900" w14:textId="63710D02" w:rsidR="00432BF2" w:rsidRDefault="00432BF2" w:rsidP="00432BF2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Часть 2 включала 6 заданий повышенного и высокого уровня сложности. Основная цель этих заданий – выделение и распределение хорошо успевающих школьников по уровням подготовки, а также выявление самой подготовленной группы выпускников, которая может составить потенциальный контингент для профильных классов. Задания второй части традиционно требовали полной записи решения и ответа, что в свою очередь предполагало глубокое понимание материала и высокий уровень математической культуры. В эту часть были включены 4 задания повышенного и 2 задания высокого уровня сложности, отражающие следующие разделы математики: уравнения и неравенства, функции, геометрия.  </w:t>
      </w:r>
    </w:p>
    <w:p w14:paraId="0869870D" w14:textId="2D6F5A25" w:rsidR="00432BF2" w:rsidRDefault="00432BF2" w:rsidP="00432BF2">
      <w:pPr>
        <w:pStyle w:val="Standard"/>
        <w:ind w:firstLine="709"/>
        <w:jc w:val="both"/>
      </w:pPr>
    </w:p>
    <w:p w14:paraId="0F560E95" w14:textId="01C6D262" w:rsidR="008F4B07" w:rsidRDefault="008F4B07" w:rsidP="00432BF2">
      <w:pPr>
        <w:pStyle w:val="Standard"/>
        <w:jc w:val="both"/>
        <w:rPr>
          <w:b/>
          <w:iCs/>
          <w:sz w:val="28"/>
          <w:szCs w:val="28"/>
        </w:rPr>
      </w:pPr>
    </w:p>
    <w:p w14:paraId="2DA79EE4" w14:textId="77777777" w:rsidR="00A90AA3" w:rsidRDefault="00A90AA3" w:rsidP="008F4B07">
      <w:pPr>
        <w:ind w:firstLine="283"/>
        <w:jc w:val="both"/>
        <w:rPr>
          <w:b/>
          <w:bCs/>
          <w:sz w:val="28"/>
          <w:szCs w:val="28"/>
        </w:rPr>
      </w:pPr>
    </w:p>
    <w:p w14:paraId="546E1497" w14:textId="77777777" w:rsidR="00A90AA3" w:rsidRDefault="00A90AA3" w:rsidP="008F4B07">
      <w:pPr>
        <w:ind w:firstLine="283"/>
        <w:jc w:val="both"/>
        <w:rPr>
          <w:b/>
          <w:bCs/>
          <w:sz w:val="28"/>
          <w:szCs w:val="28"/>
        </w:rPr>
      </w:pPr>
    </w:p>
    <w:p w14:paraId="780EA6D1" w14:textId="77777777" w:rsidR="00A90AA3" w:rsidRDefault="00A90AA3" w:rsidP="008F4B07">
      <w:pPr>
        <w:ind w:firstLine="283"/>
        <w:jc w:val="both"/>
        <w:rPr>
          <w:b/>
          <w:bCs/>
          <w:sz w:val="28"/>
          <w:szCs w:val="28"/>
        </w:rPr>
      </w:pPr>
    </w:p>
    <w:p w14:paraId="34D3EED8" w14:textId="556591C8" w:rsidR="008F4B07" w:rsidRPr="008C2D3B" w:rsidRDefault="008F4B07" w:rsidP="008F4B07">
      <w:pPr>
        <w:ind w:firstLine="283"/>
        <w:jc w:val="both"/>
        <w:rPr>
          <w:b/>
          <w:bCs/>
          <w:sz w:val="28"/>
          <w:szCs w:val="28"/>
        </w:rPr>
      </w:pPr>
      <w:r w:rsidRPr="008C2D3B">
        <w:rPr>
          <w:b/>
          <w:bCs/>
          <w:sz w:val="28"/>
          <w:szCs w:val="28"/>
        </w:rPr>
        <w:lastRenderedPageBreak/>
        <w:t>Статистический анализ выполнения заданий КИМ ОГЭ в 202</w:t>
      </w:r>
      <w:r w:rsidR="002864C3">
        <w:rPr>
          <w:b/>
          <w:bCs/>
          <w:sz w:val="28"/>
          <w:szCs w:val="28"/>
        </w:rPr>
        <w:t>4</w:t>
      </w:r>
      <w:r w:rsidRPr="008C2D3B">
        <w:rPr>
          <w:b/>
          <w:bCs/>
          <w:sz w:val="28"/>
          <w:szCs w:val="28"/>
        </w:rPr>
        <w:t xml:space="preserve"> году</w:t>
      </w:r>
    </w:p>
    <w:p w14:paraId="417EA9D0" w14:textId="77777777" w:rsidR="008F4B07" w:rsidRPr="00BA57CE" w:rsidRDefault="008F4B07" w:rsidP="008F4B07">
      <w:pPr>
        <w:pStyle w:val="af7"/>
        <w:keepNext/>
        <w:jc w:val="right"/>
        <w:rPr>
          <w:color w:val="auto"/>
        </w:rPr>
      </w:pPr>
    </w:p>
    <w:tbl>
      <w:tblPr>
        <w:tblW w:w="4953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9491"/>
        <w:gridCol w:w="1276"/>
        <w:gridCol w:w="1276"/>
        <w:gridCol w:w="1276"/>
      </w:tblGrid>
      <w:tr w:rsidR="008F4B07" w:rsidRPr="00BC1E8C" w14:paraId="767A303C" w14:textId="45D9D881" w:rsidTr="006231DB">
        <w:trPr>
          <w:cantSplit/>
          <w:trHeight w:val="1150"/>
          <w:tblHeader/>
        </w:trPr>
        <w:tc>
          <w:tcPr>
            <w:tcW w:w="512" w:type="pct"/>
            <w:vAlign w:val="center"/>
          </w:tcPr>
          <w:p w14:paraId="33456622" w14:textId="77777777" w:rsidR="008F4B07" w:rsidRPr="00BC1E8C" w:rsidRDefault="008F4B07" w:rsidP="00A7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1E8C">
              <w:rPr>
                <w:b/>
                <w:bCs/>
                <w:sz w:val="20"/>
                <w:szCs w:val="20"/>
              </w:rPr>
              <w:t>Номер</w:t>
            </w:r>
          </w:p>
          <w:p w14:paraId="086BEA77" w14:textId="77777777" w:rsidR="008F4B07" w:rsidRPr="00BC1E8C" w:rsidRDefault="008F4B07" w:rsidP="00A7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1E8C">
              <w:rPr>
                <w:b/>
                <w:bCs/>
                <w:sz w:val="20"/>
                <w:szCs w:val="20"/>
              </w:rPr>
              <w:t xml:space="preserve">задания </w:t>
            </w:r>
            <w:r w:rsidRPr="00BC1E8C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3198" w:type="pct"/>
            <w:vAlign w:val="center"/>
          </w:tcPr>
          <w:p w14:paraId="2F0E8EFA" w14:textId="77777777" w:rsidR="008F4B07" w:rsidRPr="00BC1E8C" w:rsidRDefault="008F4B07" w:rsidP="00A7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1E8C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430" w:type="pct"/>
            <w:vAlign w:val="center"/>
          </w:tcPr>
          <w:p w14:paraId="5C8FEC0E" w14:textId="77777777" w:rsidR="008F4B07" w:rsidRPr="00BC1E8C" w:rsidRDefault="008F4B07" w:rsidP="00A7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1E8C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185FA9C2" w14:textId="77777777" w:rsidR="008F4B07" w:rsidRPr="00BC1E8C" w:rsidRDefault="008F4B07" w:rsidP="00A7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7F25381" w14:textId="66D5CC56" w:rsidR="008F4B07" w:rsidRPr="00BC1E8C" w:rsidRDefault="008F4B07" w:rsidP="00A73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выпускников, справившихся с заданием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661F" w14:textId="69DC8A6A" w:rsidR="008F4B07" w:rsidRPr="00BC1E8C" w:rsidRDefault="008F4B07" w:rsidP="00A7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BC1E8C">
              <w:rPr>
                <w:b/>
                <w:bCs/>
                <w:sz w:val="20"/>
                <w:szCs w:val="20"/>
              </w:rPr>
              <w:t>средний процент выполнения</w:t>
            </w:r>
          </w:p>
        </w:tc>
      </w:tr>
      <w:tr w:rsidR="008F4B07" w:rsidRPr="00BC1E8C" w14:paraId="6394A294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46CC5222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</w:t>
            </w:r>
          </w:p>
        </w:tc>
        <w:tc>
          <w:tcPr>
            <w:tcW w:w="3198" w:type="pct"/>
            <w:vAlign w:val="center"/>
          </w:tcPr>
          <w:p w14:paraId="2777C3D6" w14:textId="4F72191E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430" w:type="pct"/>
            <w:vAlign w:val="center"/>
          </w:tcPr>
          <w:p w14:paraId="38A0A848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664AD33" w14:textId="278EB159" w:rsidR="008F4B07" w:rsidRPr="00BC1E8C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430" w:type="pct"/>
            <w:vAlign w:val="center"/>
          </w:tcPr>
          <w:p w14:paraId="5F55253D" w14:textId="2E582A6A" w:rsidR="008F4B07" w:rsidRPr="00BC1E8C" w:rsidRDefault="009A6E62" w:rsidP="00A7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8F4B07" w:rsidRPr="00BC1E8C" w14:paraId="1F65C259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582E069E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</w:t>
            </w:r>
          </w:p>
        </w:tc>
        <w:tc>
          <w:tcPr>
            <w:tcW w:w="3198" w:type="pct"/>
            <w:vAlign w:val="center"/>
          </w:tcPr>
          <w:p w14:paraId="78C0C917" w14:textId="3596ACAF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430" w:type="pct"/>
            <w:vAlign w:val="center"/>
          </w:tcPr>
          <w:p w14:paraId="16EF7490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7B577FDE" w14:textId="4329ECBF" w:rsidR="008F4B07" w:rsidRPr="00BC1E8C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30" w:type="pct"/>
            <w:vAlign w:val="center"/>
          </w:tcPr>
          <w:p w14:paraId="66D15365" w14:textId="6595D4B0" w:rsidR="008F4B07" w:rsidRPr="00BC1E8C" w:rsidRDefault="009A6E62" w:rsidP="00A7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8F4B07" w:rsidRPr="00BC1E8C" w14:paraId="317FD0B7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1DDD871B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3</w:t>
            </w:r>
          </w:p>
        </w:tc>
        <w:tc>
          <w:tcPr>
            <w:tcW w:w="3198" w:type="pct"/>
            <w:vAlign w:val="center"/>
          </w:tcPr>
          <w:p w14:paraId="5694E82E" w14:textId="4979B383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430" w:type="pct"/>
            <w:vAlign w:val="center"/>
          </w:tcPr>
          <w:p w14:paraId="299C1098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63354F90" w14:textId="6575EBC8" w:rsidR="008F4B07" w:rsidRPr="00BC1E8C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30" w:type="pct"/>
            <w:vAlign w:val="center"/>
          </w:tcPr>
          <w:p w14:paraId="0F3A37EF" w14:textId="2A2A12B2" w:rsidR="008F4B07" w:rsidRPr="00BC1E8C" w:rsidRDefault="009A6E62" w:rsidP="00A7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8F4B07" w:rsidRPr="00BC1E8C" w14:paraId="145C41E2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0F76BDAC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4</w:t>
            </w:r>
          </w:p>
        </w:tc>
        <w:tc>
          <w:tcPr>
            <w:tcW w:w="3198" w:type="pct"/>
            <w:vAlign w:val="center"/>
          </w:tcPr>
          <w:p w14:paraId="59572402" w14:textId="23A137AF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430" w:type="pct"/>
            <w:vAlign w:val="center"/>
          </w:tcPr>
          <w:p w14:paraId="7F0D473A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3B72687E" w14:textId="3CFBC043" w:rsidR="008F4B07" w:rsidRPr="00100A2D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74</w:t>
            </w:r>
          </w:p>
        </w:tc>
        <w:tc>
          <w:tcPr>
            <w:tcW w:w="430" w:type="pct"/>
          </w:tcPr>
          <w:p w14:paraId="585BFC0C" w14:textId="77777777" w:rsidR="009A6E62" w:rsidRDefault="009A6E62" w:rsidP="00A73296">
            <w:pPr>
              <w:jc w:val="center"/>
              <w:rPr>
                <w:sz w:val="20"/>
                <w:szCs w:val="20"/>
              </w:rPr>
            </w:pPr>
          </w:p>
          <w:p w14:paraId="746CB3F2" w14:textId="77777777" w:rsidR="006B63A0" w:rsidRDefault="006B63A0" w:rsidP="009A6E62">
            <w:pPr>
              <w:rPr>
                <w:sz w:val="20"/>
                <w:szCs w:val="20"/>
              </w:rPr>
            </w:pPr>
          </w:p>
          <w:p w14:paraId="2F1F7D52" w14:textId="4C942BF8" w:rsidR="008F4B07" w:rsidRPr="009A6E62" w:rsidRDefault="006B63A0" w:rsidP="009A6E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A6E62" w:rsidRPr="009A6E62">
              <w:rPr>
                <w:b/>
                <w:sz w:val="20"/>
                <w:szCs w:val="20"/>
                <w:u w:val="single"/>
              </w:rPr>
              <w:t>32,6</w:t>
            </w:r>
          </w:p>
        </w:tc>
      </w:tr>
      <w:tr w:rsidR="008F4B07" w:rsidRPr="00BC1E8C" w14:paraId="1E3FC8F5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32582536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5</w:t>
            </w:r>
          </w:p>
        </w:tc>
        <w:tc>
          <w:tcPr>
            <w:tcW w:w="3198" w:type="pct"/>
            <w:vAlign w:val="center"/>
          </w:tcPr>
          <w:p w14:paraId="7A98659A" w14:textId="26B659BF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shd w:val="clear" w:color="auto" w:fill="FFFFFF"/>
              </w:rPr>
              <w:t>Умение извлекать, интерпретировать и преобразовывать информацию, представленную в таблицах и на диаграммах</w:t>
            </w:r>
          </w:p>
        </w:tc>
        <w:tc>
          <w:tcPr>
            <w:tcW w:w="430" w:type="pct"/>
            <w:vAlign w:val="center"/>
          </w:tcPr>
          <w:p w14:paraId="437EAEBF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6E029B24" w14:textId="62F4FF57" w:rsidR="008F4B07" w:rsidRPr="00BC1E8C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30" w:type="pct"/>
          </w:tcPr>
          <w:p w14:paraId="6B8B6E18" w14:textId="77777777" w:rsidR="006B63A0" w:rsidRDefault="006B63A0" w:rsidP="00A73296">
            <w:pPr>
              <w:jc w:val="center"/>
              <w:rPr>
                <w:sz w:val="20"/>
                <w:szCs w:val="20"/>
              </w:rPr>
            </w:pPr>
          </w:p>
          <w:p w14:paraId="1DDD18DE" w14:textId="2931836B" w:rsidR="008F4B07" w:rsidRPr="00BC1E8C" w:rsidRDefault="009A6E62" w:rsidP="00A7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</w:tr>
      <w:tr w:rsidR="008F4B07" w:rsidRPr="00BC1E8C" w14:paraId="6BD18688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100D194D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6</w:t>
            </w:r>
          </w:p>
        </w:tc>
        <w:tc>
          <w:tcPr>
            <w:tcW w:w="3198" w:type="pct"/>
            <w:vAlign w:val="center"/>
          </w:tcPr>
          <w:p w14:paraId="61905E96" w14:textId="1384D3FD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выполнять действия с числами, представлять числа на координатной прямой; умение делать прикидку и оценку результата вычислений</w:t>
            </w:r>
          </w:p>
        </w:tc>
        <w:tc>
          <w:tcPr>
            <w:tcW w:w="430" w:type="pct"/>
            <w:vAlign w:val="center"/>
          </w:tcPr>
          <w:p w14:paraId="7A89827F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8603275" w14:textId="5F777278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30" w:type="pct"/>
          </w:tcPr>
          <w:p w14:paraId="028A4043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6D7C70C4" w14:textId="5B526219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8F4B07" w:rsidRPr="00BC1E8C" w14:paraId="66929ACA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6022F54F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7</w:t>
            </w:r>
          </w:p>
        </w:tc>
        <w:tc>
          <w:tcPr>
            <w:tcW w:w="3198" w:type="pct"/>
            <w:vAlign w:val="center"/>
          </w:tcPr>
          <w:p w14:paraId="3829B2BD" w14:textId="51B1E68E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выполнять действия с числами, представлять числа на координатной прямой; умение делать прикидку и оценку результата вычислений</w:t>
            </w:r>
          </w:p>
        </w:tc>
        <w:tc>
          <w:tcPr>
            <w:tcW w:w="430" w:type="pct"/>
            <w:vAlign w:val="center"/>
          </w:tcPr>
          <w:p w14:paraId="32BACABD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4300727A" w14:textId="5C5C70AD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30" w:type="pct"/>
          </w:tcPr>
          <w:p w14:paraId="0BC1E272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0334868B" w14:textId="6C40C491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8F4B07" w:rsidRPr="00BC1E8C" w14:paraId="76FA276B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2149357D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8</w:t>
            </w:r>
          </w:p>
        </w:tc>
        <w:tc>
          <w:tcPr>
            <w:tcW w:w="3198" w:type="pct"/>
            <w:vAlign w:val="center"/>
          </w:tcPr>
          <w:p w14:paraId="1095CACA" w14:textId="1FA4FA96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выполнять расчёты по формулам, преобразования выражений, в том числе с использованием формул разности квадратов и квадрата суммы и разности</w:t>
            </w:r>
          </w:p>
        </w:tc>
        <w:tc>
          <w:tcPr>
            <w:tcW w:w="430" w:type="pct"/>
            <w:vAlign w:val="center"/>
          </w:tcPr>
          <w:p w14:paraId="5D915AB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2C51BBDB" w14:textId="060DE2B1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30" w:type="pct"/>
          </w:tcPr>
          <w:p w14:paraId="0C345287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56A07BD3" w14:textId="0810EBD7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8F4B07" w:rsidRPr="00BC1E8C" w14:paraId="1E696184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75C72B9B" w14:textId="77777777" w:rsidR="008F4B07" w:rsidRPr="00BC1E8C" w:rsidRDefault="008F4B07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98" w:type="pct"/>
            <w:vAlign w:val="center"/>
          </w:tcPr>
          <w:p w14:paraId="74E0BD56" w14:textId="37DE3F50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дробно-рациональные неравенства,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430" w:type="pct"/>
            <w:vAlign w:val="center"/>
          </w:tcPr>
          <w:p w14:paraId="6CCC78F6" w14:textId="77777777" w:rsidR="008F4B07" w:rsidRPr="00BC1E8C" w:rsidRDefault="008F4B07" w:rsidP="00A73296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7B4964C8" w14:textId="430F49C5" w:rsidR="008F4B07" w:rsidRPr="00BC1E8C" w:rsidRDefault="009A6E62" w:rsidP="00A7329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30" w:type="pct"/>
          </w:tcPr>
          <w:p w14:paraId="00E2E6D0" w14:textId="77777777" w:rsidR="009A6E62" w:rsidRDefault="009A6E62" w:rsidP="00A73296">
            <w:pPr>
              <w:jc w:val="center"/>
              <w:rPr>
                <w:sz w:val="20"/>
                <w:szCs w:val="20"/>
              </w:rPr>
            </w:pPr>
          </w:p>
          <w:p w14:paraId="38900966" w14:textId="77777777" w:rsidR="006B63A0" w:rsidRDefault="006B63A0" w:rsidP="006B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9AC50C1" w14:textId="667981F0" w:rsidR="008F4B07" w:rsidRPr="00BC1E8C" w:rsidRDefault="006B63A0" w:rsidP="006B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A6E62">
              <w:rPr>
                <w:sz w:val="20"/>
                <w:szCs w:val="20"/>
              </w:rPr>
              <w:t>75,3</w:t>
            </w:r>
          </w:p>
        </w:tc>
      </w:tr>
      <w:tr w:rsidR="008F4B07" w:rsidRPr="00BC1E8C" w14:paraId="6EDA6F73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4BCECED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10</w:t>
            </w:r>
          </w:p>
        </w:tc>
        <w:tc>
          <w:tcPr>
            <w:tcW w:w="3198" w:type="pct"/>
            <w:vAlign w:val="center"/>
          </w:tcPr>
          <w:p w14:paraId="57E19EF7" w14:textId="4D7041F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находить вероятности случайных событий в опытах с равновозможными элементарными событиями</w:t>
            </w:r>
          </w:p>
        </w:tc>
        <w:tc>
          <w:tcPr>
            <w:tcW w:w="430" w:type="pct"/>
            <w:vAlign w:val="center"/>
          </w:tcPr>
          <w:p w14:paraId="059C3E8E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56187260" w14:textId="278DFA7B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430" w:type="pct"/>
          </w:tcPr>
          <w:p w14:paraId="02E8ADD6" w14:textId="52524C73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</w:tr>
      <w:tr w:rsidR="008F4B07" w:rsidRPr="00BC1E8C" w14:paraId="49A19C16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4CF280F8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11</w:t>
            </w:r>
          </w:p>
        </w:tc>
        <w:tc>
          <w:tcPr>
            <w:tcW w:w="3198" w:type="pct"/>
            <w:vAlign w:val="center"/>
          </w:tcPr>
          <w:p w14:paraId="0E4A7D0B" w14:textId="11E5A56B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430" w:type="pct"/>
            <w:vAlign w:val="center"/>
          </w:tcPr>
          <w:p w14:paraId="5AABC56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AC08897" w14:textId="79A935EF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30" w:type="pct"/>
          </w:tcPr>
          <w:p w14:paraId="148ED859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1744B49E" w14:textId="77A8749E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8F4B07" w:rsidRPr="00BC1E8C" w14:paraId="3A755F4C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57EDD05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12</w:t>
            </w:r>
          </w:p>
        </w:tc>
        <w:tc>
          <w:tcPr>
            <w:tcW w:w="3198" w:type="pct"/>
            <w:vAlign w:val="center"/>
          </w:tcPr>
          <w:p w14:paraId="595E2CA3" w14:textId="6B868185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выполнять расчёты по формулам, преобразования выражений, в том числе с использованием формул разности квадратов и квадрата суммы и разности</w:t>
            </w:r>
          </w:p>
        </w:tc>
        <w:tc>
          <w:tcPr>
            <w:tcW w:w="430" w:type="pct"/>
            <w:vAlign w:val="center"/>
          </w:tcPr>
          <w:p w14:paraId="0CE3484D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65978B5" w14:textId="76B389A7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30" w:type="pct"/>
          </w:tcPr>
          <w:p w14:paraId="31787D37" w14:textId="73989B98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8F4B07" w:rsidRPr="00BC1E8C" w14:paraId="498EBE79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43D5B210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13</w:t>
            </w:r>
          </w:p>
        </w:tc>
        <w:tc>
          <w:tcPr>
            <w:tcW w:w="3198" w:type="pct"/>
            <w:vAlign w:val="center"/>
          </w:tcPr>
          <w:p w14:paraId="781CE647" w14:textId="4EEAE59A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дробно-рациональные неравенства,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430" w:type="pct"/>
            <w:vAlign w:val="center"/>
          </w:tcPr>
          <w:p w14:paraId="07BB232A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3140AEFE" w14:textId="1E581A9C" w:rsidR="008F4B07" w:rsidRPr="00F764B9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114</w:t>
            </w:r>
          </w:p>
        </w:tc>
        <w:tc>
          <w:tcPr>
            <w:tcW w:w="430" w:type="pct"/>
          </w:tcPr>
          <w:p w14:paraId="2A642B69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4ADC7E8D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19860A9C" w14:textId="137AD8CB" w:rsidR="008F4B07" w:rsidRPr="00BC1E8C" w:rsidRDefault="006B63A0" w:rsidP="006B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A6E62">
              <w:rPr>
                <w:sz w:val="20"/>
                <w:szCs w:val="20"/>
              </w:rPr>
              <w:t>63</w:t>
            </w:r>
          </w:p>
        </w:tc>
      </w:tr>
      <w:tr w:rsidR="008F4B07" w:rsidRPr="00BC1E8C" w14:paraId="37C73DA2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042DF9B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14</w:t>
            </w:r>
          </w:p>
        </w:tc>
        <w:tc>
          <w:tcPr>
            <w:tcW w:w="3198" w:type="pct"/>
            <w:vAlign w:val="center"/>
          </w:tcPr>
          <w:p w14:paraId="72D14EBF" w14:textId="3D38FC2F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  <w:tc>
          <w:tcPr>
            <w:tcW w:w="430" w:type="pct"/>
            <w:vAlign w:val="center"/>
          </w:tcPr>
          <w:p w14:paraId="62C6E5DA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36CCEC4" w14:textId="3064486E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30" w:type="pct"/>
          </w:tcPr>
          <w:p w14:paraId="0044DE45" w14:textId="08090C39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8F4B07" w:rsidRPr="00BC1E8C" w14:paraId="013906E4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71943D1A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15</w:t>
            </w:r>
          </w:p>
        </w:tc>
        <w:tc>
          <w:tcPr>
            <w:tcW w:w="3198" w:type="pct"/>
            <w:vAlign w:val="center"/>
          </w:tcPr>
          <w:p w14:paraId="5EF8F2B3" w14:textId="09E996C4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0F83985E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467911BC" w14:textId="43365109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30" w:type="pct"/>
          </w:tcPr>
          <w:p w14:paraId="47ABEAF6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479EBBE0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2DAA2CFE" w14:textId="3921253F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8F4B07" w:rsidRPr="00BC1E8C" w14:paraId="098090AA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03C9FC20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16</w:t>
            </w:r>
          </w:p>
        </w:tc>
        <w:tc>
          <w:tcPr>
            <w:tcW w:w="3198" w:type="pct"/>
            <w:vAlign w:val="center"/>
          </w:tcPr>
          <w:p w14:paraId="76D9F9F1" w14:textId="5E03D799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23567F3B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485BCB95" w14:textId="53D22C8C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30" w:type="pct"/>
          </w:tcPr>
          <w:p w14:paraId="54F5DB63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049DE21B" w14:textId="5248FBEF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:rsidR="008F4B07" w:rsidRPr="00BC1E8C" w14:paraId="77473049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243A912B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17</w:t>
            </w:r>
          </w:p>
        </w:tc>
        <w:tc>
          <w:tcPr>
            <w:tcW w:w="3198" w:type="pct"/>
            <w:vAlign w:val="center"/>
          </w:tcPr>
          <w:p w14:paraId="75DFD611" w14:textId="0A457D60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272433E7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32E7E3C9" w14:textId="6C7ABCA1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30" w:type="pct"/>
          </w:tcPr>
          <w:p w14:paraId="051A58B6" w14:textId="2083E8DE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8F4B07" w:rsidRPr="00BC1E8C" w14:paraId="3F847B71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01146898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198" w:type="pct"/>
            <w:vAlign w:val="center"/>
          </w:tcPr>
          <w:p w14:paraId="06FD3D4E" w14:textId="1AA2EAA5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3C2581A6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05EB9802" w14:textId="33C3C3C2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430" w:type="pct"/>
          </w:tcPr>
          <w:p w14:paraId="3A3346AA" w14:textId="3AFB43F3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8F4B07" w:rsidRPr="00BC1E8C" w14:paraId="73DDB1C5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58807DF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19</w:t>
            </w:r>
          </w:p>
        </w:tc>
        <w:tc>
          <w:tcPr>
            <w:tcW w:w="3198" w:type="pct"/>
            <w:vAlign w:val="center"/>
          </w:tcPr>
          <w:p w14:paraId="546D0D06" w14:textId="4EDF52E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распознавать истинные и ложные высказывания</w:t>
            </w:r>
          </w:p>
        </w:tc>
        <w:tc>
          <w:tcPr>
            <w:tcW w:w="430" w:type="pct"/>
            <w:vAlign w:val="center"/>
          </w:tcPr>
          <w:p w14:paraId="76998408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Б</w:t>
            </w:r>
          </w:p>
        </w:tc>
        <w:tc>
          <w:tcPr>
            <w:tcW w:w="430" w:type="pct"/>
            <w:vAlign w:val="center"/>
          </w:tcPr>
          <w:p w14:paraId="7A6B1379" w14:textId="19077E87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30" w:type="pct"/>
            <w:vAlign w:val="center"/>
          </w:tcPr>
          <w:p w14:paraId="78D710CD" w14:textId="6E8FE48A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8F4B07" w:rsidRPr="00BC1E8C" w14:paraId="311B02FB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1AF9C5E2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20</w:t>
            </w:r>
          </w:p>
        </w:tc>
        <w:tc>
          <w:tcPr>
            <w:tcW w:w="3198" w:type="pct"/>
            <w:vAlign w:val="center"/>
          </w:tcPr>
          <w:p w14:paraId="7B29378E" w14:textId="7ACDB802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дробно-рациональные неравенства,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430" w:type="pct"/>
            <w:vAlign w:val="center"/>
          </w:tcPr>
          <w:p w14:paraId="77453539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П</w:t>
            </w:r>
          </w:p>
        </w:tc>
        <w:tc>
          <w:tcPr>
            <w:tcW w:w="430" w:type="pct"/>
            <w:vAlign w:val="center"/>
          </w:tcPr>
          <w:p w14:paraId="3517C89D" w14:textId="1051543E" w:rsidR="008F4B07" w:rsidRPr="00BC1E8C" w:rsidRDefault="009A6E62" w:rsidP="009A6E6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2/23</w:t>
            </w:r>
          </w:p>
        </w:tc>
        <w:tc>
          <w:tcPr>
            <w:tcW w:w="430" w:type="pct"/>
            <w:vAlign w:val="center"/>
          </w:tcPr>
          <w:p w14:paraId="6C780114" w14:textId="3DA16E8E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1,1/12,7</w:t>
            </w:r>
          </w:p>
        </w:tc>
      </w:tr>
      <w:tr w:rsidR="008F4B07" w:rsidRPr="00BC1E8C" w14:paraId="1383F433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744E1E83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21</w:t>
            </w:r>
          </w:p>
        </w:tc>
        <w:tc>
          <w:tcPr>
            <w:tcW w:w="3198" w:type="pct"/>
            <w:vAlign w:val="center"/>
          </w:tcPr>
          <w:p w14:paraId="73F584CB" w14:textId="7D3489FF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</w:t>
            </w:r>
          </w:p>
        </w:tc>
        <w:tc>
          <w:tcPr>
            <w:tcW w:w="430" w:type="pct"/>
            <w:vAlign w:val="center"/>
          </w:tcPr>
          <w:p w14:paraId="2CF44DAB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П</w:t>
            </w:r>
          </w:p>
        </w:tc>
        <w:tc>
          <w:tcPr>
            <w:tcW w:w="430" w:type="pct"/>
            <w:vAlign w:val="center"/>
          </w:tcPr>
          <w:p w14:paraId="33545E95" w14:textId="14B4512D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2/23</w:t>
            </w:r>
          </w:p>
        </w:tc>
        <w:tc>
          <w:tcPr>
            <w:tcW w:w="430" w:type="pct"/>
          </w:tcPr>
          <w:p w14:paraId="46BD3C37" w14:textId="3D5F6B22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1,1/12,7</w:t>
            </w:r>
          </w:p>
        </w:tc>
      </w:tr>
      <w:tr w:rsidR="008F4B07" w:rsidRPr="00BC1E8C" w14:paraId="71993729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483BF842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22</w:t>
            </w:r>
          </w:p>
        </w:tc>
        <w:tc>
          <w:tcPr>
            <w:tcW w:w="3198" w:type="pct"/>
            <w:vAlign w:val="center"/>
          </w:tcPr>
          <w:p w14:paraId="3FAFCA80" w14:textId="65445805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430" w:type="pct"/>
            <w:vAlign w:val="center"/>
          </w:tcPr>
          <w:p w14:paraId="55F87820" w14:textId="77777777" w:rsidR="008F4B07" w:rsidRPr="00BC1E8C" w:rsidRDefault="008F4B07" w:rsidP="008F4B07">
            <w:pPr>
              <w:ind w:hanging="112"/>
              <w:jc w:val="center"/>
            </w:pPr>
            <w:r w:rsidRPr="00BC1E8C">
              <w:rPr>
                <w:sz w:val="20"/>
                <w:szCs w:val="20"/>
              </w:rPr>
              <w:t>В</w:t>
            </w:r>
          </w:p>
        </w:tc>
        <w:tc>
          <w:tcPr>
            <w:tcW w:w="430" w:type="pct"/>
            <w:vAlign w:val="center"/>
          </w:tcPr>
          <w:p w14:paraId="3825457B" w14:textId="0DBCA83C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430" w:type="pct"/>
          </w:tcPr>
          <w:p w14:paraId="0A48025F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08E76211" w14:textId="41D7AE56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1,7/0,6</w:t>
            </w:r>
          </w:p>
        </w:tc>
      </w:tr>
      <w:tr w:rsidR="008F4B07" w:rsidRPr="00BC1E8C" w14:paraId="40970F7B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1DE60965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23</w:t>
            </w:r>
          </w:p>
        </w:tc>
        <w:tc>
          <w:tcPr>
            <w:tcW w:w="3198" w:type="pct"/>
            <w:vAlign w:val="center"/>
          </w:tcPr>
          <w:p w14:paraId="1D0337F1" w14:textId="28C73C9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1F85E0A2" w14:textId="77777777" w:rsidR="008F4B07" w:rsidRPr="00BC1E8C" w:rsidRDefault="008F4B07" w:rsidP="008F4B07">
            <w:pPr>
              <w:ind w:hanging="112"/>
              <w:jc w:val="center"/>
            </w:pPr>
            <w:r w:rsidRPr="00BC1E8C">
              <w:rPr>
                <w:sz w:val="20"/>
                <w:szCs w:val="20"/>
              </w:rPr>
              <w:t>П</w:t>
            </w:r>
          </w:p>
        </w:tc>
        <w:tc>
          <w:tcPr>
            <w:tcW w:w="430" w:type="pct"/>
            <w:vAlign w:val="center"/>
          </w:tcPr>
          <w:p w14:paraId="6E0776A6" w14:textId="63B594D1" w:rsidR="008F4B07" w:rsidRPr="00BC1E8C" w:rsidRDefault="009A6E62" w:rsidP="009A6E6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430" w:type="pct"/>
          </w:tcPr>
          <w:p w14:paraId="6CE4EB0F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55006CFF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2F5FA94E" w14:textId="7AC0E43A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2,8/5,0</w:t>
            </w:r>
          </w:p>
        </w:tc>
      </w:tr>
      <w:tr w:rsidR="008F4B07" w:rsidRPr="00BC1E8C" w14:paraId="4437D440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7E39B4B3" w14:textId="777777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24</w:t>
            </w:r>
          </w:p>
        </w:tc>
        <w:tc>
          <w:tcPr>
            <w:tcW w:w="3198" w:type="pct"/>
            <w:vAlign w:val="center"/>
          </w:tcPr>
          <w:p w14:paraId="06D64120" w14:textId="1B1789E2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Умение оперировать понятиями: определение, аксиома, теорема, доказательство; распознавать истинные и ложные высказывания, приводить примеры и </w:t>
            </w:r>
            <w:proofErr w:type="spellStart"/>
            <w:r>
              <w:rPr>
                <w:sz w:val="22"/>
                <w:szCs w:val="22"/>
              </w:rPr>
              <w:t>контрпримеры</w:t>
            </w:r>
            <w:proofErr w:type="spellEnd"/>
            <w:r>
              <w:rPr>
                <w:sz w:val="22"/>
                <w:szCs w:val="22"/>
              </w:rPr>
              <w:t>, строить высказывания и отрицания высказываний</w:t>
            </w:r>
          </w:p>
        </w:tc>
        <w:tc>
          <w:tcPr>
            <w:tcW w:w="430" w:type="pct"/>
            <w:vAlign w:val="center"/>
          </w:tcPr>
          <w:p w14:paraId="648D131C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П</w:t>
            </w:r>
          </w:p>
        </w:tc>
        <w:tc>
          <w:tcPr>
            <w:tcW w:w="430" w:type="pct"/>
            <w:vAlign w:val="center"/>
          </w:tcPr>
          <w:p w14:paraId="1322F2A4" w14:textId="0027F27F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430" w:type="pct"/>
          </w:tcPr>
          <w:p w14:paraId="73D46A2F" w14:textId="77777777" w:rsidR="006B63A0" w:rsidRDefault="006B63A0" w:rsidP="008F4B07">
            <w:pPr>
              <w:jc w:val="center"/>
              <w:rPr>
                <w:sz w:val="20"/>
                <w:szCs w:val="20"/>
              </w:rPr>
            </w:pPr>
          </w:p>
          <w:p w14:paraId="3EC32C69" w14:textId="2D56BE6F" w:rsidR="008F4B07" w:rsidRPr="00BC1E8C" w:rsidRDefault="009A6E62" w:rsidP="008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1,7/3,9</w:t>
            </w:r>
          </w:p>
        </w:tc>
      </w:tr>
      <w:tr w:rsidR="008F4B07" w:rsidRPr="00BC1E8C" w14:paraId="1E74FC29" w14:textId="77777777" w:rsidTr="006231DB">
        <w:trPr>
          <w:trHeight w:val="226"/>
        </w:trPr>
        <w:tc>
          <w:tcPr>
            <w:tcW w:w="512" w:type="pct"/>
            <w:vAlign w:val="center"/>
          </w:tcPr>
          <w:p w14:paraId="2CD672C5" w14:textId="1A9DAD77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B63A0">
              <w:rPr>
                <w:sz w:val="20"/>
                <w:szCs w:val="20"/>
              </w:rPr>
              <w:t xml:space="preserve">    </w:t>
            </w:r>
            <w:r w:rsidRPr="00BC1E8C">
              <w:rPr>
                <w:sz w:val="20"/>
                <w:szCs w:val="20"/>
              </w:rPr>
              <w:t>25</w:t>
            </w:r>
          </w:p>
        </w:tc>
        <w:tc>
          <w:tcPr>
            <w:tcW w:w="3198" w:type="pct"/>
            <w:vAlign w:val="center"/>
          </w:tcPr>
          <w:p w14:paraId="39FDA909" w14:textId="40E880CD" w:rsidR="008F4B07" w:rsidRPr="00BC1E8C" w:rsidRDefault="008F4B07" w:rsidP="008F4B0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Умение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430" w:type="pct"/>
            <w:vAlign w:val="center"/>
          </w:tcPr>
          <w:p w14:paraId="534AA452" w14:textId="77777777" w:rsidR="008F4B07" w:rsidRPr="00BC1E8C" w:rsidRDefault="008F4B07" w:rsidP="008F4B07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BC1E8C">
              <w:rPr>
                <w:sz w:val="20"/>
                <w:szCs w:val="20"/>
              </w:rPr>
              <w:t>В</w:t>
            </w:r>
          </w:p>
        </w:tc>
        <w:tc>
          <w:tcPr>
            <w:tcW w:w="430" w:type="pct"/>
            <w:vAlign w:val="center"/>
          </w:tcPr>
          <w:p w14:paraId="718EC6C3" w14:textId="460D7371" w:rsidR="008F4B07" w:rsidRPr="00BC1E8C" w:rsidRDefault="009A6E62" w:rsidP="008F4B07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0</w:t>
            </w:r>
          </w:p>
        </w:tc>
        <w:tc>
          <w:tcPr>
            <w:tcW w:w="430" w:type="pct"/>
          </w:tcPr>
          <w:p w14:paraId="0D6C130A" w14:textId="1B460AD4" w:rsidR="008F4B07" w:rsidRPr="00BC1E8C" w:rsidRDefault="009A6E62" w:rsidP="008F4B07">
            <w:pPr>
              <w:jc w:val="center"/>
            </w:pPr>
            <w:r>
              <w:t>0/0</w:t>
            </w:r>
          </w:p>
        </w:tc>
      </w:tr>
    </w:tbl>
    <w:p w14:paraId="08FA662C" w14:textId="77777777" w:rsidR="008F4B07" w:rsidRDefault="008F4B07" w:rsidP="008F4B07">
      <w:pPr>
        <w:ind w:firstLine="709"/>
        <w:jc w:val="both"/>
        <w:rPr>
          <w:sz w:val="28"/>
          <w:szCs w:val="28"/>
        </w:rPr>
      </w:pPr>
    </w:p>
    <w:p w14:paraId="092E5F15" w14:textId="2088AC75" w:rsidR="008F4B07" w:rsidRPr="00F3607A" w:rsidRDefault="008F4B07" w:rsidP="008F4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сложными оказалось</w:t>
      </w:r>
      <w:r w:rsidRPr="00F3607A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F3607A">
        <w:rPr>
          <w:sz w:val="28"/>
          <w:szCs w:val="28"/>
        </w:rPr>
        <w:t xml:space="preserve"> №</w:t>
      </w:r>
      <w:r w:rsidR="006B63A0">
        <w:rPr>
          <w:sz w:val="28"/>
          <w:szCs w:val="28"/>
        </w:rPr>
        <w:t xml:space="preserve"> </w:t>
      </w:r>
      <w:r w:rsidRPr="00F3607A">
        <w:rPr>
          <w:sz w:val="28"/>
          <w:szCs w:val="28"/>
        </w:rPr>
        <w:t>4, требующее умения применять приобретенные знания и умения в</w:t>
      </w:r>
      <w:r>
        <w:rPr>
          <w:sz w:val="28"/>
          <w:szCs w:val="28"/>
        </w:rPr>
        <w:t> </w:t>
      </w:r>
      <w:r w:rsidRPr="00F3607A">
        <w:rPr>
          <w:sz w:val="28"/>
          <w:szCs w:val="28"/>
        </w:rPr>
        <w:t>практической деятельности и повседневно</w:t>
      </w:r>
      <w:r>
        <w:rPr>
          <w:sz w:val="28"/>
          <w:szCs w:val="28"/>
        </w:rPr>
        <w:t>й жизни.</w:t>
      </w:r>
      <w:r w:rsidR="006B63A0">
        <w:rPr>
          <w:sz w:val="28"/>
          <w:szCs w:val="28"/>
        </w:rPr>
        <w:t xml:space="preserve"> Данное задание выполнено лишь </w:t>
      </w:r>
      <w:r w:rsidR="006B63A0">
        <w:rPr>
          <w:color w:val="000000"/>
          <w:sz w:val="28"/>
          <w:szCs w:val="28"/>
          <w:shd w:val="clear" w:color="auto" w:fill="FFFFFF"/>
        </w:rPr>
        <w:t xml:space="preserve">на </w:t>
      </w:r>
      <w:r w:rsidR="006B63A0" w:rsidRPr="006B63A0">
        <w:rPr>
          <w:b/>
          <w:i/>
          <w:color w:val="000000"/>
          <w:sz w:val="28"/>
          <w:szCs w:val="28"/>
          <w:shd w:val="clear" w:color="auto" w:fill="FFFFFF"/>
        </w:rPr>
        <w:t>32,6%</w:t>
      </w:r>
    </w:p>
    <w:p w14:paraId="53026BD7" w14:textId="4C94BA79" w:rsidR="008F4B07" w:rsidRPr="00F3607A" w:rsidRDefault="008F4B07" w:rsidP="008F4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F3607A">
        <w:rPr>
          <w:sz w:val="28"/>
          <w:szCs w:val="28"/>
        </w:rPr>
        <w:t>ложными в первой части работы оказались также задания, связанные с решением неравенств, а также решением геометрических задач, в</w:t>
      </w:r>
      <w:r>
        <w:rPr>
          <w:sz w:val="28"/>
          <w:szCs w:val="28"/>
        </w:rPr>
        <w:t> </w:t>
      </w:r>
      <w:r w:rsidRPr="00F3607A">
        <w:rPr>
          <w:sz w:val="28"/>
          <w:szCs w:val="28"/>
        </w:rPr>
        <w:t xml:space="preserve">которых необходимо показать знания и умения по теме </w:t>
      </w:r>
      <w:r>
        <w:rPr>
          <w:sz w:val="28"/>
          <w:szCs w:val="28"/>
        </w:rPr>
        <w:t>«</w:t>
      </w:r>
      <w:r w:rsidRPr="00F3607A">
        <w:rPr>
          <w:sz w:val="28"/>
          <w:szCs w:val="28"/>
        </w:rPr>
        <w:t>Окружность</w:t>
      </w:r>
      <w:r>
        <w:rPr>
          <w:sz w:val="28"/>
          <w:szCs w:val="28"/>
        </w:rPr>
        <w:t>»</w:t>
      </w:r>
      <w:r w:rsidR="006B63A0">
        <w:rPr>
          <w:sz w:val="28"/>
          <w:szCs w:val="28"/>
        </w:rPr>
        <w:t xml:space="preserve"> (процент выполнения </w:t>
      </w:r>
      <w:r w:rsidR="006B63A0" w:rsidRPr="00A73296">
        <w:rPr>
          <w:b/>
          <w:sz w:val="28"/>
          <w:szCs w:val="28"/>
        </w:rPr>
        <w:t>53,6%</w:t>
      </w:r>
      <w:r w:rsidR="006B63A0">
        <w:rPr>
          <w:sz w:val="28"/>
          <w:szCs w:val="28"/>
        </w:rPr>
        <w:t>)</w:t>
      </w:r>
      <w:r w:rsidRPr="00F3607A">
        <w:rPr>
          <w:sz w:val="28"/>
          <w:szCs w:val="28"/>
        </w:rPr>
        <w:t xml:space="preserve">. </w:t>
      </w:r>
    </w:p>
    <w:p w14:paraId="605FFE09" w14:textId="3EC1B89E" w:rsidR="00A73296" w:rsidRDefault="00A73296" w:rsidP="00A73296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Среди заданий второй части экзаменационной работы наиболее доступными для выполнения школьниками оказались задания №20 (13,8%) и №21 (13,8%). Процент выполнения остальных заданий этой части оказался ниже 10.</w:t>
      </w:r>
    </w:p>
    <w:p w14:paraId="334540B8" w14:textId="77777777" w:rsidR="00A73296" w:rsidRDefault="008F4B07" w:rsidP="00A73296">
      <w:pPr>
        <w:ind w:firstLine="709"/>
        <w:jc w:val="both"/>
        <w:rPr>
          <w:sz w:val="28"/>
          <w:szCs w:val="28"/>
        </w:rPr>
      </w:pPr>
      <w:r w:rsidRPr="00F3607A">
        <w:rPr>
          <w:sz w:val="28"/>
          <w:szCs w:val="28"/>
        </w:rPr>
        <w:t xml:space="preserve">При этом среди успешно усвоенных выпускниками элементов содержания, которые проверялись в ходе экзамена, можно выделить такие элементы, как: описательная статистика; представление данных в виде таблиц; числа и вычисления; координатная прямая; </w:t>
      </w:r>
      <w:r>
        <w:rPr>
          <w:sz w:val="28"/>
          <w:szCs w:val="28"/>
        </w:rPr>
        <w:t xml:space="preserve">вероятность, </w:t>
      </w:r>
      <w:r w:rsidRPr="00F3607A">
        <w:rPr>
          <w:sz w:val="28"/>
          <w:szCs w:val="28"/>
        </w:rPr>
        <w:t>числовые последовательности; измерение геометрических величин (фигур на клетчатой бумаге); геометрические фигуры и их свойства.</w:t>
      </w:r>
    </w:p>
    <w:p w14:paraId="780D44C7" w14:textId="028AA582" w:rsidR="00432BF2" w:rsidRPr="00A73296" w:rsidRDefault="00432BF2" w:rsidP="00A7329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Среди заданий, процент выполнения которых выше 80, оказались задания №1,</w:t>
      </w:r>
      <w:r w:rsidR="00A73296">
        <w:rPr>
          <w:color w:val="000000"/>
          <w:sz w:val="28"/>
          <w:szCs w:val="28"/>
          <w:shd w:val="clear" w:color="auto" w:fill="FFFFFF"/>
        </w:rPr>
        <w:t xml:space="preserve"> № 5,</w:t>
      </w:r>
      <w:r>
        <w:rPr>
          <w:color w:val="000000"/>
          <w:sz w:val="28"/>
          <w:szCs w:val="28"/>
          <w:shd w:val="clear" w:color="auto" w:fill="FFFFFF"/>
        </w:rPr>
        <w:t xml:space="preserve"> №7</w:t>
      </w:r>
      <w:r w:rsidR="00A73296">
        <w:rPr>
          <w:color w:val="000000"/>
          <w:sz w:val="28"/>
          <w:szCs w:val="28"/>
          <w:shd w:val="clear" w:color="auto" w:fill="FFFFFF"/>
        </w:rPr>
        <w:t>, № 8, №</w:t>
      </w:r>
      <w:proofErr w:type="gramStart"/>
      <w:r w:rsidR="00A73296">
        <w:rPr>
          <w:color w:val="000000"/>
          <w:sz w:val="28"/>
          <w:szCs w:val="28"/>
          <w:shd w:val="clear" w:color="auto" w:fill="FFFFFF"/>
        </w:rPr>
        <w:t xml:space="preserve">10, 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№18. Эти задания направлены на проверку таких умений, как:</w:t>
      </w:r>
    </w:p>
    <w:p w14:paraId="30148200" w14:textId="77777777" w:rsidR="00432BF2" w:rsidRDefault="00432BF2" w:rsidP="00432BF2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решать задачи, в том числе из повседневной жизни; </w:t>
      </w:r>
      <w:r>
        <w:rPr>
          <w:color w:val="000000"/>
          <w:sz w:val="28"/>
          <w:szCs w:val="28"/>
        </w:rPr>
        <w:t>извлекать, интерпретировать и преобразовывать информацию</w:t>
      </w:r>
      <w:r>
        <w:rPr>
          <w:color w:val="000000"/>
          <w:sz w:val="28"/>
          <w:szCs w:val="28"/>
          <w:shd w:val="clear" w:color="auto" w:fill="FFFFFF"/>
        </w:rPr>
        <w:t>, представлять данные в виде таблиц;</w:t>
      </w:r>
    </w:p>
    <w:p w14:paraId="1DCC0FA5" w14:textId="57FC710F" w:rsidR="00432BF2" w:rsidRDefault="00432BF2" w:rsidP="00432BF2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выполнять действия с числами, представлять числа на координатной прямой; умение делать прикидку и оценку результата вычислений;</w:t>
      </w:r>
    </w:p>
    <w:p w14:paraId="0A8A2C96" w14:textId="3A2C26B0" w:rsidR="00A73296" w:rsidRDefault="00A73296" w:rsidP="00432BF2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 выполнять расчеты по формулам;</w:t>
      </w:r>
    </w:p>
    <w:p w14:paraId="3880F805" w14:textId="77777777" w:rsidR="00432BF2" w:rsidRDefault="00432BF2" w:rsidP="00432BF2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 применять формулы периметра и площади многоугольников, длины окружности и площади круга, объёма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</w:r>
    </w:p>
    <w:p w14:paraId="46B7B1CE" w14:textId="54CA4DAE" w:rsidR="00432BF2" w:rsidRDefault="00432BF2" w:rsidP="00432BF2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Процент выполнения остальных заданий первой части работы варьируется от </w:t>
      </w:r>
      <w:r w:rsidR="00A73296">
        <w:rPr>
          <w:color w:val="000000"/>
          <w:sz w:val="28"/>
          <w:szCs w:val="28"/>
          <w:shd w:val="clear" w:color="auto" w:fill="FFFFFF"/>
        </w:rPr>
        <w:t>59</w:t>
      </w:r>
      <w:r>
        <w:rPr>
          <w:color w:val="000000"/>
          <w:sz w:val="28"/>
          <w:szCs w:val="28"/>
          <w:shd w:val="clear" w:color="auto" w:fill="FFFFFF"/>
        </w:rPr>
        <w:t xml:space="preserve">,7 (задание </w:t>
      </w:r>
      <w:r w:rsidR="00A7329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) до 7</w:t>
      </w:r>
      <w:r w:rsidR="00A7329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A73296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(задание 15).</w:t>
      </w:r>
    </w:p>
    <w:p w14:paraId="7012DCC2" w14:textId="43D39F2F" w:rsidR="006E6F9F" w:rsidRDefault="006E6F9F" w:rsidP="00432BF2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9F7228C" w14:textId="77777777" w:rsidR="006E6F9F" w:rsidRPr="008C2D3B" w:rsidRDefault="006E6F9F" w:rsidP="006E6F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2D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Содержательный анализ выполнения заданий КИМ ОГЭ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8F53F56" w14:textId="77777777" w:rsidR="006E6F9F" w:rsidRPr="00D54EE2" w:rsidRDefault="006E6F9F" w:rsidP="006E6F9F">
      <w:pPr>
        <w:ind w:firstLine="852"/>
        <w:jc w:val="both"/>
        <w:rPr>
          <w:b/>
          <w:bCs/>
        </w:rPr>
      </w:pPr>
    </w:p>
    <w:p w14:paraId="638B7DFD" w14:textId="77777777" w:rsidR="006E6F9F" w:rsidRPr="00F671EA" w:rsidRDefault="006E6F9F" w:rsidP="006E6F9F">
      <w:pPr>
        <w:ind w:firstLine="709"/>
        <w:jc w:val="center"/>
        <w:rPr>
          <w:b/>
          <w:sz w:val="28"/>
          <w:szCs w:val="28"/>
        </w:rPr>
      </w:pPr>
      <w:r w:rsidRPr="00F671EA">
        <w:rPr>
          <w:b/>
          <w:sz w:val="28"/>
          <w:szCs w:val="28"/>
        </w:rPr>
        <w:t>Задания первой части экзаменационной работы</w:t>
      </w:r>
    </w:p>
    <w:p w14:paraId="796D3224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№1</w:t>
      </w:r>
      <w:r w:rsidRPr="00512FD4">
        <w:rPr>
          <w:color w:val="000000"/>
          <w:sz w:val="28"/>
          <w:szCs w:val="28"/>
        </w:rPr>
        <w:t xml:space="preserve"> </w:t>
      </w:r>
    </w:p>
    <w:p w14:paraId="6D298A1C" w14:textId="59804F7B" w:rsidR="006E6F9F" w:rsidRPr="001B2C1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 w:rsidRPr="00F671EA">
        <w:rPr>
          <w:sz w:val="28"/>
          <w:szCs w:val="28"/>
        </w:rPr>
        <w:t>Обучающиеся вполне успешно справились с заданием</w:t>
      </w:r>
      <w:r>
        <w:rPr>
          <w:sz w:val="28"/>
          <w:szCs w:val="28"/>
        </w:rPr>
        <w:t xml:space="preserve"> №1, направленным </w:t>
      </w:r>
      <w:r w:rsidRPr="001B2C1F">
        <w:rPr>
          <w:color w:val="000000"/>
          <w:sz w:val="28"/>
          <w:szCs w:val="28"/>
        </w:rPr>
        <w:t>на проверку умений работать со статистической информацией</w:t>
      </w:r>
      <w:r>
        <w:rPr>
          <w:sz w:val="28"/>
          <w:szCs w:val="28"/>
        </w:rPr>
        <w:t xml:space="preserve"> (</w:t>
      </w:r>
      <w:r w:rsidRPr="00F3607A">
        <w:rPr>
          <w:sz w:val="28"/>
          <w:szCs w:val="28"/>
        </w:rPr>
        <w:t>заполнение таблицы</w:t>
      </w:r>
      <w:r>
        <w:rPr>
          <w:sz w:val="28"/>
          <w:szCs w:val="28"/>
        </w:rPr>
        <w:t>,</w:t>
      </w:r>
      <w:r w:rsidRPr="00F3607A">
        <w:rPr>
          <w:sz w:val="28"/>
          <w:szCs w:val="28"/>
        </w:rPr>
        <w:t xml:space="preserve"> </w:t>
      </w:r>
      <w:r w:rsidRPr="001B2C1F">
        <w:rPr>
          <w:color w:val="000000"/>
          <w:sz w:val="28"/>
          <w:szCs w:val="28"/>
        </w:rPr>
        <w:t>используя данные предложенного математического текста</w:t>
      </w:r>
      <w:r>
        <w:rPr>
          <w:sz w:val="28"/>
          <w:szCs w:val="28"/>
        </w:rPr>
        <w:t>).</w:t>
      </w:r>
      <w:r w:rsidRPr="00F671EA">
        <w:rPr>
          <w:sz w:val="28"/>
          <w:szCs w:val="28"/>
        </w:rPr>
        <w:t xml:space="preserve"> </w:t>
      </w:r>
      <w:r w:rsidRPr="00F3607A">
        <w:rPr>
          <w:sz w:val="28"/>
          <w:szCs w:val="28"/>
        </w:rPr>
        <w:t xml:space="preserve">Средний процент выполнения задания составил </w:t>
      </w:r>
      <w:r>
        <w:rPr>
          <w:sz w:val="28"/>
          <w:szCs w:val="28"/>
        </w:rPr>
        <w:t>91,7</w:t>
      </w:r>
      <w:proofErr w:type="gramStart"/>
      <w:r w:rsidRPr="00F3607A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Тем не менее, следует добиваться 100% выполнения задания всеми учащимися.</w:t>
      </w:r>
    </w:p>
    <w:p w14:paraId="6DA437E6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500169C4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04389">
        <w:rPr>
          <w:color w:val="000000"/>
          <w:sz w:val="28"/>
          <w:szCs w:val="28"/>
        </w:rPr>
        <w:t xml:space="preserve"> </w:t>
      </w:r>
      <w:r w:rsidRPr="00976EAB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976EAB">
        <w:rPr>
          <w:sz w:val="28"/>
          <w:szCs w:val="28"/>
        </w:rPr>
        <w:t xml:space="preserve"> подготовке школьников к экзамену</w:t>
      </w:r>
      <w:r>
        <w:rPr>
          <w:sz w:val="28"/>
          <w:szCs w:val="28"/>
        </w:rPr>
        <w:t xml:space="preserve"> обучать учащихся способам самоконтроля; обучать учащихся </w:t>
      </w:r>
      <w:r w:rsidRPr="00976EAB">
        <w:rPr>
          <w:sz w:val="28"/>
          <w:szCs w:val="28"/>
        </w:rPr>
        <w:t>оценивать соответствие результата</w:t>
      </w:r>
      <w:r>
        <w:rPr>
          <w:sz w:val="28"/>
          <w:szCs w:val="28"/>
        </w:rPr>
        <w:t> </w:t>
      </w:r>
      <w:r w:rsidRPr="00976EAB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задачи;</w:t>
      </w:r>
    </w:p>
    <w:p w14:paraId="61435DBE" w14:textId="77777777" w:rsidR="006E6F9F" w:rsidRPr="00976EAB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н</w:t>
      </w:r>
      <w:r w:rsidRPr="00976EAB">
        <w:rPr>
          <w:color w:val="000000"/>
          <w:sz w:val="28"/>
          <w:szCs w:val="28"/>
        </w:rPr>
        <w:t xml:space="preserve">а уроках математики использовать задания, провоцирующие ошибку, задания «Найди ошибку», задания «Оцени решение». </w:t>
      </w:r>
    </w:p>
    <w:p w14:paraId="70701E2F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1842DAF3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2 </w:t>
      </w:r>
    </w:p>
    <w:p w14:paraId="57D66914" w14:textId="14EFA94D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задание было выполнено хуже, чем №1</w:t>
      </w:r>
      <w:r w:rsidRPr="00F3607A">
        <w:rPr>
          <w:sz w:val="28"/>
          <w:szCs w:val="28"/>
        </w:rPr>
        <w:t>.</w:t>
      </w:r>
      <w:r>
        <w:rPr>
          <w:sz w:val="28"/>
          <w:szCs w:val="28"/>
        </w:rPr>
        <w:t xml:space="preserve"> Средний процент выполнения – 69,6 (В прошлом году – 69,5%).</w:t>
      </w:r>
    </w:p>
    <w:p w14:paraId="578A0512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64F17774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EAB">
        <w:rPr>
          <w:color w:val="000000"/>
          <w:sz w:val="28"/>
          <w:szCs w:val="28"/>
        </w:rPr>
        <w:t>для обучающихся с низким уровнем математической подготовки в ходе урока рекомендуется систематическое включение устного счета с целью развития вычислительных навыков</w:t>
      </w:r>
      <w:r>
        <w:rPr>
          <w:color w:val="000000"/>
          <w:sz w:val="28"/>
          <w:szCs w:val="28"/>
        </w:rPr>
        <w:t>;</w:t>
      </w:r>
    </w:p>
    <w:p w14:paraId="1E8076E8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6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слабоуспевающих школьников проводить кратковременные самостоятельные работы (7-10 минут), включающие задания на вычисления (задания открытого банка заданий </w:t>
      </w:r>
      <w:r w:rsidRPr="00976EAB">
        <w:rPr>
          <w:color w:val="000000"/>
          <w:sz w:val="28"/>
          <w:szCs w:val="28"/>
        </w:rPr>
        <w:t>ФИПИ (https://fipi.ru)</w:t>
      </w:r>
      <w:r>
        <w:rPr>
          <w:color w:val="000000"/>
          <w:sz w:val="28"/>
          <w:szCs w:val="28"/>
        </w:rPr>
        <w:t>)</w:t>
      </w:r>
      <w:r w:rsidRPr="00976EAB">
        <w:rPr>
          <w:color w:val="000000"/>
          <w:sz w:val="28"/>
          <w:szCs w:val="28"/>
        </w:rPr>
        <w:t xml:space="preserve">; </w:t>
      </w:r>
    </w:p>
    <w:p w14:paraId="415E6CFC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осуществлять</w:t>
      </w:r>
      <w:r w:rsidRPr="00976EAB">
        <w:rPr>
          <w:color w:val="000000"/>
          <w:sz w:val="28"/>
          <w:szCs w:val="28"/>
        </w:rPr>
        <w:t xml:space="preserve"> систематическ</w:t>
      </w:r>
      <w:r>
        <w:rPr>
          <w:color w:val="000000"/>
          <w:sz w:val="28"/>
          <w:szCs w:val="28"/>
        </w:rPr>
        <w:t>ий</w:t>
      </w:r>
      <w:r w:rsidRPr="00976EAB">
        <w:rPr>
          <w:color w:val="000000"/>
          <w:sz w:val="28"/>
          <w:szCs w:val="28"/>
        </w:rPr>
        <w:t xml:space="preserve"> кон</w:t>
      </w:r>
      <w:r>
        <w:rPr>
          <w:color w:val="000000"/>
          <w:sz w:val="28"/>
          <w:szCs w:val="28"/>
        </w:rPr>
        <w:t>троль</w:t>
      </w:r>
      <w:r w:rsidRPr="00976EAB">
        <w:rPr>
          <w:color w:val="000000"/>
          <w:sz w:val="28"/>
          <w:szCs w:val="28"/>
        </w:rPr>
        <w:t>, отсле</w:t>
      </w:r>
      <w:r>
        <w:rPr>
          <w:color w:val="000000"/>
          <w:sz w:val="28"/>
          <w:szCs w:val="28"/>
        </w:rPr>
        <w:t>живать</w:t>
      </w:r>
      <w:r w:rsidRPr="00976EAB">
        <w:rPr>
          <w:color w:val="000000"/>
          <w:sz w:val="28"/>
          <w:szCs w:val="28"/>
        </w:rPr>
        <w:t xml:space="preserve"> уровень каждого ученика (в динамике)</w:t>
      </w:r>
      <w:r>
        <w:rPr>
          <w:color w:val="000000"/>
          <w:sz w:val="28"/>
          <w:szCs w:val="28"/>
        </w:rPr>
        <w:t>.</w:t>
      </w:r>
    </w:p>
    <w:p w14:paraId="5E87DD0E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1D38564D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3 </w:t>
      </w:r>
    </w:p>
    <w:p w14:paraId="15539740" w14:textId="2BD82BF6" w:rsidR="006E6F9F" w:rsidRPr="00D73449" w:rsidRDefault="006E6F9F" w:rsidP="006E6F9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Задание направлено на проверку свойств и измерение геометрических фигур</w:t>
      </w:r>
      <w:r w:rsidRPr="00347E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заданием справилось – 59,7%, что значительно хуже, чем в прошлом </w:t>
      </w:r>
      <w:proofErr w:type="gramStart"/>
      <w:r>
        <w:rPr>
          <w:sz w:val="28"/>
          <w:szCs w:val="28"/>
        </w:rPr>
        <w:t>году..</w:t>
      </w:r>
      <w:proofErr w:type="gramEnd"/>
    </w:p>
    <w:p w14:paraId="42DE2C78" w14:textId="77777777" w:rsidR="006E6F9F" w:rsidRPr="00541548" w:rsidRDefault="006E6F9F" w:rsidP="006E6F9F">
      <w:pPr>
        <w:ind w:firstLine="709"/>
        <w:jc w:val="both"/>
        <w:rPr>
          <w:b/>
          <w:iCs/>
          <w:sz w:val="28"/>
          <w:szCs w:val="28"/>
        </w:rPr>
      </w:pPr>
      <w:r w:rsidRPr="00541548">
        <w:rPr>
          <w:b/>
          <w:iCs/>
          <w:sz w:val="28"/>
          <w:szCs w:val="28"/>
        </w:rPr>
        <w:t>Рекомендации:</w:t>
      </w:r>
    </w:p>
    <w:p w14:paraId="605CD69A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6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слабоуспевающих школьников проводить кратковременные самостоятельные работы (7-10 минут), включающие задания на вычисления (задания открытого банка заданий </w:t>
      </w:r>
      <w:r w:rsidRPr="00976EAB">
        <w:rPr>
          <w:color w:val="000000"/>
          <w:sz w:val="28"/>
          <w:szCs w:val="28"/>
        </w:rPr>
        <w:t>ФИПИ (https://fipi.ru)</w:t>
      </w:r>
      <w:r>
        <w:rPr>
          <w:color w:val="000000"/>
          <w:sz w:val="28"/>
          <w:szCs w:val="28"/>
        </w:rPr>
        <w:t>)</w:t>
      </w:r>
      <w:r w:rsidRPr="00976EAB">
        <w:rPr>
          <w:color w:val="000000"/>
          <w:sz w:val="28"/>
          <w:szCs w:val="28"/>
        </w:rPr>
        <w:t xml:space="preserve">; </w:t>
      </w:r>
    </w:p>
    <w:p w14:paraId="64A1B812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осуществлять</w:t>
      </w:r>
      <w:r w:rsidRPr="00976EAB">
        <w:rPr>
          <w:color w:val="000000"/>
          <w:sz w:val="28"/>
          <w:szCs w:val="28"/>
        </w:rPr>
        <w:t xml:space="preserve"> систематическ</w:t>
      </w:r>
      <w:r>
        <w:rPr>
          <w:color w:val="000000"/>
          <w:sz w:val="28"/>
          <w:szCs w:val="28"/>
        </w:rPr>
        <w:t>ий</w:t>
      </w:r>
      <w:r w:rsidRPr="00976EAB">
        <w:rPr>
          <w:color w:val="000000"/>
          <w:sz w:val="28"/>
          <w:szCs w:val="28"/>
        </w:rPr>
        <w:t xml:space="preserve"> кон</w:t>
      </w:r>
      <w:r>
        <w:rPr>
          <w:color w:val="000000"/>
          <w:sz w:val="28"/>
          <w:szCs w:val="28"/>
        </w:rPr>
        <w:t>троль</w:t>
      </w:r>
      <w:r w:rsidRPr="00976EAB">
        <w:rPr>
          <w:color w:val="000000"/>
          <w:sz w:val="28"/>
          <w:szCs w:val="28"/>
        </w:rPr>
        <w:t>, отсле</w:t>
      </w:r>
      <w:r>
        <w:rPr>
          <w:color w:val="000000"/>
          <w:sz w:val="28"/>
          <w:szCs w:val="28"/>
        </w:rPr>
        <w:t>живать</w:t>
      </w:r>
      <w:r w:rsidRPr="00976EAB">
        <w:rPr>
          <w:color w:val="000000"/>
          <w:sz w:val="28"/>
          <w:szCs w:val="28"/>
        </w:rPr>
        <w:t xml:space="preserve"> уровень каждого ученика (в динамике)</w:t>
      </w:r>
      <w:r>
        <w:rPr>
          <w:color w:val="000000"/>
          <w:sz w:val="28"/>
          <w:szCs w:val="28"/>
        </w:rPr>
        <w:t>.</w:t>
      </w:r>
    </w:p>
    <w:p w14:paraId="2B1F7A7C" w14:textId="77777777" w:rsidR="006E6F9F" w:rsidRDefault="006E6F9F" w:rsidP="006E6F9F">
      <w:pPr>
        <w:ind w:firstLine="709"/>
        <w:jc w:val="both"/>
        <w:rPr>
          <w:iCs/>
          <w:sz w:val="28"/>
          <w:szCs w:val="28"/>
          <w:u w:val="single"/>
        </w:rPr>
      </w:pPr>
    </w:p>
    <w:p w14:paraId="71AAA8C2" w14:textId="77777777" w:rsidR="006E6F9F" w:rsidRDefault="006E6F9F" w:rsidP="006E6F9F">
      <w:pPr>
        <w:ind w:firstLine="709"/>
        <w:jc w:val="both"/>
        <w:rPr>
          <w:iCs/>
          <w:sz w:val="28"/>
          <w:szCs w:val="28"/>
        </w:rPr>
      </w:pPr>
      <w:r w:rsidRPr="00100A2D">
        <w:rPr>
          <w:iCs/>
          <w:sz w:val="28"/>
          <w:szCs w:val="28"/>
          <w:u w:val="single"/>
        </w:rPr>
        <w:t xml:space="preserve">Задание </w:t>
      </w:r>
      <w:r>
        <w:rPr>
          <w:iCs/>
          <w:sz w:val="28"/>
          <w:szCs w:val="28"/>
          <w:u w:val="single"/>
        </w:rPr>
        <w:t>№ 4.</w:t>
      </w:r>
      <w:r>
        <w:rPr>
          <w:iCs/>
          <w:sz w:val="28"/>
          <w:szCs w:val="28"/>
        </w:rPr>
        <w:t xml:space="preserve"> </w:t>
      </w:r>
    </w:p>
    <w:p w14:paraId="3B18FFC8" w14:textId="25F5AA9B" w:rsidR="006E6F9F" w:rsidRDefault="006E6F9F" w:rsidP="006E6F9F">
      <w:pPr>
        <w:ind w:firstLine="709"/>
        <w:jc w:val="both"/>
        <w:rPr>
          <w:sz w:val="28"/>
          <w:szCs w:val="28"/>
        </w:rPr>
      </w:pPr>
      <w:r w:rsidRPr="00F3607A">
        <w:rPr>
          <w:sz w:val="28"/>
          <w:szCs w:val="28"/>
        </w:rPr>
        <w:t>Практико-ориентированная задача №4, требующая умения применять усвоен</w:t>
      </w:r>
      <w:r>
        <w:rPr>
          <w:sz w:val="28"/>
          <w:szCs w:val="28"/>
        </w:rPr>
        <w:t xml:space="preserve">ные знания в реальной ситуации. </w:t>
      </w:r>
      <w:r w:rsidRPr="00F3607A">
        <w:rPr>
          <w:sz w:val="28"/>
          <w:szCs w:val="28"/>
        </w:rPr>
        <w:t xml:space="preserve">Среди заданий </w:t>
      </w:r>
      <w:r w:rsidRPr="00F3607A">
        <w:rPr>
          <w:b/>
          <w:bCs/>
          <w:sz w:val="28"/>
          <w:szCs w:val="28"/>
        </w:rPr>
        <w:t>первой части</w:t>
      </w:r>
      <w:r w:rsidRPr="00F3607A">
        <w:rPr>
          <w:sz w:val="28"/>
          <w:szCs w:val="28"/>
        </w:rPr>
        <w:t xml:space="preserve"> экзаменационной работы для выпускников 9-х классов </w:t>
      </w:r>
      <w:r>
        <w:rPr>
          <w:sz w:val="28"/>
          <w:szCs w:val="28"/>
        </w:rPr>
        <w:t>Холмогорского муниципального округа</w:t>
      </w:r>
      <w:r w:rsidRPr="00F3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задание оказалось </w:t>
      </w:r>
      <w:r w:rsidRPr="00F3607A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сложным. Средний процент выполнения – </w:t>
      </w:r>
      <w:r w:rsidR="001D6275">
        <w:rPr>
          <w:i/>
          <w:sz w:val="28"/>
          <w:szCs w:val="28"/>
        </w:rPr>
        <w:t>3</w:t>
      </w:r>
      <w:r w:rsidRPr="0030677C">
        <w:rPr>
          <w:i/>
          <w:sz w:val="28"/>
          <w:szCs w:val="28"/>
        </w:rPr>
        <w:t>2,</w:t>
      </w:r>
      <w:r w:rsidR="001D6275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 (самый низкий процент выполнения заданий </w:t>
      </w:r>
      <w:r w:rsidRPr="00100A2D">
        <w:rPr>
          <w:b/>
          <w:sz w:val="28"/>
          <w:szCs w:val="28"/>
        </w:rPr>
        <w:t>первой части</w:t>
      </w:r>
      <w:r>
        <w:rPr>
          <w:sz w:val="28"/>
          <w:szCs w:val="28"/>
        </w:rPr>
        <w:t>).</w:t>
      </w:r>
    </w:p>
    <w:p w14:paraId="0C507FC5" w14:textId="77777777" w:rsidR="006E6F9F" w:rsidRDefault="006E6F9F" w:rsidP="006E6F9F">
      <w:pPr>
        <w:pStyle w:val="Standard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Задание 4. Серёжа летом отдыхает с папой в деревне Пирожки. В среду они собираются съездить на машине в село Княжеское. Из деревни Пирожки в село Княжеское можно проехать по прямой грунтовой дороге. Есть более длинный путь: по прямолинейному шоссе через деревню Васильево до деревни Рябиновка, где нужно повернуть под прямым углом налево на </w:t>
      </w:r>
      <w:r>
        <w:rPr>
          <w:i/>
          <w:iCs/>
          <w:sz w:val="28"/>
          <w:szCs w:val="28"/>
          <w:shd w:val="clear" w:color="auto" w:fill="FFFFFF"/>
        </w:rPr>
        <w:lastRenderedPageBreak/>
        <w:t>другое шоссе, ведущее в село Княжеское. Есть и третий маршрут: в деревне Васильево можно свернуть на прямую грунтовую дорогу в село Княжеское, которая идёт мимо пруда.</w:t>
      </w:r>
    </w:p>
    <w:p w14:paraId="0742614A" w14:textId="77777777" w:rsidR="006E6F9F" w:rsidRDefault="006E6F9F" w:rsidP="006E6F9F">
      <w:pPr>
        <w:pStyle w:val="Standard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Шоссе и грунтовые дороги образуют прямоугольные треугольники.</w:t>
      </w:r>
    </w:p>
    <w:p w14:paraId="189B1A9E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FF"/>
        </w:rPr>
      </w:pPr>
    </w:p>
    <w:p w14:paraId="1158E4DC" w14:textId="3B082205" w:rsidR="006E6F9F" w:rsidRDefault="00A90AA3" w:rsidP="006E6F9F">
      <w:pPr>
        <w:pStyle w:val="Standard"/>
        <w:ind w:firstLine="567"/>
        <w:jc w:val="both"/>
      </w:pPr>
      <w:r>
        <w:rPr>
          <w:i/>
          <w:iCs/>
          <w:noProof/>
          <w:shd w:val="clear" w:color="auto" w:fill="FFFF00"/>
          <w:lang w:eastAsia="ru-RU"/>
        </w:rPr>
        <w:drawing>
          <wp:anchor distT="0" distB="0" distL="114300" distR="114300" simplePos="0" relativeHeight="251673600" behindDoc="0" locked="0" layoutInCell="1" allowOverlap="1" wp14:anchorId="420DEEB6" wp14:editId="2B8B8E3D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610511" cy="1648242"/>
            <wp:effectExtent l="0" t="0" r="0" b="9108"/>
            <wp:wrapSquare wrapText="bothSides"/>
            <wp:docPr id="26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511" cy="16482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508E03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1F64C483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77D38AA3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097A8023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3B926800" w14:textId="77777777" w:rsidR="006E6F9F" w:rsidRDefault="006E6F9F" w:rsidP="006E6F9F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7AACA50F" w14:textId="77777777" w:rsidR="006E6F9F" w:rsidRDefault="006E6F9F" w:rsidP="006E6F9F">
      <w:pPr>
        <w:pStyle w:val="Standard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По шоссе Серёжа с папой едут со скоростью 60 км/ч, а по грунтовой дороге — со скоростью 40 км/ч. На плане изображено взаимное расположение населённых пунктов, длина каждой клетки равна 2 км.</w:t>
      </w:r>
    </w:p>
    <w:p w14:paraId="15107931" w14:textId="77777777" w:rsidR="006E6F9F" w:rsidRDefault="006E6F9F" w:rsidP="006E6F9F">
      <w:pPr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Сколько минут затратят на дорогу из деревни Пирожки в село Княжеское Серёжа с папой, если они поедут сначала по шоссе, а затем свернут в деревне Васильево на прямую грунтовую дорогу, которая проходит мимо пруд?</w:t>
      </w:r>
    </w:p>
    <w:p w14:paraId="5935A9F8" w14:textId="77777777" w:rsidR="006E6F9F" w:rsidRDefault="006E6F9F" w:rsidP="006E6F9F">
      <w:pPr>
        <w:pStyle w:val="Standard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Вероятнее всего, ошибки были допущены, так как школьники не учли масштаб рисунка (1 клетку приняли за 1 км), неверно произвели перевод одних единиц измерения в другие (часы в минуты), неправильно провели вычисления. При этом перечисленные ошибки могли быть допущены одновременно.</w:t>
      </w:r>
    </w:p>
    <w:p w14:paraId="32A3A3B6" w14:textId="77777777" w:rsidR="006E6F9F" w:rsidRDefault="006E6F9F" w:rsidP="006E6F9F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успешного выполнения задания у девятиклассников должны быть сформированы знания теоремы Пифагора, которая изучается в курсе геометрии 8 класса, а также умения решать задачи на движение, принцип которых закладывается в процессе изучения математики на уровне начального общего образования. Таким образом, для предотвращения допущенных учениками ошибок учителям необходимо соблюдать принцип преемственности содержательных линий в обучении математики, начиная с начальной школы.  </w:t>
      </w:r>
    </w:p>
    <w:p w14:paraId="7C2FF1CD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565C2FDF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процессе изучения математики в 5-6 классах добиваться от учащихся сформированного умения решать простейшие задачи на зависимости между тремя величинами (скорость, время, путь; цена, количество, стоимость и т.п.);</w:t>
      </w:r>
    </w:p>
    <w:p w14:paraId="29A55528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F62F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дальнейшем включать такие задачи в устный счет;</w:t>
      </w:r>
    </w:p>
    <w:p w14:paraId="46C09C86" w14:textId="62B4372C" w:rsidR="006E6F9F" w:rsidRPr="005C4C6B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формировать умение переводить единицы одни единицы измерения в другие. Начиная с 5-го класса при решении задачи в качестве дополнительного вопроса предлагать учащимся выразить полученный ответ в других единицах. Особенно </w:t>
      </w:r>
      <w:r>
        <w:rPr>
          <w:bCs/>
          <w:sz w:val="28"/>
          <w:szCs w:val="28"/>
        </w:rPr>
        <w:lastRenderedPageBreak/>
        <w:t>целесообразно это делать, если ответ получился дробным. После этого спрашивать: «Какое число следует записать в ответ</w:t>
      </w:r>
      <w:r w:rsidR="00A90AA3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», формируя </w:t>
      </w:r>
      <w:proofErr w:type="gramStart"/>
      <w:r>
        <w:rPr>
          <w:bCs/>
          <w:sz w:val="28"/>
          <w:szCs w:val="28"/>
        </w:rPr>
        <w:t>у  учащихся</w:t>
      </w:r>
      <w:proofErr w:type="gramEnd"/>
      <w:r>
        <w:rPr>
          <w:bCs/>
          <w:sz w:val="28"/>
          <w:szCs w:val="28"/>
        </w:rPr>
        <w:t xml:space="preserve"> умение </w:t>
      </w:r>
      <w:r w:rsidRPr="008F75A4">
        <w:rPr>
          <w:sz w:val="28"/>
          <w:szCs w:val="28"/>
        </w:rPr>
        <w:t xml:space="preserve">оценивать соответствие результата </w:t>
      </w:r>
      <w:r>
        <w:rPr>
          <w:sz w:val="28"/>
          <w:szCs w:val="28"/>
        </w:rPr>
        <w:t>вопросу задачи</w:t>
      </w:r>
      <w:r w:rsidRPr="008F75A4">
        <w:rPr>
          <w:sz w:val="28"/>
          <w:szCs w:val="28"/>
        </w:rPr>
        <w:t>.</w:t>
      </w:r>
    </w:p>
    <w:p w14:paraId="664194F9" w14:textId="77777777" w:rsidR="006E6F9F" w:rsidRDefault="006E6F9F" w:rsidP="006E6F9F">
      <w:pPr>
        <w:ind w:firstLine="709"/>
        <w:jc w:val="both"/>
        <w:rPr>
          <w:sz w:val="28"/>
          <w:szCs w:val="28"/>
        </w:rPr>
      </w:pPr>
    </w:p>
    <w:p w14:paraId="7CFCFB8E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5 </w:t>
      </w:r>
    </w:p>
    <w:p w14:paraId="104B7465" w14:textId="5D4F4B2D" w:rsidR="006E6F9F" w:rsidRPr="004A3AC4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3607A">
        <w:rPr>
          <w:sz w:val="28"/>
          <w:szCs w:val="28"/>
        </w:rPr>
        <w:t>Задание №5 также, как и задание №1, относится к практико-ориентированному блоку, при этом проверяет умение работать со статистической информацией, выполнять вычисления, использовать приобретенные знания в практической деятельности.</w:t>
      </w:r>
      <w:r>
        <w:rPr>
          <w:sz w:val="28"/>
          <w:szCs w:val="28"/>
        </w:rPr>
        <w:t xml:space="preserve"> О</w:t>
      </w:r>
      <w:r w:rsidRPr="00F3607A">
        <w:rPr>
          <w:sz w:val="28"/>
          <w:szCs w:val="28"/>
        </w:rPr>
        <w:t xml:space="preserve">бучающиеся справились </w:t>
      </w:r>
      <w:r>
        <w:rPr>
          <w:sz w:val="28"/>
          <w:szCs w:val="28"/>
        </w:rPr>
        <w:t>с данным заданием в</w:t>
      </w:r>
      <w:r w:rsidRPr="00F3607A">
        <w:rPr>
          <w:sz w:val="28"/>
          <w:szCs w:val="28"/>
        </w:rPr>
        <w:t>полне успешно.</w:t>
      </w:r>
      <w:r>
        <w:rPr>
          <w:sz w:val="28"/>
          <w:szCs w:val="28"/>
        </w:rPr>
        <w:t xml:space="preserve"> Средний процент выполнения – 81,8.</w:t>
      </w:r>
    </w:p>
    <w:p w14:paraId="39BCF945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21B396D9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EAB">
        <w:rPr>
          <w:color w:val="000000"/>
          <w:sz w:val="28"/>
          <w:szCs w:val="28"/>
        </w:rPr>
        <w:t>для обучающихся с низким уровнем математической подготовки в ходе урока рекомендуется систематическое включение устного счета с целью развития вычислительных навыков</w:t>
      </w:r>
      <w:r>
        <w:rPr>
          <w:color w:val="000000"/>
          <w:sz w:val="28"/>
          <w:szCs w:val="28"/>
        </w:rPr>
        <w:t>;</w:t>
      </w:r>
    </w:p>
    <w:p w14:paraId="01AEC0F4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6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слабоуспевающих школьников проводить кратковременные самостоятельные работы (7-10 минут), включающие конкретно задание №5 (задания открытого банка заданий </w:t>
      </w:r>
      <w:r w:rsidRPr="00976EAB">
        <w:rPr>
          <w:color w:val="000000"/>
          <w:sz w:val="28"/>
          <w:szCs w:val="28"/>
        </w:rPr>
        <w:t>ФИПИ (https://fipi.ru)</w:t>
      </w:r>
      <w:r>
        <w:rPr>
          <w:color w:val="000000"/>
          <w:sz w:val="28"/>
          <w:szCs w:val="28"/>
        </w:rPr>
        <w:t>).</w:t>
      </w:r>
      <w:r w:rsidRPr="00976EAB">
        <w:rPr>
          <w:color w:val="000000"/>
          <w:sz w:val="28"/>
          <w:szCs w:val="28"/>
        </w:rPr>
        <w:t xml:space="preserve"> </w:t>
      </w:r>
    </w:p>
    <w:p w14:paraId="282CF402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5F99C060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4A3AC4">
        <w:rPr>
          <w:sz w:val="28"/>
          <w:szCs w:val="28"/>
          <w:u w:val="single"/>
        </w:rPr>
        <w:t>Задание №6</w:t>
      </w:r>
      <w:r w:rsidRPr="00F3607A">
        <w:rPr>
          <w:sz w:val="28"/>
          <w:szCs w:val="28"/>
        </w:rPr>
        <w:t xml:space="preserve"> (нахождение значения выражения)</w:t>
      </w:r>
      <w:r>
        <w:rPr>
          <w:sz w:val="28"/>
          <w:szCs w:val="28"/>
        </w:rPr>
        <w:t>.</w:t>
      </w:r>
    </w:p>
    <w:p w14:paraId="287616F1" w14:textId="6979E354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B2C1F">
        <w:rPr>
          <w:color w:val="000000"/>
          <w:sz w:val="28"/>
          <w:szCs w:val="28"/>
        </w:rPr>
        <w:t>мение проводить простейшие вычисления</w:t>
      </w:r>
      <w:r>
        <w:rPr>
          <w:color w:val="000000"/>
          <w:sz w:val="28"/>
          <w:szCs w:val="28"/>
        </w:rPr>
        <w:t xml:space="preserve"> можно считать достаточным (</w:t>
      </w:r>
      <w:r>
        <w:rPr>
          <w:sz w:val="28"/>
          <w:szCs w:val="28"/>
        </w:rPr>
        <w:t>средний процент выполнения – 72,3, что немного ниже, чем в прошлом году (81,3</w:t>
      </w:r>
      <w:r w:rsidR="00DC278E">
        <w:rPr>
          <w:sz w:val="28"/>
          <w:szCs w:val="28"/>
        </w:rPr>
        <w:t>%)</w:t>
      </w:r>
      <w:r>
        <w:rPr>
          <w:sz w:val="28"/>
          <w:szCs w:val="28"/>
        </w:rPr>
        <w:t>).</w:t>
      </w:r>
    </w:p>
    <w:p w14:paraId="555ADCE3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19D8D94B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6EAB">
        <w:rPr>
          <w:color w:val="000000"/>
          <w:sz w:val="28"/>
          <w:szCs w:val="28"/>
        </w:rPr>
        <w:t>для обучающихся с низким уровнем математической подготовки в ходе урока рекомендуется систематическое включение устного счета с целью развития вычислительных навыков</w:t>
      </w:r>
      <w:r>
        <w:rPr>
          <w:color w:val="000000"/>
          <w:sz w:val="28"/>
          <w:szCs w:val="28"/>
        </w:rPr>
        <w:t>;</w:t>
      </w:r>
    </w:p>
    <w:p w14:paraId="2F14CA25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процессе изучения математики включать задания на перевод обыкновенной дроби в десятичную;</w:t>
      </w:r>
    </w:p>
    <w:p w14:paraId="4B9BB440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6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слабоуспевающих школьников проводить кратковременные самостоятельные работы (7-10 минут), включающие задания на вычисления (задания открытого банка заданий </w:t>
      </w:r>
      <w:r w:rsidRPr="00976EAB">
        <w:rPr>
          <w:color w:val="000000"/>
          <w:sz w:val="28"/>
          <w:szCs w:val="28"/>
        </w:rPr>
        <w:t>ФИПИ (https://fipi.ru)</w:t>
      </w:r>
      <w:r>
        <w:rPr>
          <w:color w:val="000000"/>
          <w:sz w:val="28"/>
          <w:szCs w:val="28"/>
        </w:rPr>
        <w:t>)</w:t>
      </w:r>
      <w:r w:rsidRPr="00976EAB">
        <w:rPr>
          <w:color w:val="000000"/>
          <w:sz w:val="28"/>
          <w:szCs w:val="28"/>
        </w:rPr>
        <w:t xml:space="preserve">; </w:t>
      </w:r>
    </w:p>
    <w:p w14:paraId="2F5EC7AE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осуществлять</w:t>
      </w:r>
      <w:r w:rsidRPr="00976EAB">
        <w:rPr>
          <w:color w:val="000000"/>
          <w:sz w:val="28"/>
          <w:szCs w:val="28"/>
        </w:rPr>
        <w:t xml:space="preserve"> систематическ</w:t>
      </w:r>
      <w:r>
        <w:rPr>
          <w:color w:val="000000"/>
          <w:sz w:val="28"/>
          <w:szCs w:val="28"/>
        </w:rPr>
        <w:t>ий</w:t>
      </w:r>
      <w:r w:rsidRPr="00976EAB">
        <w:rPr>
          <w:color w:val="000000"/>
          <w:sz w:val="28"/>
          <w:szCs w:val="28"/>
        </w:rPr>
        <w:t xml:space="preserve"> кон</w:t>
      </w:r>
      <w:r>
        <w:rPr>
          <w:color w:val="000000"/>
          <w:sz w:val="28"/>
          <w:szCs w:val="28"/>
        </w:rPr>
        <w:t>троль</w:t>
      </w:r>
      <w:r w:rsidRPr="00976EAB">
        <w:rPr>
          <w:color w:val="000000"/>
          <w:sz w:val="28"/>
          <w:szCs w:val="28"/>
        </w:rPr>
        <w:t>, отсле</w:t>
      </w:r>
      <w:r>
        <w:rPr>
          <w:color w:val="000000"/>
          <w:sz w:val="28"/>
          <w:szCs w:val="28"/>
        </w:rPr>
        <w:t>живать</w:t>
      </w:r>
      <w:r w:rsidRPr="00976EAB">
        <w:rPr>
          <w:color w:val="000000"/>
          <w:sz w:val="28"/>
          <w:szCs w:val="28"/>
        </w:rPr>
        <w:t xml:space="preserve"> уровень каждого ученика (в динамике)</w:t>
      </w:r>
      <w:r>
        <w:rPr>
          <w:color w:val="000000"/>
          <w:sz w:val="28"/>
          <w:szCs w:val="28"/>
        </w:rPr>
        <w:t>.</w:t>
      </w:r>
    </w:p>
    <w:p w14:paraId="621F1C2D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5E88CC81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7 </w:t>
      </w:r>
    </w:p>
    <w:p w14:paraId="411A48C1" w14:textId="7BA2C957" w:rsidR="006E6F9F" w:rsidRPr="001B2C1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F3607A">
        <w:rPr>
          <w:sz w:val="28"/>
          <w:szCs w:val="28"/>
        </w:rPr>
        <w:t>адание, направленное на работу с координатной прямой</w:t>
      </w:r>
      <w:r>
        <w:rPr>
          <w:sz w:val="28"/>
          <w:szCs w:val="28"/>
        </w:rPr>
        <w:t>,</w:t>
      </w:r>
      <w:r w:rsidRPr="00F3607A">
        <w:rPr>
          <w:sz w:val="28"/>
          <w:szCs w:val="28"/>
        </w:rPr>
        <w:t xml:space="preserve"> можно отнести к</w:t>
      </w:r>
      <w:r>
        <w:rPr>
          <w:sz w:val="28"/>
          <w:szCs w:val="28"/>
        </w:rPr>
        <w:t> </w:t>
      </w:r>
      <w:r w:rsidRPr="00F3607A">
        <w:rPr>
          <w:sz w:val="28"/>
          <w:szCs w:val="28"/>
        </w:rPr>
        <w:t xml:space="preserve">заданиям с достаточно высоким процентом выполнения </w:t>
      </w:r>
      <w:r>
        <w:rPr>
          <w:sz w:val="28"/>
          <w:szCs w:val="28"/>
        </w:rPr>
        <w:t>(средний процент выполнения – 8</w:t>
      </w:r>
      <w:r w:rsidR="00DC278E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DC278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360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F03D80F" w14:textId="77777777" w:rsidR="006E6F9F" w:rsidRDefault="006E6F9F" w:rsidP="006E6F9F">
      <w:pPr>
        <w:ind w:firstLine="709"/>
        <w:jc w:val="both"/>
        <w:rPr>
          <w:sz w:val="28"/>
          <w:szCs w:val="28"/>
        </w:rPr>
      </w:pPr>
    </w:p>
    <w:p w14:paraId="11848215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8 </w:t>
      </w:r>
    </w:p>
    <w:p w14:paraId="237F0FCF" w14:textId="327D5EB1" w:rsidR="006E6F9F" w:rsidRDefault="006E6F9F" w:rsidP="006231DB">
      <w:pPr>
        <w:jc w:val="both"/>
        <w:rPr>
          <w:sz w:val="28"/>
          <w:szCs w:val="28"/>
        </w:rPr>
      </w:pPr>
      <w:bookmarkStart w:id="0" w:name="_GoBack"/>
      <w:bookmarkEnd w:id="0"/>
      <w:r w:rsidRPr="004D224B">
        <w:rPr>
          <w:sz w:val="28"/>
          <w:szCs w:val="28"/>
        </w:rPr>
        <w:lastRenderedPageBreak/>
        <w:t xml:space="preserve">Умение преобразовывать алгебраические выражения также </w:t>
      </w:r>
      <w:r w:rsidR="00A90AA3" w:rsidRPr="00F3607A">
        <w:rPr>
          <w:sz w:val="28"/>
          <w:szCs w:val="28"/>
        </w:rPr>
        <w:t>можно отнести к</w:t>
      </w:r>
      <w:r w:rsidR="00A90AA3">
        <w:rPr>
          <w:sz w:val="28"/>
          <w:szCs w:val="28"/>
        </w:rPr>
        <w:t> </w:t>
      </w:r>
      <w:r w:rsidR="00A90AA3" w:rsidRPr="00F3607A">
        <w:rPr>
          <w:sz w:val="28"/>
          <w:szCs w:val="28"/>
        </w:rPr>
        <w:t>заданиям с достаточно высоким процентом выполнения</w:t>
      </w:r>
      <w:r w:rsidRPr="004D22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Средний процент выполнения – </w:t>
      </w:r>
      <w:r w:rsidR="00DC278E">
        <w:rPr>
          <w:sz w:val="28"/>
          <w:szCs w:val="28"/>
        </w:rPr>
        <w:t>83</w:t>
      </w:r>
      <w:r>
        <w:rPr>
          <w:sz w:val="28"/>
          <w:szCs w:val="28"/>
        </w:rPr>
        <w:t>,</w:t>
      </w:r>
      <w:r w:rsidR="00A90AA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1CEF91D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2C37CF16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9 </w:t>
      </w:r>
    </w:p>
    <w:p w14:paraId="74105B14" w14:textId="4A8DE10E" w:rsidR="006E6F9F" w:rsidRDefault="006E6F9F" w:rsidP="006E6F9F">
      <w:pPr>
        <w:ind w:firstLine="709"/>
        <w:jc w:val="both"/>
        <w:rPr>
          <w:sz w:val="28"/>
          <w:szCs w:val="28"/>
        </w:rPr>
      </w:pPr>
      <w:r w:rsidRPr="004D224B">
        <w:rPr>
          <w:rFonts w:eastAsia="Times New Roman"/>
          <w:bCs/>
          <w:iCs/>
          <w:sz w:val="28"/>
          <w:szCs w:val="28"/>
        </w:rPr>
        <w:t xml:space="preserve">По итогам анализа выполнений заданий ОГЭ по математике </w:t>
      </w:r>
      <w:r w:rsidRPr="004D224B">
        <w:rPr>
          <w:rFonts w:eastAsia="Times New Roman"/>
          <w:iCs/>
          <w:sz w:val="28"/>
          <w:szCs w:val="28"/>
        </w:rPr>
        <w:t>нельзя</w:t>
      </w:r>
      <w:r w:rsidRPr="004D224B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4D224B">
        <w:rPr>
          <w:rFonts w:eastAsia="Times New Roman"/>
          <w:bCs/>
          <w:iCs/>
          <w:sz w:val="28"/>
          <w:szCs w:val="28"/>
        </w:rPr>
        <w:t>считать достаточн</w:t>
      </w:r>
      <w:r>
        <w:rPr>
          <w:rFonts w:eastAsia="Times New Roman"/>
          <w:bCs/>
          <w:iCs/>
          <w:sz w:val="28"/>
          <w:szCs w:val="28"/>
        </w:rPr>
        <w:t xml:space="preserve">о </w:t>
      </w:r>
      <w:proofErr w:type="gramStart"/>
      <w:r>
        <w:rPr>
          <w:rFonts w:eastAsia="Times New Roman"/>
          <w:bCs/>
          <w:iCs/>
          <w:sz w:val="28"/>
          <w:szCs w:val="28"/>
        </w:rPr>
        <w:t xml:space="preserve">сформированным </w:t>
      </w:r>
      <w:r w:rsidRPr="004D224B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умение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решать линейные уравнения.</w:t>
      </w:r>
      <w:r w:rsidRPr="004D224B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заданием справилось </w:t>
      </w:r>
      <w:r w:rsidR="00DC278E">
        <w:rPr>
          <w:sz w:val="28"/>
          <w:szCs w:val="28"/>
        </w:rPr>
        <w:t xml:space="preserve">75,9 </w:t>
      </w:r>
      <w:proofErr w:type="gramStart"/>
      <w:r>
        <w:rPr>
          <w:sz w:val="28"/>
          <w:szCs w:val="28"/>
        </w:rPr>
        <w:t xml:space="preserve">%  </w:t>
      </w:r>
      <w:r w:rsidR="00DC278E">
        <w:rPr>
          <w:sz w:val="28"/>
          <w:szCs w:val="28"/>
        </w:rPr>
        <w:t>выпускников</w:t>
      </w:r>
      <w:proofErr w:type="gramEnd"/>
      <w:r>
        <w:rPr>
          <w:sz w:val="28"/>
          <w:szCs w:val="28"/>
        </w:rPr>
        <w:t>. Ошибки, которые допускают учащиеся: перенос слагаемых из одной части уравнения в другую без смены знака слагаемых на противоположный; приведение подобных слагаемых; потеря знака при нахождении неизвестного (чаще по невнимательности).</w:t>
      </w:r>
    </w:p>
    <w:p w14:paraId="3282F12C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646AF5D5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формировать умение решать линейные уравнения, начиная с 6-го класса;</w:t>
      </w:r>
    </w:p>
    <w:p w14:paraId="7665C5D7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043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обучать слабоуспевающих учащихся способам самоконтроля; каждый шаг решения уравнения обязывать проговаривать вслух;</w:t>
      </w:r>
    </w:p>
    <w:p w14:paraId="3963C4AA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добиваться от учащихся делать проверку; </w:t>
      </w:r>
    </w:p>
    <w:p w14:paraId="437C7577" w14:textId="77777777" w:rsidR="006E6F9F" w:rsidRPr="00976EAB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76EAB">
        <w:rPr>
          <w:color w:val="000000"/>
          <w:sz w:val="28"/>
          <w:szCs w:val="28"/>
        </w:rPr>
        <w:t xml:space="preserve">использовать задания, провоцирующие ошибку, задания «Найди ошибку», задания «Оцени решение». </w:t>
      </w:r>
    </w:p>
    <w:p w14:paraId="18B3298E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2C4DDF77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10 </w:t>
      </w:r>
    </w:p>
    <w:p w14:paraId="42829885" w14:textId="026FD5E3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хорошо</w:t>
      </w:r>
      <w:r w:rsidRPr="001B2C1F">
        <w:rPr>
          <w:color w:val="000000"/>
          <w:sz w:val="28"/>
          <w:szCs w:val="28"/>
        </w:rPr>
        <w:t xml:space="preserve"> школьники справились с заданием на нахождение вероятности события (7</w:t>
      </w:r>
      <w:r>
        <w:rPr>
          <w:color w:val="000000"/>
          <w:sz w:val="28"/>
          <w:szCs w:val="28"/>
        </w:rPr>
        <w:t>5</w:t>
      </w:r>
      <w:r w:rsidRPr="001B2C1F">
        <w:rPr>
          <w:color w:val="000000"/>
          <w:sz w:val="28"/>
          <w:szCs w:val="28"/>
        </w:rPr>
        <w:t>,</w:t>
      </w:r>
      <w:r w:rsidR="00DC278E">
        <w:rPr>
          <w:color w:val="000000"/>
          <w:sz w:val="28"/>
          <w:szCs w:val="28"/>
        </w:rPr>
        <w:t>3</w:t>
      </w:r>
      <w:r w:rsidRPr="001B2C1F">
        <w:rPr>
          <w:color w:val="000000"/>
          <w:sz w:val="28"/>
          <w:szCs w:val="28"/>
        </w:rPr>
        <w:t>% выполнения).</w:t>
      </w:r>
      <w:r>
        <w:rPr>
          <w:sz w:val="28"/>
          <w:szCs w:val="28"/>
        </w:rPr>
        <w:t xml:space="preserve"> Следует отметить, что количество типов </w:t>
      </w:r>
      <w:r>
        <w:rPr>
          <w:color w:val="000000"/>
          <w:sz w:val="28"/>
          <w:szCs w:val="28"/>
        </w:rPr>
        <w:t xml:space="preserve">заданий на вероятность в открытом банке заданий </w:t>
      </w:r>
      <w:r w:rsidRPr="00976EAB">
        <w:rPr>
          <w:color w:val="000000"/>
          <w:sz w:val="28"/>
          <w:szCs w:val="28"/>
        </w:rPr>
        <w:t>ФИПИ</w:t>
      </w:r>
      <w:r>
        <w:rPr>
          <w:color w:val="000000"/>
          <w:sz w:val="28"/>
          <w:szCs w:val="28"/>
        </w:rPr>
        <w:t xml:space="preserve"> невелико. И тема достаточно легко усваивае</w:t>
      </w:r>
      <w:r w:rsidR="00DC278E">
        <w:rPr>
          <w:color w:val="000000"/>
          <w:sz w:val="28"/>
          <w:szCs w:val="28"/>
        </w:rPr>
        <w:t>тс</w:t>
      </w:r>
      <w:r>
        <w:rPr>
          <w:color w:val="000000"/>
          <w:sz w:val="28"/>
          <w:szCs w:val="28"/>
        </w:rPr>
        <w:t>я учащимися. Поэтому, реально добиться более высокого процента выполнения. Возможно, затруднения вызвал перевод обыкновенной дроби в десятичную.</w:t>
      </w:r>
    </w:p>
    <w:p w14:paraId="2721FA50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5D8C9A4A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требовать от слабоуспевающих учащихся прописывать краткое условие каждой задачи, выделяя событие, вероятность, которого надо найти;</w:t>
      </w:r>
    </w:p>
    <w:p w14:paraId="7607F0CE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04389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начиная с 5-го класса при выполнении действий с обыкновенными дробями в качестве дополнительного вопроса предлагать учащимся выразить полученный ответ в десятичной дроби:</w:t>
      </w:r>
    </w:p>
    <w:p w14:paraId="29AE0C91" w14:textId="77777777" w:rsidR="006E6F9F" w:rsidRDefault="006E6F9F" w:rsidP="006E6F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C35E89">
        <w:rPr>
          <w:bCs/>
          <w:sz w:val="28"/>
          <w:szCs w:val="28"/>
        </w:rPr>
        <w:t xml:space="preserve"> </w:t>
      </w:r>
      <w:r w:rsidRPr="00C35E89">
        <w:rPr>
          <w:rFonts w:ascii="Times New Roman" w:hAnsi="Times New Roman" w:cs="Times New Roman"/>
          <w:bCs/>
          <w:sz w:val="28"/>
          <w:szCs w:val="28"/>
        </w:rPr>
        <w:t xml:space="preserve">отрабатывать умение переводить обыкновенную дробь </w:t>
      </w:r>
      <w:proofErr w:type="gramStart"/>
      <w:r w:rsidRPr="00C35E89">
        <w:rPr>
          <w:rFonts w:ascii="Times New Roman" w:hAnsi="Times New Roman" w:cs="Times New Roman"/>
          <w:bCs/>
          <w:sz w:val="28"/>
          <w:szCs w:val="28"/>
        </w:rPr>
        <w:t>в десятичную разными способами</w:t>
      </w:r>
      <w:proofErr w:type="gramEnd"/>
      <w:r w:rsidRPr="00C35E89">
        <w:rPr>
          <w:rFonts w:ascii="Times New Roman" w:hAnsi="Times New Roman" w:cs="Times New Roman"/>
          <w:bCs/>
          <w:sz w:val="28"/>
          <w:szCs w:val="28"/>
        </w:rPr>
        <w:t xml:space="preserve">: делением числителя на знаменатель и приводя дробь к знаменателю 10, 100, 1000 и т.д.  </w:t>
      </w:r>
    </w:p>
    <w:p w14:paraId="059C87B7" w14:textId="77777777" w:rsidR="00A90AA3" w:rsidRDefault="00A90AA3" w:rsidP="006E6F9F">
      <w:pPr>
        <w:ind w:firstLine="709"/>
        <w:jc w:val="both"/>
        <w:rPr>
          <w:sz w:val="28"/>
          <w:szCs w:val="28"/>
          <w:u w:val="single"/>
        </w:rPr>
      </w:pPr>
    </w:p>
    <w:p w14:paraId="1524E8BA" w14:textId="29784284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11 </w:t>
      </w:r>
    </w:p>
    <w:p w14:paraId="4400D713" w14:textId="6E99B138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на соотнесение графика функции с формулой, задающей эту функцию. С заданием справилось </w:t>
      </w:r>
      <w:r w:rsidR="00DC278E">
        <w:rPr>
          <w:sz w:val="28"/>
          <w:szCs w:val="28"/>
        </w:rPr>
        <w:t>62,4</w:t>
      </w:r>
      <w:proofErr w:type="gramStart"/>
      <w:r>
        <w:rPr>
          <w:sz w:val="28"/>
          <w:szCs w:val="28"/>
        </w:rPr>
        <w:t xml:space="preserve">%  </w:t>
      </w:r>
      <w:r w:rsidR="00DC278E">
        <w:rPr>
          <w:sz w:val="28"/>
          <w:szCs w:val="28"/>
        </w:rPr>
        <w:t>(</w:t>
      </w:r>
      <w:proofErr w:type="gramEnd"/>
      <w:r w:rsidR="00DC278E">
        <w:rPr>
          <w:sz w:val="28"/>
          <w:szCs w:val="28"/>
        </w:rPr>
        <w:t>в прошлом году -</w:t>
      </w:r>
      <w:r>
        <w:rPr>
          <w:sz w:val="28"/>
          <w:szCs w:val="28"/>
        </w:rPr>
        <w:t>70,9</w:t>
      </w:r>
      <w:r w:rsidR="00DC278E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14:paraId="6F47D3E2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31987917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 подготовке к экзамену на уроках алгебры систематически проводить устную работу с на распознавание графиков функции;</w:t>
      </w:r>
    </w:p>
    <w:p w14:paraId="416A4817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обучающихся, допускающих ошибки, требовать проговаривания вслух рассуждений по соотнесению графика с формулой; ошибочное рассуждение обязательно корректировать.</w:t>
      </w:r>
    </w:p>
    <w:p w14:paraId="255C60F1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63FFB512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12 </w:t>
      </w:r>
    </w:p>
    <w:p w14:paraId="63D2643B" w14:textId="3F948C0A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сформированным оказалось </w:t>
      </w:r>
      <w:r w:rsidRPr="001B2C1F">
        <w:rPr>
          <w:color w:val="000000"/>
          <w:sz w:val="28"/>
          <w:szCs w:val="28"/>
        </w:rPr>
        <w:t>умение вычислять значение искомой величины по данной формуле и</w:t>
      </w:r>
      <w:r>
        <w:rPr>
          <w:color w:val="000000"/>
          <w:sz w:val="28"/>
          <w:szCs w:val="28"/>
        </w:rPr>
        <w:t> </w:t>
      </w:r>
      <w:r w:rsidRPr="001B2C1F">
        <w:rPr>
          <w:color w:val="000000"/>
          <w:sz w:val="28"/>
          <w:szCs w:val="28"/>
        </w:rPr>
        <w:t>данным константам</w:t>
      </w:r>
      <w:r>
        <w:rPr>
          <w:sz w:val="28"/>
          <w:szCs w:val="28"/>
        </w:rPr>
        <w:t>. Средний процент выполнения – 63,</w:t>
      </w:r>
      <w:r w:rsidR="001D6275">
        <w:rPr>
          <w:sz w:val="28"/>
          <w:szCs w:val="28"/>
        </w:rPr>
        <w:t>0</w:t>
      </w:r>
      <w:r>
        <w:rPr>
          <w:sz w:val="28"/>
          <w:szCs w:val="28"/>
        </w:rPr>
        <w:t>. Ошибки, которые допускают учащиеся: выражение искомой величины через другие; вычислительные ошибки.</w:t>
      </w:r>
      <w:r w:rsidRPr="0095641D">
        <w:rPr>
          <w:sz w:val="28"/>
          <w:szCs w:val="28"/>
        </w:rPr>
        <w:t xml:space="preserve"> </w:t>
      </w:r>
      <w:r w:rsidRPr="008F75A4">
        <w:rPr>
          <w:sz w:val="28"/>
          <w:szCs w:val="28"/>
        </w:rPr>
        <w:t>Кроме того, школьники часто не проверяют свои ответы</w:t>
      </w:r>
      <w:r>
        <w:rPr>
          <w:sz w:val="28"/>
          <w:szCs w:val="28"/>
        </w:rPr>
        <w:t>.</w:t>
      </w:r>
    </w:p>
    <w:p w14:paraId="195C0C78" w14:textId="77777777" w:rsidR="006E6F9F" w:rsidRDefault="006E6F9F" w:rsidP="006E6F9F">
      <w:pPr>
        <w:ind w:firstLine="709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7B5713AF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76EAB">
        <w:rPr>
          <w:color w:val="000000"/>
          <w:sz w:val="28"/>
          <w:szCs w:val="28"/>
        </w:rPr>
        <w:t>для обучающихся с низким уровнем математической подготовки в ходе урока рекомендуется систематическое включение устного счета с целью развития вычислительных навыков</w:t>
      </w:r>
      <w:r>
        <w:rPr>
          <w:bCs/>
          <w:sz w:val="28"/>
          <w:szCs w:val="28"/>
        </w:rPr>
        <w:t>;</w:t>
      </w:r>
    </w:p>
    <w:p w14:paraId="569B1456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добиваться от учащихся делать проверку непосредственной подстановкой найденного числа в исходную формулу.</w:t>
      </w:r>
    </w:p>
    <w:p w14:paraId="16681983" w14:textId="77777777" w:rsidR="006E6F9F" w:rsidRDefault="006E6F9F" w:rsidP="006E6F9F">
      <w:pPr>
        <w:ind w:firstLine="709"/>
        <w:jc w:val="both"/>
        <w:rPr>
          <w:sz w:val="28"/>
          <w:szCs w:val="28"/>
        </w:rPr>
      </w:pPr>
    </w:p>
    <w:p w14:paraId="32A76A24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13 </w:t>
      </w:r>
    </w:p>
    <w:p w14:paraId="7EE0C2BC" w14:textId="77D78482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выполнения задания №13 показывают, что девятиклассники не в полной мере умеют решать линейные неравенства и их системы: средний показатель выполнения – 63,0%.</w:t>
      </w:r>
    </w:p>
    <w:p w14:paraId="0F9BA18F" w14:textId="77777777" w:rsidR="00DC278E" w:rsidRDefault="00DC278E" w:rsidP="00DC278E">
      <w:pPr>
        <w:pStyle w:val="Standard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Задание 13. Укажите решение системы неравенств</w:t>
      </w:r>
    </w:p>
    <w:p w14:paraId="609196C8" w14:textId="77777777" w:rsidR="00DC278E" w:rsidRDefault="00DC278E" w:rsidP="00DC278E">
      <w:pPr>
        <w:pStyle w:val="Standard"/>
        <w:ind w:firstLine="567"/>
        <w:jc w:val="both"/>
      </w:pPr>
      <w:r>
        <w:rPr>
          <w:i/>
          <w:iCs/>
          <w:noProof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6724EF7B" wp14:editId="0F0425C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66878" cy="371520"/>
            <wp:effectExtent l="0" t="0" r="9422" b="9480"/>
            <wp:wrapSquare wrapText="bothSides"/>
            <wp:docPr id="27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371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525A76" w14:textId="77777777" w:rsidR="00DC278E" w:rsidRDefault="00DC278E" w:rsidP="00DC278E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0E65389D" w14:textId="77777777" w:rsidR="00DC278E" w:rsidRDefault="00DC278E" w:rsidP="00DC278E">
      <w:pPr>
        <w:pStyle w:val="Standard"/>
        <w:ind w:firstLine="567"/>
        <w:jc w:val="both"/>
      </w:pPr>
      <w:r>
        <w:rPr>
          <w:i/>
          <w:iCs/>
          <w:noProof/>
          <w:shd w:val="clear" w:color="auto" w:fill="FFFF00"/>
          <w:lang w:eastAsia="ru-RU"/>
        </w:rPr>
        <w:drawing>
          <wp:anchor distT="0" distB="0" distL="114300" distR="114300" simplePos="0" relativeHeight="251669504" behindDoc="0" locked="0" layoutInCell="1" allowOverlap="1" wp14:anchorId="2D2A83A3" wp14:editId="5308C21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24876" cy="733321"/>
            <wp:effectExtent l="0" t="0" r="8974" b="0"/>
            <wp:wrapSquare wrapText="bothSides"/>
            <wp:docPr id="28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876" cy="733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39870C" w14:textId="77777777" w:rsidR="00DC278E" w:rsidRDefault="00DC278E" w:rsidP="00DC278E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25FEB10D" w14:textId="77777777" w:rsidR="00DC278E" w:rsidRDefault="00DC278E" w:rsidP="00DC278E">
      <w:pPr>
        <w:pStyle w:val="Standard"/>
        <w:ind w:firstLine="567"/>
        <w:jc w:val="both"/>
        <w:rPr>
          <w:shd w:val="clear" w:color="auto" w:fill="FFFFFF"/>
        </w:rPr>
      </w:pPr>
    </w:p>
    <w:p w14:paraId="36DB0375" w14:textId="77777777" w:rsidR="00DC278E" w:rsidRDefault="00DC278E" w:rsidP="00DC278E">
      <w:pPr>
        <w:pStyle w:val="Standard"/>
        <w:ind w:firstLine="567"/>
        <w:jc w:val="both"/>
        <w:rPr>
          <w:shd w:val="clear" w:color="auto" w:fill="FFFFFF"/>
        </w:rPr>
      </w:pPr>
    </w:p>
    <w:p w14:paraId="0B208124" w14:textId="77777777" w:rsidR="00DC278E" w:rsidRDefault="00DC278E" w:rsidP="00DC278E">
      <w:pPr>
        <w:pStyle w:val="Standard"/>
        <w:ind w:firstLine="567"/>
        <w:jc w:val="both"/>
        <w:rPr>
          <w:shd w:val="clear" w:color="auto" w:fill="FFFFFF"/>
        </w:rPr>
      </w:pPr>
    </w:p>
    <w:p w14:paraId="7906E930" w14:textId="77777777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Верный ответ: 3. Среди 11 неправильных ответов самым популярным стал ответ 2, что свидетельствует об отсутствии умений у школьников решать линейные неравенства, а также получать единый ответ их системы. В состав неправильных </w:t>
      </w:r>
      <w:r>
        <w:rPr>
          <w:sz w:val="28"/>
          <w:szCs w:val="28"/>
          <w:shd w:val="clear" w:color="auto" w:fill="FFFFFF"/>
        </w:rPr>
        <w:lastRenderedPageBreak/>
        <w:t>ответов вошли числа: 5, 8, 13, 243, 34, 36, 46, 57. Участники, указавшие перечисленные ответы, скорее всего, не поняли смысл задания.</w:t>
      </w:r>
    </w:p>
    <w:p w14:paraId="192CCF99" w14:textId="77777777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процессе преподавания темы «Системы линейных неравенств с одной переменной» помимо отработки умений решать линейные неравенства важно акцентировать внимание обучающихся на алгоритме получения числового промежутка из двух имеющихся, который будет ответом системы.</w:t>
      </w:r>
    </w:p>
    <w:p w14:paraId="4643F40F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2F692A78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14 </w:t>
      </w:r>
    </w:p>
    <w:p w14:paraId="708EFB8F" w14:textId="44F84CBA" w:rsidR="006E6F9F" w:rsidRPr="007C6A6C" w:rsidRDefault="006E6F9F" w:rsidP="006E6F9F">
      <w:pPr>
        <w:pStyle w:val="a3"/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24A">
        <w:rPr>
          <w:rFonts w:ascii="Times New Roman" w:hAnsi="Times New Roman" w:cs="Times New Roman"/>
          <w:sz w:val="28"/>
          <w:szCs w:val="28"/>
        </w:rPr>
        <w:t xml:space="preserve">Это задание предназначено для проверки знаний и умений из раздела «Числовые последовательности». Средний процент выполнения – </w:t>
      </w:r>
      <w:r w:rsidR="00DC278E">
        <w:rPr>
          <w:rFonts w:ascii="Times New Roman" w:hAnsi="Times New Roman" w:cs="Times New Roman"/>
          <w:sz w:val="28"/>
          <w:szCs w:val="28"/>
        </w:rPr>
        <w:t xml:space="preserve">70,2 (в прошлом году - </w:t>
      </w:r>
      <w:r w:rsidRPr="0090024A">
        <w:rPr>
          <w:rFonts w:ascii="Times New Roman" w:hAnsi="Times New Roman" w:cs="Times New Roman"/>
          <w:sz w:val="28"/>
          <w:szCs w:val="28"/>
        </w:rPr>
        <w:t>84,7</w:t>
      </w:r>
      <w:r w:rsidR="00DC278E">
        <w:rPr>
          <w:rFonts w:ascii="Times New Roman" w:hAnsi="Times New Roman" w:cs="Times New Roman"/>
          <w:sz w:val="28"/>
          <w:szCs w:val="28"/>
        </w:rPr>
        <w:t>)</w:t>
      </w:r>
      <w:r w:rsidRPr="00900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Задание №14 можно решить, не прибегая к формулам, что делает его привлекательным для школьников с любой подготовкой.</w:t>
      </w:r>
    </w:p>
    <w:p w14:paraId="38557F1B" w14:textId="77777777" w:rsidR="006E6F9F" w:rsidRDefault="006E6F9F" w:rsidP="006E6F9F">
      <w:pPr>
        <w:ind w:left="928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42FA06D9" w14:textId="77777777" w:rsidR="006E6F9F" w:rsidRPr="008F75A4" w:rsidRDefault="006E6F9F" w:rsidP="006E6F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348DD">
        <w:rPr>
          <w:rFonts w:ascii="Times New Roman" w:hAnsi="Times New Roman" w:cs="Times New Roman"/>
          <w:bCs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изучения темы «Последовательности» и </w:t>
      </w:r>
      <w:r w:rsidRPr="00C348DD">
        <w:rPr>
          <w:rFonts w:ascii="Times New Roman" w:hAnsi="Times New Roman" w:cs="Times New Roman"/>
          <w:bCs/>
          <w:sz w:val="28"/>
          <w:szCs w:val="28"/>
        </w:rPr>
        <w:t>подготовки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экзаменам обучать учащихся разным способам </w:t>
      </w:r>
      <w:r w:rsidRPr="008F75A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 по данной теме</w:t>
      </w:r>
      <w:r w:rsidRPr="008F75A4">
        <w:rPr>
          <w:rFonts w:ascii="Times New Roman" w:hAnsi="Times New Roman" w:cs="Times New Roman"/>
          <w:sz w:val="28"/>
          <w:szCs w:val="28"/>
        </w:rPr>
        <w:t>;</w:t>
      </w:r>
    </w:p>
    <w:p w14:paraId="0CE59D15" w14:textId="77777777" w:rsidR="006E6F9F" w:rsidRPr="008F75A4" w:rsidRDefault="006E6F9F" w:rsidP="006E6F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учащихся</w:t>
      </w:r>
      <w:r w:rsidRPr="008F75A4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с учетом имеющихся ресурсов и</w:t>
      </w:r>
      <w:r>
        <w:rPr>
          <w:rFonts w:ascii="Times New Roman" w:hAnsi="Times New Roman" w:cs="Times New Roman"/>
          <w:sz w:val="28"/>
          <w:szCs w:val="28"/>
        </w:rPr>
        <w:t> собственных возможностей</w:t>
      </w:r>
      <w:r w:rsidRPr="008F75A4">
        <w:rPr>
          <w:rFonts w:ascii="Times New Roman" w:hAnsi="Times New Roman" w:cs="Times New Roman"/>
          <w:sz w:val="28"/>
          <w:szCs w:val="28"/>
        </w:rPr>
        <w:t>;</w:t>
      </w:r>
    </w:p>
    <w:p w14:paraId="5FC7F7D5" w14:textId="77777777" w:rsidR="006E6F9F" w:rsidRPr="0090024A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можно включать некоторые задания из открытого банка </w:t>
      </w:r>
      <w:r w:rsidRPr="00E454C8">
        <w:rPr>
          <w:sz w:val="28"/>
          <w:szCs w:val="28"/>
          <w:lang w:eastAsia="en-US"/>
        </w:rPr>
        <w:t>ФИПИ</w:t>
      </w:r>
      <w:r>
        <w:rPr>
          <w:sz w:val="28"/>
          <w:szCs w:val="28"/>
          <w:lang w:eastAsia="en-US"/>
        </w:rPr>
        <w:t xml:space="preserve"> в самостоятельные работы по математике, начиная с 7- классов в качестве дополнительного. </w:t>
      </w:r>
    </w:p>
    <w:p w14:paraId="157B91FB" w14:textId="77777777" w:rsidR="006E6F9F" w:rsidRDefault="006E6F9F" w:rsidP="006E6F9F">
      <w:pPr>
        <w:ind w:firstLine="709"/>
        <w:jc w:val="both"/>
        <w:rPr>
          <w:sz w:val="28"/>
          <w:szCs w:val="28"/>
        </w:rPr>
      </w:pPr>
    </w:p>
    <w:p w14:paraId="409BF75E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15 </w:t>
      </w:r>
    </w:p>
    <w:p w14:paraId="4C5DF252" w14:textId="03231026" w:rsidR="006E6F9F" w:rsidRPr="00157379" w:rsidRDefault="006E6F9F" w:rsidP="00DC278E">
      <w:pPr>
        <w:ind w:firstLine="709"/>
        <w:jc w:val="both"/>
        <w:rPr>
          <w:sz w:val="28"/>
          <w:szCs w:val="28"/>
        </w:rPr>
      </w:pPr>
      <w:r w:rsidRPr="00976EAB">
        <w:rPr>
          <w:color w:val="000000"/>
          <w:sz w:val="28"/>
          <w:szCs w:val="28"/>
        </w:rPr>
        <w:t>Традиционно у выпускников 9-х классов возникают проблемы при выполнении геометрических заданий.</w:t>
      </w:r>
      <w:r>
        <w:rPr>
          <w:sz w:val="28"/>
          <w:szCs w:val="28"/>
        </w:rPr>
        <w:t xml:space="preserve"> </w:t>
      </w:r>
      <w:r w:rsidRPr="004B089C">
        <w:rPr>
          <w:sz w:val="28"/>
          <w:szCs w:val="28"/>
        </w:rPr>
        <w:t>С заданием №1</w:t>
      </w:r>
      <w:r>
        <w:rPr>
          <w:sz w:val="28"/>
          <w:szCs w:val="28"/>
        </w:rPr>
        <w:t>5</w:t>
      </w:r>
      <w:r w:rsidRPr="004B089C">
        <w:rPr>
          <w:sz w:val="28"/>
          <w:szCs w:val="28"/>
        </w:rPr>
        <w:t>, при решении которого необходимо использовать знания раздел</w:t>
      </w:r>
      <w:r>
        <w:rPr>
          <w:sz w:val="28"/>
          <w:szCs w:val="28"/>
        </w:rPr>
        <w:t>а</w:t>
      </w:r>
      <w:r w:rsidRPr="004B089C">
        <w:rPr>
          <w:sz w:val="28"/>
          <w:szCs w:val="28"/>
        </w:rPr>
        <w:t xml:space="preserve"> «</w:t>
      </w:r>
      <w:r>
        <w:rPr>
          <w:sz w:val="28"/>
          <w:szCs w:val="28"/>
        </w:rPr>
        <w:t>Треугольник</w:t>
      </w:r>
      <w:r w:rsidRPr="004B089C">
        <w:rPr>
          <w:sz w:val="28"/>
          <w:szCs w:val="28"/>
        </w:rPr>
        <w:t>»,</w:t>
      </w:r>
      <w:r w:rsidR="00DC2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справилось </w:t>
      </w:r>
      <w:r w:rsidR="00DC278E">
        <w:rPr>
          <w:sz w:val="28"/>
          <w:szCs w:val="28"/>
        </w:rPr>
        <w:t>76,8</w:t>
      </w:r>
      <w:proofErr w:type="gramStart"/>
      <w:r>
        <w:rPr>
          <w:sz w:val="28"/>
          <w:szCs w:val="28"/>
        </w:rPr>
        <w:t>%</w:t>
      </w:r>
      <w:r w:rsidR="00A90AA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C278E">
        <w:rPr>
          <w:sz w:val="28"/>
          <w:szCs w:val="28"/>
        </w:rPr>
        <w:t>что</w:t>
      </w:r>
      <w:proofErr w:type="gramEnd"/>
      <w:r w:rsidR="00DC278E">
        <w:rPr>
          <w:sz w:val="28"/>
          <w:szCs w:val="28"/>
        </w:rPr>
        <w:t xml:space="preserve"> значительно выше, чем в предыдущие годы</w:t>
      </w:r>
      <w:r>
        <w:rPr>
          <w:sz w:val="28"/>
          <w:szCs w:val="28"/>
        </w:rPr>
        <w:t xml:space="preserve">. </w:t>
      </w:r>
    </w:p>
    <w:p w14:paraId="4B2610C6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0E5E65BB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16 </w:t>
      </w:r>
    </w:p>
    <w:p w14:paraId="0C8B1EF6" w14:textId="513127B0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заданием №16, при решении которого необходимо использовать знания из раздела «Окружность и круг», справились </w:t>
      </w:r>
      <w:r w:rsidR="00A90AA3">
        <w:rPr>
          <w:sz w:val="28"/>
          <w:szCs w:val="28"/>
          <w:shd w:val="clear" w:color="auto" w:fill="FFFFFF"/>
        </w:rPr>
        <w:t>87</w:t>
      </w:r>
      <w:r>
        <w:rPr>
          <w:sz w:val="28"/>
          <w:szCs w:val="28"/>
          <w:shd w:val="clear" w:color="auto" w:fill="FFFFFF"/>
        </w:rPr>
        <w:t xml:space="preserve">,5% участников экзамена, </w:t>
      </w:r>
      <w:r w:rsidR="00A90AA3">
        <w:rPr>
          <w:sz w:val="28"/>
          <w:szCs w:val="28"/>
          <w:shd w:val="clear" w:color="auto" w:fill="FFFFFF"/>
        </w:rPr>
        <w:t>что значительно превышает процент выполнения подобного задания в прошлом году, а также процент выполнения в среднем по Архангельской области</w:t>
      </w:r>
      <w:r>
        <w:rPr>
          <w:sz w:val="28"/>
          <w:szCs w:val="28"/>
          <w:shd w:val="clear" w:color="auto" w:fill="FFFFFF"/>
        </w:rPr>
        <w:t xml:space="preserve">.  </w:t>
      </w:r>
    </w:p>
    <w:p w14:paraId="502F727F" w14:textId="77777777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</w:p>
    <w:p w14:paraId="474855A4" w14:textId="77777777" w:rsidR="00DC278E" w:rsidRDefault="00DC278E" w:rsidP="00DC278E">
      <w:pPr>
        <w:pStyle w:val="Standard"/>
        <w:ind w:firstLine="709"/>
        <w:jc w:val="both"/>
      </w:pPr>
      <w:r>
        <w:rPr>
          <w:i/>
          <w:iCs/>
          <w:sz w:val="28"/>
          <w:szCs w:val="28"/>
          <w:shd w:val="clear" w:color="auto" w:fill="FFFFFF"/>
        </w:rPr>
        <w:lastRenderedPageBreak/>
        <w:t xml:space="preserve">Задание 16. На окружности по разные стороны от диаметра АВ взяты точки </w:t>
      </w:r>
      <w:r>
        <w:rPr>
          <w:i/>
          <w:iCs/>
          <w:sz w:val="28"/>
          <w:szCs w:val="28"/>
          <w:shd w:val="clear" w:color="auto" w:fill="FFFFFF"/>
          <w:lang w:val="en-US"/>
        </w:rPr>
        <w:t>M</w:t>
      </w:r>
      <w:r>
        <w:rPr>
          <w:i/>
          <w:iCs/>
          <w:sz w:val="28"/>
          <w:szCs w:val="28"/>
          <w:shd w:val="clear" w:color="auto" w:fill="FFFFFF"/>
        </w:rPr>
        <w:t xml:space="preserve"> и </w:t>
      </w:r>
      <w:r>
        <w:rPr>
          <w:i/>
          <w:iCs/>
          <w:sz w:val="28"/>
          <w:szCs w:val="28"/>
          <w:shd w:val="clear" w:color="auto" w:fill="FFFFFF"/>
          <w:lang w:val="en-US"/>
        </w:rPr>
        <w:t>N</w:t>
      </w:r>
      <w:r>
        <w:rPr>
          <w:i/>
          <w:iCs/>
          <w:sz w:val="28"/>
          <w:szCs w:val="28"/>
          <w:shd w:val="clear" w:color="auto" w:fill="FFFFFF"/>
        </w:rPr>
        <w:t xml:space="preserve">. Известно, что угол </w:t>
      </w:r>
      <w:r>
        <w:rPr>
          <w:i/>
          <w:iCs/>
          <w:sz w:val="28"/>
          <w:szCs w:val="28"/>
          <w:shd w:val="clear" w:color="auto" w:fill="FFFFFF"/>
          <w:lang w:val="en-US"/>
        </w:rPr>
        <w:t>NBA</w:t>
      </w:r>
      <w:r>
        <w:rPr>
          <w:i/>
          <w:iCs/>
          <w:sz w:val="28"/>
          <w:szCs w:val="28"/>
          <w:shd w:val="clear" w:color="auto" w:fill="FFFFFF"/>
        </w:rPr>
        <w:t xml:space="preserve"> равен 71</w:t>
      </w:r>
      <w:r>
        <w:rPr>
          <w:i/>
          <w:iCs/>
          <w:sz w:val="28"/>
          <w:szCs w:val="28"/>
          <w:shd w:val="clear" w:color="auto" w:fill="FFFFFF"/>
          <w:vertAlign w:val="superscript"/>
        </w:rPr>
        <w:t>0</w:t>
      </w:r>
      <w:r>
        <w:rPr>
          <w:i/>
          <w:iCs/>
          <w:sz w:val="28"/>
          <w:szCs w:val="28"/>
          <w:shd w:val="clear" w:color="auto" w:fill="FFFFFF"/>
        </w:rPr>
        <w:t xml:space="preserve">. Найдите угол </w:t>
      </w:r>
      <w:r>
        <w:rPr>
          <w:i/>
          <w:iCs/>
          <w:sz w:val="28"/>
          <w:szCs w:val="28"/>
          <w:shd w:val="clear" w:color="auto" w:fill="FFFFFF"/>
          <w:lang w:val="en-US"/>
        </w:rPr>
        <w:t>NBM</w:t>
      </w:r>
      <w:r>
        <w:rPr>
          <w:i/>
          <w:iCs/>
          <w:sz w:val="28"/>
          <w:szCs w:val="28"/>
          <w:shd w:val="clear" w:color="auto" w:fill="FFFFFF"/>
        </w:rPr>
        <w:t>. Ответ дайте в градусах.</w:t>
      </w:r>
    </w:p>
    <w:p w14:paraId="3D0A56CF" w14:textId="77777777" w:rsidR="00DC278E" w:rsidRDefault="00DC278E" w:rsidP="00DC278E">
      <w:pPr>
        <w:pStyle w:val="Standard"/>
        <w:ind w:firstLine="709"/>
        <w:jc w:val="both"/>
        <w:rPr>
          <w:sz w:val="28"/>
          <w:szCs w:val="28"/>
        </w:rPr>
      </w:pPr>
    </w:p>
    <w:p w14:paraId="50B1220F" w14:textId="77777777" w:rsidR="00DC278E" w:rsidRDefault="00DC278E" w:rsidP="00DC278E">
      <w:pPr>
        <w:pStyle w:val="Standard"/>
        <w:ind w:firstLine="567"/>
        <w:jc w:val="both"/>
      </w:pPr>
      <w:r>
        <w:rPr>
          <w:i/>
          <w:iCs/>
          <w:noProof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6487E712" wp14:editId="4CB89C2B">
            <wp:simplePos x="0" y="0"/>
            <wp:positionH relativeFrom="column">
              <wp:posOffset>7977509</wp:posOffset>
            </wp:positionH>
            <wp:positionV relativeFrom="paragraph">
              <wp:posOffset>-244473</wp:posOffset>
            </wp:positionV>
            <wp:extent cx="963292" cy="878208"/>
            <wp:effectExtent l="0" t="0" r="8258" b="0"/>
            <wp:wrapSquare wrapText="bothSides"/>
            <wp:docPr id="29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2" cy="8782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67471A4" w14:textId="77777777" w:rsidR="00DC278E" w:rsidRDefault="00DC278E" w:rsidP="00DC278E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2C387267" w14:textId="77777777" w:rsidR="00DC278E" w:rsidRDefault="00DC278E" w:rsidP="00DC278E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0C899A62" w14:textId="77777777" w:rsidR="00DC278E" w:rsidRDefault="00DC278E" w:rsidP="00DC278E">
      <w:pPr>
        <w:pStyle w:val="Standard"/>
        <w:ind w:firstLine="567"/>
        <w:jc w:val="both"/>
        <w:rPr>
          <w:i/>
          <w:iCs/>
          <w:shd w:val="clear" w:color="auto" w:fill="FFFF00"/>
        </w:rPr>
      </w:pPr>
    </w:p>
    <w:p w14:paraId="15F46796" w14:textId="77777777" w:rsidR="00DC278E" w:rsidRDefault="00DC278E" w:rsidP="00DC278E">
      <w:pPr>
        <w:pStyle w:val="Standard"/>
        <w:ind w:firstLine="567"/>
        <w:jc w:val="both"/>
        <w:rPr>
          <w:shd w:val="clear" w:color="auto" w:fill="FFFFFF"/>
        </w:rPr>
      </w:pPr>
    </w:p>
    <w:p w14:paraId="39574892" w14:textId="77777777" w:rsidR="00DC278E" w:rsidRDefault="00DC278E" w:rsidP="00DC278E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устранения типичных ошибок в процессе преподавания темы «Углы в окружности» следует уделять внимание свойствам вписанного угла совместно со свойствами центрального угла, при этом акцентировать внимание учеников на их отличия.</w:t>
      </w:r>
    </w:p>
    <w:p w14:paraId="395CB048" w14:textId="77777777" w:rsidR="00A1517D" w:rsidRDefault="00A1517D" w:rsidP="006E6F9F">
      <w:pPr>
        <w:ind w:firstLine="709"/>
        <w:jc w:val="both"/>
        <w:rPr>
          <w:sz w:val="28"/>
          <w:szCs w:val="28"/>
          <w:u w:val="single"/>
        </w:rPr>
      </w:pPr>
    </w:p>
    <w:p w14:paraId="3108265A" w14:textId="7E485E75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17 </w:t>
      </w:r>
    </w:p>
    <w:p w14:paraId="20B42A9B" w14:textId="6711B15A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«Многоугольники» оказалась также дос</w:t>
      </w:r>
      <w:r w:rsidR="00E30DF9">
        <w:rPr>
          <w:sz w:val="28"/>
          <w:szCs w:val="28"/>
        </w:rPr>
        <w:t>таточно сложной для обучающихся</w:t>
      </w:r>
      <w:r w:rsidRPr="00F3607A">
        <w:rPr>
          <w:sz w:val="28"/>
          <w:szCs w:val="28"/>
        </w:rPr>
        <w:t>.</w:t>
      </w:r>
      <w:r>
        <w:rPr>
          <w:sz w:val="28"/>
          <w:szCs w:val="28"/>
        </w:rPr>
        <w:t xml:space="preserve"> Средний процент выполнения – 69,</w:t>
      </w:r>
      <w:r w:rsidR="00E30DF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3AD342F7" w14:textId="77777777" w:rsidR="006E6F9F" w:rsidRDefault="006E6F9F" w:rsidP="006E6F9F">
      <w:pPr>
        <w:ind w:left="928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55BCE295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976EAB">
        <w:rPr>
          <w:color w:val="000000"/>
          <w:sz w:val="28"/>
          <w:szCs w:val="28"/>
        </w:rPr>
        <w:t xml:space="preserve">ри изучении </w:t>
      </w:r>
      <w:r>
        <w:rPr>
          <w:color w:val="000000"/>
          <w:sz w:val="28"/>
          <w:szCs w:val="28"/>
        </w:rPr>
        <w:t>темы</w:t>
      </w:r>
      <w:r w:rsidRPr="00976EAB">
        <w:rPr>
          <w:color w:val="000000"/>
          <w:sz w:val="28"/>
          <w:szCs w:val="28"/>
        </w:rPr>
        <w:t xml:space="preserve"> важно особое внимание уделять теоретическому аспекту</w:t>
      </w:r>
      <w:r>
        <w:rPr>
          <w:color w:val="000000"/>
          <w:sz w:val="28"/>
          <w:szCs w:val="28"/>
        </w:rPr>
        <w:t>;</w:t>
      </w:r>
    </w:p>
    <w:p w14:paraId="4A4D5AB3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процессе изучения математики </w:t>
      </w:r>
      <w:r>
        <w:rPr>
          <w:sz w:val="28"/>
          <w:szCs w:val="28"/>
        </w:rPr>
        <w:t xml:space="preserve">предлагать </w:t>
      </w:r>
      <w:r>
        <w:rPr>
          <w:color w:val="000000"/>
          <w:sz w:val="28"/>
          <w:szCs w:val="28"/>
        </w:rPr>
        <w:t xml:space="preserve">задания открытого банка заданий </w:t>
      </w:r>
      <w:r w:rsidRPr="00976EAB">
        <w:rPr>
          <w:color w:val="000000"/>
          <w:sz w:val="28"/>
          <w:szCs w:val="28"/>
        </w:rPr>
        <w:t>ФИПИ</w:t>
      </w:r>
      <w:r>
        <w:rPr>
          <w:color w:val="000000"/>
          <w:sz w:val="28"/>
          <w:szCs w:val="28"/>
        </w:rPr>
        <w:t xml:space="preserve"> начиная с восьмого класса</w:t>
      </w:r>
      <w:r>
        <w:rPr>
          <w:sz w:val="28"/>
          <w:szCs w:val="28"/>
        </w:rPr>
        <w:t>.</w:t>
      </w:r>
    </w:p>
    <w:p w14:paraId="149D6670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756F8F41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18 </w:t>
      </w:r>
    </w:p>
    <w:p w14:paraId="53D7B622" w14:textId="03F7AC47" w:rsidR="006E6F9F" w:rsidRPr="001B2C1F" w:rsidRDefault="006E6F9F" w:rsidP="006E6F9F">
      <w:pPr>
        <w:pStyle w:val="a3"/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F81">
        <w:rPr>
          <w:rFonts w:ascii="Times New Roman" w:hAnsi="Times New Roman" w:cs="Times New Roman"/>
          <w:sz w:val="28"/>
          <w:szCs w:val="28"/>
        </w:rPr>
        <w:t xml:space="preserve">Это геометрическое задание было выполнено лучше, </w:t>
      </w:r>
      <w:proofErr w:type="gramStart"/>
      <w:r w:rsidRPr="009F4F81">
        <w:rPr>
          <w:rFonts w:ascii="Times New Roman" w:hAnsi="Times New Roman" w:cs="Times New Roman"/>
          <w:sz w:val="28"/>
          <w:szCs w:val="28"/>
        </w:rPr>
        <w:t>чем  №</w:t>
      </w:r>
      <w:proofErr w:type="gramEnd"/>
      <w:r w:rsidRPr="009F4F81">
        <w:rPr>
          <w:rFonts w:ascii="Times New Roman" w:hAnsi="Times New Roman" w:cs="Times New Roman"/>
          <w:sz w:val="28"/>
          <w:szCs w:val="28"/>
        </w:rPr>
        <w:t>15, №16 и №17. С заданием справилось 8</w:t>
      </w:r>
      <w:r w:rsidR="00E30DF9">
        <w:rPr>
          <w:rFonts w:ascii="Times New Roman" w:hAnsi="Times New Roman" w:cs="Times New Roman"/>
          <w:sz w:val="28"/>
          <w:szCs w:val="28"/>
        </w:rPr>
        <w:t>6</w:t>
      </w:r>
      <w:r w:rsidRPr="009F4F81">
        <w:rPr>
          <w:rFonts w:ascii="Times New Roman" w:hAnsi="Times New Roman" w:cs="Times New Roman"/>
          <w:sz w:val="28"/>
          <w:szCs w:val="28"/>
        </w:rPr>
        <w:t>,</w:t>
      </w:r>
      <w:r w:rsidR="00E30DF9">
        <w:rPr>
          <w:rFonts w:ascii="Times New Roman" w:hAnsi="Times New Roman" w:cs="Times New Roman"/>
          <w:sz w:val="28"/>
          <w:szCs w:val="28"/>
        </w:rPr>
        <w:t>7%</w:t>
      </w:r>
      <w:r w:rsidRPr="009F4F81">
        <w:rPr>
          <w:rFonts w:ascii="Times New Roman" w:hAnsi="Times New Roman" w:cs="Times New Roman"/>
          <w:sz w:val="28"/>
          <w:szCs w:val="28"/>
        </w:rPr>
        <w:t>.</w:t>
      </w:r>
      <w:r w:rsidRPr="009F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B2C1F">
        <w:rPr>
          <w:rFonts w:ascii="Times New Roman" w:hAnsi="Times New Roman" w:cs="Times New Roman"/>
          <w:color w:val="000000"/>
          <w:sz w:val="28"/>
          <w:szCs w:val="28"/>
        </w:rPr>
        <w:t xml:space="preserve">мение решать задачи на </w:t>
      </w:r>
      <w:r w:rsidRPr="009F4F81">
        <w:rPr>
          <w:rFonts w:ascii="Times New Roman" w:hAnsi="Times New Roman" w:cs="Times New Roman"/>
          <w:sz w:val="28"/>
          <w:szCs w:val="28"/>
        </w:rPr>
        <w:t>измерение и вычисление геометрических величин на клетчатой бумаге</w:t>
      </w:r>
      <w:r w:rsidRPr="009F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считать сформированным на достаточном уровне.</w:t>
      </w:r>
    </w:p>
    <w:p w14:paraId="15732A91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</w:p>
    <w:p w14:paraId="7E34CBF2" w14:textId="77777777" w:rsidR="006E6F9F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F671EA">
        <w:rPr>
          <w:sz w:val="28"/>
          <w:szCs w:val="28"/>
          <w:u w:val="single"/>
        </w:rPr>
        <w:t>Задание №</w:t>
      </w:r>
      <w:r>
        <w:rPr>
          <w:sz w:val="28"/>
          <w:szCs w:val="28"/>
          <w:u w:val="single"/>
        </w:rPr>
        <w:t xml:space="preserve">19 </w:t>
      </w:r>
    </w:p>
    <w:p w14:paraId="4A8109DC" w14:textId="6E43253C" w:rsidR="006E6F9F" w:rsidRPr="009F4F81" w:rsidRDefault="006E6F9F" w:rsidP="006E6F9F">
      <w:pPr>
        <w:ind w:firstLine="709"/>
        <w:jc w:val="both"/>
        <w:rPr>
          <w:sz w:val="28"/>
          <w:szCs w:val="28"/>
          <w:u w:val="single"/>
        </w:rPr>
      </w:pPr>
      <w:r w:rsidRPr="001B2C1F">
        <w:rPr>
          <w:color w:val="000000"/>
          <w:sz w:val="28"/>
          <w:szCs w:val="28"/>
        </w:rPr>
        <w:t>Стоит отметить, что в текущем учебном году выпускники результаты выполнения геометрического задания с выбором ответа</w:t>
      </w:r>
      <w:r w:rsidR="00E30DF9">
        <w:rPr>
          <w:color w:val="000000"/>
          <w:sz w:val="28"/>
          <w:szCs w:val="28"/>
        </w:rPr>
        <w:t xml:space="preserve"> были несколько хуже, чем в прошлом году</w:t>
      </w:r>
      <w:r w:rsidRPr="001B2C1F">
        <w:rPr>
          <w:color w:val="000000"/>
          <w:sz w:val="28"/>
          <w:szCs w:val="28"/>
        </w:rPr>
        <w:t>.</w:t>
      </w:r>
      <w:r w:rsidRPr="009F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Средний процент выполнения – </w:t>
      </w:r>
      <w:r w:rsidR="00E30DF9">
        <w:rPr>
          <w:sz w:val="28"/>
          <w:szCs w:val="28"/>
        </w:rPr>
        <w:t>70,7 (в прошлом году -</w:t>
      </w:r>
      <w:r>
        <w:rPr>
          <w:sz w:val="28"/>
          <w:szCs w:val="28"/>
        </w:rPr>
        <w:t>85,2</w:t>
      </w:r>
      <w:r w:rsidR="00E30DF9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14:paraId="53641C01" w14:textId="77777777" w:rsidR="006E6F9F" w:rsidRDefault="006E6F9F" w:rsidP="006E6F9F">
      <w:pPr>
        <w:ind w:left="928"/>
        <w:jc w:val="both"/>
        <w:rPr>
          <w:b/>
          <w:bCs/>
          <w:sz w:val="28"/>
          <w:szCs w:val="28"/>
        </w:rPr>
      </w:pPr>
      <w:r w:rsidRPr="00B047FF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14:paraId="42933F76" w14:textId="77777777" w:rsidR="006E6F9F" w:rsidRDefault="006E6F9F" w:rsidP="006E6F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976EAB">
        <w:rPr>
          <w:color w:val="000000"/>
          <w:sz w:val="28"/>
          <w:szCs w:val="28"/>
        </w:rPr>
        <w:t>ри изучении геометрии важно особое внимание уделять теоретическому аспекту</w:t>
      </w:r>
      <w:r>
        <w:rPr>
          <w:color w:val="000000"/>
          <w:sz w:val="28"/>
          <w:szCs w:val="28"/>
        </w:rPr>
        <w:t>;</w:t>
      </w:r>
    </w:p>
    <w:p w14:paraId="25F65754" w14:textId="77777777" w:rsidR="006E6F9F" w:rsidRDefault="006E6F9F" w:rsidP="006E6F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проводить теоретические зачеты, самостоятельные работы «выбери верное и/или неверное утверждение начиная с 7 класса, постоянно увеличивая «набор» теоретических утверждений;</w:t>
      </w:r>
    </w:p>
    <w:p w14:paraId="7680F399" w14:textId="77777777" w:rsidR="006E6F9F" w:rsidRDefault="006E6F9F" w:rsidP="006E6F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при подготовке к экзамену на уроках геометрии систематически проводить устную работу (7-10 минут) на выбор верного теоретического ответа (с использованием сигнальных карточек – цифры 1; 2; 3). </w:t>
      </w:r>
    </w:p>
    <w:p w14:paraId="4C0E3CBA" w14:textId="77777777" w:rsidR="006E6F9F" w:rsidRDefault="006E6F9F" w:rsidP="006E6F9F">
      <w:pPr>
        <w:jc w:val="right"/>
      </w:pPr>
    </w:p>
    <w:p w14:paraId="593C870E" w14:textId="22966996" w:rsidR="006E6F9F" w:rsidRDefault="006E6F9F" w:rsidP="006E6F9F">
      <w:pPr>
        <w:ind w:firstLine="709"/>
        <w:jc w:val="both"/>
        <w:rPr>
          <w:sz w:val="28"/>
          <w:szCs w:val="28"/>
        </w:rPr>
      </w:pPr>
      <w:r w:rsidRPr="004B089C">
        <w:rPr>
          <w:sz w:val="28"/>
          <w:szCs w:val="28"/>
        </w:rPr>
        <w:t xml:space="preserve">Таким образом, в ходе выполнения базовой части экзамена девятиклассники </w:t>
      </w:r>
      <w:r>
        <w:rPr>
          <w:sz w:val="28"/>
          <w:szCs w:val="28"/>
        </w:rPr>
        <w:t xml:space="preserve">Холмогорского муниципального округа </w:t>
      </w:r>
      <w:r w:rsidRPr="004B089C">
        <w:rPr>
          <w:sz w:val="28"/>
          <w:szCs w:val="28"/>
        </w:rPr>
        <w:t>достаточно успешно справились с измерением и вычислением геометрических величин на клетчатой бумаге, с заданием на выбор верного ответа, в котором нужно использовать знания теорем, признаков и свойств из</w:t>
      </w:r>
      <w:r>
        <w:rPr>
          <w:sz w:val="28"/>
          <w:szCs w:val="28"/>
        </w:rPr>
        <w:t> </w:t>
      </w:r>
      <w:r w:rsidRPr="004B089C">
        <w:rPr>
          <w:sz w:val="28"/>
          <w:szCs w:val="28"/>
        </w:rPr>
        <w:t>курса планиметрии, а также с практико-ориентированной задачей, связанной с вычислениями и числовыми последовательностями. Выпускники показали владение умениями работы со статистической информацией и координатной прямой, владение вычислительными навыками; при этом продемонстрировали невысокий уровень владения умениями решать неравенства и геометрические задачи по теме «Окружность и круг» и «Многоугольники». Анализ данных позволяет сделать вывод о том, что школьники не в полной мере обладают умениями использовать накопленные знания в практической деятельности.</w:t>
      </w:r>
      <w:r>
        <w:rPr>
          <w:sz w:val="28"/>
          <w:szCs w:val="28"/>
        </w:rPr>
        <w:t xml:space="preserve"> </w:t>
      </w:r>
    </w:p>
    <w:p w14:paraId="642CFC57" w14:textId="77777777" w:rsidR="00230FBA" w:rsidRDefault="00230FBA" w:rsidP="00230FBA">
      <w:pPr>
        <w:ind w:firstLine="709"/>
        <w:jc w:val="center"/>
        <w:rPr>
          <w:b/>
          <w:sz w:val="28"/>
          <w:szCs w:val="28"/>
        </w:rPr>
      </w:pPr>
    </w:p>
    <w:p w14:paraId="0913161E" w14:textId="2201C323" w:rsidR="00230FBA" w:rsidRPr="00F671EA" w:rsidRDefault="00230FBA" w:rsidP="00230FBA">
      <w:pPr>
        <w:ind w:firstLine="709"/>
        <w:jc w:val="center"/>
        <w:rPr>
          <w:b/>
          <w:sz w:val="28"/>
          <w:szCs w:val="28"/>
        </w:rPr>
      </w:pPr>
      <w:r w:rsidRPr="00F671EA">
        <w:rPr>
          <w:b/>
          <w:sz w:val="28"/>
          <w:szCs w:val="28"/>
        </w:rPr>
        <w:t xml:space="preserve">Задания </w:t>
      </w:r>
      <w:r>
        <w:rPr>
          <w:b/>
          <w:sz w:val="28"/>
          <w:szCs w:val="28"/>
        </w:rPr>
        <w:t>втор</w:t>
      </w:r>
      <w:r w:rsidRPr="00F671EA">
        <w:rPr>
          <w:b/>
          <w:sz w:val="28"/>
          <w:szCs w:val="28"/>
        </w:rPr>
        <w:t>ой части экзаменационной работы</w:t>
      </w:r>
    </w:p>
    <w:p w14:paraId="7F5D6493" w14:textId="77777777" w:rsidR="00230FBA" w:rsidRDefault="00230FBA" w:rsidP="006E6F9F">
      <w:pPr>
        <w:ind w:firstLine="709"/>
        <w:jc w:val="both"/>
        <w:rPr>
          <w:sz w:val="28"/>
          <w:szCs w:val="28"/>
        </w:rPr>
      </w:pPr>
    </w:p>
    <w:p w14:paraId="06AFC31E" w14:textId="77777777" w:rsidR="006E6F9F" w:rsidRPr="004B089C" w:rsidRDefault="006E6F9F" w:rsidP="006E6F9F">
      <w:pPr>
        <w:ind w:firstLine="709"/>
        <w:jc w:val="both"/>
        <w:rPr>
          <w:sz w:val="28"/>
          <w:szCs w:val="28"/>
        </w:rPr>
      </w:pPr>
      <w:r w:rsidRPr="004B089C">
        <w:rPr>
          <w:sz w:val="28"/>
          <w:szCs w:val="28"/>
        </w:rPr>
        <w:t xml:space="preserve">Во </w:t>
      </w:r>
      <w:r w:rsidRPr="004B089C">
        <w:rPr>
          <w:b/>
          <w:bCs/>
          <w:sz w:val="28"/>
          <w:szCs w:val="28"/>
        </w:rPr>
        <w:t xml:space="preserve">вторую часть </w:t>
      </w:r>
      <w:r w:rsidRPr="004B089C">
        <w:rPr>
          <w:sz w:val="28"/>
          <w:szCs w:val="28"/>
        </w:rPr>
        <w:t>экзаменационной работы включены задания из</w:t>
      </w:r>
      <w:r>
        <w:rPr>
          <w:sz w:val="28"/>
          <w:szCs w:val="28"/>
        </w:rPr>
        <w:t> </w:t>
      </w:r>
      <w:r w:rsidRPr="004B089C">
        <w:rPr>
          <w:sz w:val="28"/>
          <w:szCs w:val="28"/>
        </w:rPr>
        <w:t>разделов «Алгебра» и «Геометрия» школьного курса математики. Задания этой части предполагают полную запись решения и ответа. Решение должно быть математически грамотным, не содержащим неверных утверждений, из</w:t>
      </w:r>
      <w:r>
        <w:rPr>
          <w:sz w:val="28"/>
          <w:szCs w:val="28"/>
        </w:rPr>
        <w:t> </w:t>
      </w:r>
      <w:r w:rsidRPr="004B089C">
        <w:rPr>
          <w:sz w:val="28"/>
          <w:szCs w:val="28"/>
        </w:rPr>
        <w:t>него должен быть понятен ход рассуждения обучающихся. Задания 20, 21 и</w:t>
      </w:r>
      <w:r>
        <w:rPr>
          <w:sz w:val="28"/>
          <w:szCs w:val="28"/>
        </w:rPr>
        <w:t> </w:t>
      </w:r>
      <w:r w:rsidRPr="004B089C">
        <w:rPr>
          <w:sz w:val="28"/>
          <w:szCs w:val="28"/>
        </w:rPr>
        <w:t xml:space="preserve">22 относятся к алгебраическим. </w:t>
      </w:r>
    </w:p>
    <w:p w14:paraId="1FDD118B" w14:textId="77777777" w:rsidR="006E6F9F" w:rsidRPr="004B089C" w:rsidRDefault="006E6F9F" w:rsidP="006E6F9F">
      <w:pPr>
        <w:ind w:firstLine="709"/>
        <w:jc w:val="both"/>
        <w:rPr>
          <w:sz w:val="28"/>
          <w:szCs w:val="28"/>
        </w:rPr>
      </w:pPr>
    </w:p>
    <w:p w14:paraId="688487E3" w14:textId="77777777" w:rsidR="00E30DF9" w:rsidRDefault="00E30DF9" w:rsidP="00E30DF9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Задание 20 относится к повышенному уровню сложности, направлено на проверку умений решать квадратные уравнения и уравнения, сводящиеся к ним; квадратные неравенства, а также умение использовать координатную прямую для изображения решений неравенств. В одном из вариантов было дано неравенство, в остальных — уравнения, сводящиеся к квадратным.</w:t>
      </w:r>
    </w:p>
    <w:p w14:paraId="3F5E046E" w14:textId="77777777" w:rsidR="00E30DF9" w:rsidRDefault="00E30DF9" w:rsidP="00E30DF9">
      <w:pPr>
        <w:pStyle w:val="Standard"/>
        <w:spacing w:before="120"/>
        <w:ind w:firstLine="709"/>
        <w:jc w:val="both"/>
      </w:pPr>
      <w:r>
        <w:rPr>
          <w:i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6672" behindDoc="0" locked="0" layoutInCell="1" allowOverlap="1" wp14:anchorId="742C447B" wp14:editId="614C22BC">
            <wp:simplePos x="0" y="0"/>
            <wp:positionH relativeFrom="column">
              <wp:posOffset>2687951</wp:posOffset>
            </wp:positionH>
            <wp:positionV relativeFrom="paragraph">
              <wp:posOffset>150491</wp:posOffset>
            </wp:positionV>
            <wp:extent cx="1247141" cy="213997"/>
            <wp:effectExtent l="0" t="0" r="0" b="0"/>
            <wp:wrapSquare wrapText="bothSides"/>
            <wp:docPr id="8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141" cy="213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  <w:shd w:val="clear" w:color="auto" w:fill="FFFFFF"/>
        </w:rPr>
        <w:t>Задание 20. Решите неравенство:</w:t>
      </w:r>
    </w:p>
    <w:p w14:paraId="14DCB832" w14:textId="77777777" w:rsidR="00E30DF9" w:rsidRDefault="00E30DF9" w:rsidP="00E30DF9">
      <w:pPr>
        <w:pStyle w:val="Standard"/>
        <w:ind w:firstLine="567"/>
      </w:pPr>
    </w:p>
    <w:p w14:paraId="72930D89" w14:textId="24907F24" w:rsidR="00E30DF9" w:rsidRDefault="00E30DF9" w:rsidP="00E30DF9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Верно решили задание и получили максимальные 2 балла 12,7% экзаменуемых, при этом всего получили положительный балл 1</w:t>
      </w:r>
      <w:r w:rsidR="000C66B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,</w:t>
      </w:r>
      <w:r w:rsidR="000C66B0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% участников. Самыми распространенными ошибками, которые допускали школьники при выполнении задания в разных вариантах, стали:</w:t>
      </w:r>
    </w:p>
    <w:p w14:paraId="0E7B2387" w14:textId="77777777" w:rsidR="00E30DF9" w:rsidRDefault="00E30DF9" w:rsidP="00E30DF9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неверное преобразования выражения (в том числе раскрытие скобок);</w:t>
      </w:r>
    </w:p>
    <w:p w14:paraId="250EB51B" w14:textId="77777777" w:rsidR="00E30DF9" w:rsidRDefault="00E30DF9" w:rsidP="00E30DF9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>- неверное использование формул сокращенного умножения;</w:t>
      </w:r>
    </w:p>
    <w:p w14:paraId="40469617" w14:textId="77777777" w:rsidR="00E30DF9" w:rsidRDefault="00E30DF9" w:rsidP="00E30DF9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- неправильное </w:t>
      </w:r>
      <w:r>
        <w:rPr>
          <w:color w:val="000000"/>
          <w:sz w:val="28"/>
          <w:szCs w:val="28"/>
          <w:shd w:val="clear" w:color="auto" w:fill="FFFFFF"/>
        </w:rPr>
        <w:t>нахождение корней квадратного уравнения;</w:t>
      </w:r>
    </w:p>
    <w:p w14:paraId="6EF8BC8E" w14:textId="77777777" w:rsidR="00E30DF9" w:rsidRDefault="00E30DF9" w:rsidP="00E30DF9">
      <w:pPr>
        <w:pStyle w:val="Standard"/>
        <w:tabs>
          <w:tab w:val="left" w:pos="2950"/>
        </w:tabs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 деление обеих частей неравенства на выражение, содержащее переменную;</w:t>
      </w:r>
    </w:p>
    <w:p w14:paraId="5766895F" w14:textId="77777777" w:rsidR="00E30DF9" w:rsidRDefault="00E30DF9" w:rsidP="00E30DF9">
      <w:pPr>
        <w:pStyle w:val="Standard"/>
        <w:tabs>
          <w:tab w:val="left" w:pos="2950"/>
        </w:tabs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 неверное использование графических представлений при решении квадратного неравенства.</w:t>
      </w:r>
    </w:p>
    <w:p w14:paraId="13B0F009" w14:textId="77777777" w:rsidR="00E30DF9" w:rsidRDefault="00E30DF9" w:rsidP="00E30DF9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Встречались также ошибки, допущенные при вычислениях.</w:t>
      </w:r>
    </w:p>
    <w:p w14:paraId="05F539AD" w14:textId="77777777" w:rsidR="00E30DF9" w:rsidRDefault="00E30DF9" w:rsidP="00E30DF9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В процессе преподавания раздела «Уравнения и неравенства» школьного курса математики педагогам следует уделять внимание не только отработке основных алгоритмов решения уравнений и неравенств, но и актуализировать знания обучающихся по преобразованию алгебраических выражений, в том числе с использованием формул сокращенного умножения.</w:t>
      </w:r>
    </w:p>
    <w:p w14:paraId="2BB2625D" w14:textId="77777777" w:rsidR="00E30DF9" w:rsidRDefault="00E30DF9" w:rsidP="00E30DF9">
      <w:pPr>
        <w:pStyle w:val="Standard"/>
        <w:spacing w:before="12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Задание 21. Моторная лодка прошла против течения реки 72 км и вернулась в пункт отправления, затратив на обратный путь на 2 часа меньше, чем на путь против течения. Найдите скорость лодки в неподвижной воде, если скорость течения реки равна 3 км/ч.</w:t>
      </w:r>
    </w:p>
    <w:p w14:paraId="75744C52" w14:textId="78D313B2" w:rsidR="00E30DF9" w:rsidRDefault="00E30DF9" w:rsidP="00E30DF9">
      <w:pPr>
        <w:pStyle w:val="Standard"/>
        <w:spacing w:before="12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Задание повышенного уровня сложности, проверяющее умения обучающихся решать текстовые задачи на движение по реке. В среднем с заданием справилось 1</w:t>
      </w:r>
      <w:r w:rsidR="000C66B0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C66B0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% учеников, в их число входят и те, кто показал в своем решении </w:t>
      </w:r>
      <w:r>
        <w:rPr>
          <w:sz w:val="28"/>
          <w:szCs w:val="28"/>
        </w:rPr>
        <w:t xml:space="preserve">несущественные недостатки или вычислительные ошибки, в связи с чем получил 1 балл.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0C66B0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C66B0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% выпускников 9-х классов был выставлен максимальный балл.</w:t>
      </w:r>
      <w:r>
        <w:rPr>
          <w:sz w:val="28"/>
          <w:szCs w:val="28"/>
        </w:rPr>
        <w:t xml:space="preserve"> В ходе решения задачи школьники совершали следующие ошибки:</w:t>
      </w:r>
    </w:p>
    <w:p w14:paraId="09A0CB05" w14:textId="77777777" w:rsidR="00E30DF9" w:rsidRDefault="00E30DF9" w:rsidP="00E30DF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неверно строили математическую модель, соответственно, получали неверное уравнение;</w:t>
      </w:r>
    </w:p>
    <w:p w14:paraId="78994193" w14:textId="77777777" w:rsidR="00E30DF9" w:rsidRDefault="00E30DF9" w:rsidP="00E30DF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неверно выполняли преобразования;</w:t>
      </w:r>
    </w:p>
    <w:p w14:paraId="2A759E8A" w14:textId="77777777" w:rsidR="00E30DF9" w:rsidRDefault="00E30DF9" w:rsidP="00E30DF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неверно использовали алгоритм решения дробно-рациональных уравнений;</w:t>
      </w:r>
    </w:p>
    <w:p w14:paraId="7D4FCA9A" w14:textId="77777777" w:rsidR="00E30DF9" w:rsidRDefault="00E30DF9" w:rsidP="00E30DF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решении представляли только дробно-рациональное уравнение, при этом получали два корня, в том числе отрицательный.</w:t>
      </w:r>
    </w:p>
    <w:p w14:paraId="791C782B" w14:textId="77777777" w:rsidR="00E30DF9" w:rsidRDefault="00E30DF9" w:rsidP="00E30DF9">
      <w:pPr>
        <w:pStyle w:val="Standard"/>
        <w:ind w:firstLine="709"/>
        <w:jc w:val="both"/>
      </w:pPr>
      <w:r>
        <w:rPr>
          <w:sz w:val="28"/>
          <w:szCs w:val="28"/>
        </w:rPr>
        <w:t>Перечисленные выше ошибки допущены в следствии недостаточной отработки решения текстовых задач на движение в ходе преподавания всего курса математики в основной школе. В процессе такой отработки важно рассматривать разные типы задач на движени</w:t>
      </w:r>
      <w:r>
        <w:rPr>
          <w:sz w:val="28"/>
          <w:szCs w:val="28"/>
          <w:shd w:val="clear" w:color="auto" w:fill="FFFFFF"/>
        </w:rPr>
        <w:t>е, при этом акцентировать внимание на о</w:t>
      </w:r>
      <w:r>
        <w:rPr>
          <w:sz w:val="28"/>
          <w:szCs w:val="28"/>
        </w:rPr>
        <w:t xml:space="preserve">собенностях решения каждого из типов; кроме того, необходимо обращаться к актуализации алгоритмов решения уравнений (квадратных, дробно-рациональных и др.).    </w:t>
      </w:r>
    </w:p>
    <w:p w14:paraId="543AFE22" w14:textId="77777777" w:rsidR="00E30DF9" w:rsidRDefault="00E30DF9" w:rsidP="00E30DF9">
      <w:pPr>
        <w:pStyle w:val="Standard"/>
        <w:spacing w:before="12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Задание 22. Постройте график функции</w:t>
      </w:r>
    </w:p>
    <w:p w14:paraId="76344992" w14:textId="77777777" w:rsidR="00E30DF9" w:rsidRDefault="00E30DF9" w:rsidP="00E30DF9">
      <w:pPr>
        <w:pStyle w:val="Standard"/>
        <w:ind w:firstLine="709"/>
        <w:jc w:val="both"/>
      </w:pPr>
      <w:r>
        <w:rPr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5648" behindDoc="0" locked="0" layoutInCell="1" allowOverlap="1" wp14:anchorId="40DD7078" wp14:editId="0A309432">
            <wp:simplePos x="0" y="0"/>
            <wp:positionH relativeFrom="column">
              <wp:posOffset>3726362</wp:posOffset>
            </wp:positionH>
            <wp:positionV relativeFrom="paragraph">
              <wp:posOffset>52559</wp:posOffset>
            </wp:positionV>
            <wp:extent cx="1445401" cy="203755"/>
            <wp:effectExtent l="0" t="0" r="2399" b="5795"/>
            <wp:wrapSquare wrapText="bothSides"/>
            <wp:docPr id="9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401" cy="203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F76378" w14:textId="77777777" w:rsidR="00E30DF9" w:rsidRDefault="00E30DF9" w:rsidP="00E30DF9">
      <w:pPr>
        <w:pStyle w:val="Standard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03AFCF22" w14:textId="77777777" w:rsidR="00E30DF9" w:rsidRDefault="00E30DF9" w:rsidP="00E30DF9">
      <w:pPr>
        <w:pStyle w:val="Standard"/>
        <w:ind w:firstLine="709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Определите, при каких значениях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прямая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=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имеет с графиком ровно две общие точки.</w:t>
      </w:r>
    </w:p>
    <w:p w14:paraId="0AAA0B58" w14:textId="122B9C32" w:rsidR="00E30DF9" w:rsidRDefault="00E30DF9" w:rsidP="00E30DF9">
      <w:pPr>
        <w:pStyle w:val="Standard"/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Задание 22 подразумевает построение графика функции, содержащей модуль, а также нахождение параметра при заданных условиях. Задание относится к высокому уровню сложности, с ним справилось </w:t>
      </w:r>
      <w:r w:rsidR="000C66B0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C66B0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% обучающихся, максимальный балл получили </w:t>
      </w:r>
      <w:r w:rsidR="000C66B0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C66B0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% выпускников. Часто встречающимися ошибками в работах выпускников стали:</w:t>
      </w:r>
    </w:p>
    <w:p w14:paraId="3881E717" w14:textId="77777777" w:rsidR="00E30DF9" w:rsidRDefault="00E30DF9" w:rsidP="00E30DF9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неверное раскрытие знака модуля, содержащегося в функции;</w:t>
      </w:r>
    </w:p>
    <w:p w14:paraId="6A8B3911" w14:textId="77777777" w:rsidR="00E30DF9" w:rsidRDefault="00E30DF9" w:rsidP="00E30DF9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неграмотные обоснования (или их отсутствие) построения графика функции;</w:t>
      </w:r>
    </w:p>
    <w:p w14:paraId="7A192799" w14:textId="77777777" w:rsidR="00E30DF9" w:rsidRDefault="00E30DF9" w:rsidP="00E30DF9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включение «выколотой» точки в график функции;</w:t>
      </w:r>
    </w:p>
    <w:p w14:paraId="32112466" w14:textId="77777777" w:rsidR="00E30DF9" w:rsidRDefault="00E30DF9" w:rsidP="00E30DF9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отсутствие проведения исследования нахождения параметра.</w:t>
      </w:r>
    </w:p>
    <w:p w14:paraId="56AE34CB" w14:textId="77777777" w:rsidR="00E30DF9" w:rsidRDefault="00E30DF9" w:rsidP="00E30DF9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преподавания раздела «Функции», начиная с 7 класса, педагогам стоит обращать более пристальное внимание на изучение свойств различных функций, а также на отработку алгоритма построения их графиков, соблюдая преемственность содержания в различных классах.</w:t>
      </w:r>
    </w:p>
    <w:p w14:paraId="1DAEF9A2" w14:textId="77777777" w:rsidR="000C66B0" w:rsidRDefault="000C66B0" w:rsidP="006E6F9F">
      <w:pPr>
        <w:ind w:firstLine="709"/>
        <w:jc w:val="both"/>
        <w:rPr>
          <w:i/>
          <w:iCs/>
          <w:sz w:val="28"/>
          <w:szCs w:val="28"/>
          <w:u w:val="single"/>
        </w:rPr>
      </w:pPr>
    </w:p>
    <w:p w14:paraId="1BAF54C8" w14:textId="77777777" w:rsidR="000C66B0" w:rsidRDefault="000C66B0" w:rsidP="000C66B0">
      <w:pPr>
        <w:pStyle w:val="Standard"/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Задания 23, 24 и 25 контрольных измерительных материалов ОГЭ по математике относятся к геометрическим.</w:t>
      </w:r>
    </w:p>
    <w:p w14:paraId="30544C28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23 — геометрическая задача на нахождение неизвестной величины: в одном из вариантов необходимо было найти боковую сторону трапеции при двух известных углах и другой боковой стороне; в остальных — неизвестные отрезки (боковую сторону или высоту) в прямоугольном треугольнике, в котором проведена высота из вершины прямого угла.</w:t>
      </w:r>
    </w:p>
    <w:p w14:paraId="2CFA69A8" w14:textId="77777777" w:rsidR="000C66B0" w:rsidRDefault="000C66B0" w:rsidP="000C66B0">
      <w:pPr>
        <w:pStyle w:val="Standard"/>
        <w:spacing w:before="120"/>
        <w:ind w:firstLine="709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Задание 23. Найдите боковую сторону АВ трапеции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ABCD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, если углы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ABC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BCD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равны соответственно 30</w:t>
      </w:r>
      <w:r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 120</w:t>
      </w:r>
      <w:r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CD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= 25.</w:t>
      </w:r>
    </w:p>
    <w:p w14:paraId="1DB424AE" w14:textId="430168F4" w:rsidR="000C66B0" w:rsidRDefault="000C66B0" w:rsidP="000C66B0">
      <w:pPr>
        <w:pStyle w:val="Standard"/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Задача относится к повышенному уровню сложности, в среднем с ней справилось 7,8% девятиклассников (5,0% получили максимальный балл). В случаях неверного (или неполного) решения данной задачи в разных вариантах школьники чаще всего:</w:t>
      </w:r>
    </w:p>
    <w:p w14:paraId="22EFE81A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неверно интерпретировали условие задачи относительно известных углов трапеции;</w:t>
      </w:r>
    </w:p>
    <w:p w14:paraId="68A7EC75" w14:textId="77777777" w:rsidR="000C66B0" w:rsidRDefault="000C66B0" w:rsidP="000C66B0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неверно использовали определение </w:t>
      </w:r>
      <w:r>
        <w:rPr>
          <w:color w:val="000000"/>
          <w:sz w:val="28"/>
          <w:szCs w:val="28"/>
          <w:shd w:val="clear" w:color="auto" w:fill="FFFFFF"/>
          <w:lang w:val="en-US"/>
        </w:rPr>
        <w:t>sin</w:t>
      </w:r>
      <w:r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  <w:lang w:val="en-US"/>
        </w:rPr>
        <w:t>cos</w:t>
      </w:r>
      <w:r>
        <w:rPr>
          <w:color w:val="000000"/>
          <w:sz w:val="28"/>
          <w:szCs w:val="28"/>
          <w:shd w:val="clear" w:color="auto" w:fill="FFFFFF"/>
        </w:rPr>
        <w:t xml:space="preserve"> в прямоугольном треугольнике;</w:t>
      </w:r>
    </w:p>
    <w:p w14:paraId="0D273B7E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допускали ошибки при использовании метрических соотношений прямоугольного треугольника;</w:t>
      </w:r>
    </w:p>
    <w:p w14:paraId="35221555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неверно применяли признаки подобия;</w:t>
      </w:r>
    </w:p>
    <w:p w14:paraId="77993F6F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путали понятия подобных и равных треугольников, присоединяя признаки одного вида к другому.</w:t>
      </w:r>
    </w:p>
    <w:p w14:paraId="4D237232" w14:textId="77777777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устранения и предотвращения перечисленных выше типичных ошибок учителям математики рекомендуется «усиливать» теоретическую базу школьников на протяжении преподавания всего курса геометрии, периодически возвращаясь </w:t>
      </w:r>
      <w:r>
        <w:rPr>
          <w:color w:val="000000"/>
          <w:sz w:val="28"/>
          <w:szCs w:val="28"/>
          <w:shd w:val="clear" w:color="auto" w:fill="FFFFFF"/>
        </w:rPr>
        <w:lastRenderedPageBreak/>
        <w:t>к изученным ранее теоремам, свойствам и формулам, а также формировать умения применять изученную теорию в ходе решения задач.</w:t>
      </w:r>
    </w:p>
    <w:p w14:paraId="63E0BF27" w14:textId="77777777" w:rsidR="000C66B0" w:rsidRDefault="000C66B0" w:rsidP="000C66B0">
      <w:pPr>
        <w:pStyle w:val="Standard"/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24 — геометрическая задача на доказательство равенства или перпендикулярности заданных величин в многоугольниках или окружностях (в зависимости от варианта). В открытом варианте 311 была представлена следующая задача:</w:t>
      </w:r>
    </w:p>
    <w:p w14:paraId="401236F3" w14:textId="77777777" w:rsidR="000C66B0" w:rsidRDefault="000C66B0" w:rsidP="000C66B0">
      <w:pPr>
        <w:pStyle w:val="Standard"/>
        <w:ind w:firstLine="709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Через точку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пересечения диагоналей параллелограмма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ABCD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проведена прямая, пересекающая стороны ВС и 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AD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 точках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L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соответственно. Докажите, что отрезки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CL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AN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равны.</w:t>
      </w:r>
    </w:p>
    <w:p w14:paraId="15D2E4D1" w14:textId="596D2B55" w:rsidR="000C66B0" w:rsidRDefault="000C66B0" w:rsidP="000C66B0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данным заданием (повышенного уровня сложности) в среднем справилось 5,6% выпускников основной школы, максимальные 2 балла получили 3,9%. В процессе решения задачи открытого варианта у школьников возникали трудности при использовании признаков равенства треугольников, а также в процессе нахождении пар накрест лежащих углов при параллельных прямых и секущей. В целом в ходе выполнения задания 24 разных вариантов основной проблемой выпускников стал низкий уровень владения геометрическим аппаратом, а также умениями проводить логические обоснования.</w:t>
      </w:r>
    </w:p>
    <w:p w14:paraId="56A0E5EA" w14:textId="500C5312" w:rsidR="000C66B0" w:rsidRDefault="000C66B0" w:rsidP="000C66B0">
      <w:pPr>
        <w:pStyle w:val="Standard"/>
        <w:spacing w:before="12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Задание 25 относится к высокому уровню сложности. Процент выполнения – 0.</w:t>
      </w:r>
    </w:p>
    <w:p w14:paraId="75A1207D" w14:textId="77777777" w:rsidR="000C66B0" w:rsidRDefault="000C66B0" w:rsidP="000C66B0">
      <w:pPr>
        <w:pStyle w:val="Standard"/>
        <w:spacing w:before="12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Задание 25.В треугольнике АВС биссектриса угла А делит высоту, проведенную из вершины В, в отношении 41:40, считая от точки В. Найдите радиус окружности, описанной около треугольника АВС, если ВС =18.</w:t>
      </w:r>
    </w:p>
    <w:p w14:paraId="41685D7C" w14:textId="77777777" w:rsidR="000C66B0" w:rsidRDefault="000C66B0" w:rsidP="000C66B0">
      <w:pPr>
        <w:pStyle w:val="Standard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Задание предназначено для обучающихся с высоким уровнем математической подготовки; с такой группой школьников следует индивидуально или малым составом выполнять подобного рода задания с целью развития у них имеющихся способностей.</w:t>
      </w:r>
    </w:p>
    <w:p w14:paraId="2FC18D39" w14:textId="77777777" w:rsidR="006E6F9F" w:rsidRDefault="006E6F9F" w:rsidP="006E6F9F">
      <w:pPr>
        <w:ind w:firstLine="539"/>
        <w:jc w:val="both"/>
      </w:pPr>
    </w:p>
    <w:p w14:paraId="6B9DA06E" w14:textId="77777777" w:rsidR="000C66B0" w:rsidRDefault="000C66B0" w:rsidP="006E6F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538B31" w14:textId="1C262271" w:rsidR="006E6F9F" w:rsidRDefault="006E6F9F" w:rsidP="006E6F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4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учителям </w:t>
      </w:r>
      <w:r w:rsidRPr="00B04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совершенствованию преподавания учебного предмета</w:t>
      </w:r>
    </w:p>
    <w:p w14:paraId="7E040105" w14:textId="77777777" w:rsidR="000C66B0" w:rsidRDefault="000C66B0" w:rsidP="006E6F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084998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Государственная (итоговая) аттестация по математике требует пересмотра подходов к преподаванию предмета в основной школе. Учителям рекомендуется систематически проводить дифференцированный контроль знаний обучающихся, используя задания с кратким ответом и задания, требующие полного решения. </w:t>
      </w:r>
    </w:p>
    <w:p w14:paraId="708BBCF2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Важно также дифференцировать основные формы работы со школьниками на протяжении всего обучения. Так, для обучающихся с низким уровнем математической подготовки в ходе урока рекомендуется систематическое включение устного счета с целью развития вычислительных навыков, а также включение самостоятельной и групповой работы с использованием </w:t>
      </w:r>
      <w:r w:rsidRPr="00A97542">
        <w:rPr>
          <w:sz w:val="28"/>
          <w:szCs w:val="28"/>
        </w:rPr>
        <w:lastRenderedPageBreak/>
        <w:t xml:space="preserve">опорных схем, рисунков, планов и таблиц; включение в уроки систематического контроля, позволяющего отследить уровень каждого ученика (в динамике); во внеурочной деятельности рекомендуется проведение консультаций и дополнительных занятий с целью устранения пробелов в усвоении учебного материала. В процессе преподавания математики важен принцип системного изучения материала. </w:t>
      </w:r>
    </w:p>
    <w:p w14:paraId="52CB7050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Подготовка к ОГЭ не должна подменять последовательное освоение школьного курса математики, а должна служить для повторения и закрепления изученного материала, сопровождая, но не заменяя полноценное преподавание предмета. На этапе подготовки школьников к ОГЭ возможно систематическое включение в работу на уроке заданий из открытого банка заданий (https://fipi.ru/oge/otkrytyy-bank-zadaniy-oge#!/tab/173942232-2) в течение 5-7 минут в качестве актуализации знаний и умений. При этом рекомендуется следовать принципу от простого к сложному, решая различные типы задач с нарастающей трудностью. В процессе подготовки к экзамену важно обратить внимание, прежде всего, на отработку умений выполнять задания базового уровня сложности; данные умения должны быть под контролем учителя, поэтому подобные задания целесообразно включать в работы текущего и итогового контроля. </w:t>
      </w:r>
    </w:p>
    <w:p w14:paraId="13B5B192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Традиционно школьники испытывают затруднения при решении текстовых задач, особенно сюжетной задачи, требующей выполнения нескольких различных по типу заданий. Так как подобного рода задачи отсутствуют в школьных учебниках, при подготовке к экзамену следует использовать иные ресурсы (открытый банк ФИПИ, сборники по подготовке к ОГЭ и т.д.). Важно постепенно вводить сюжетные задачи по мере изучения различных тем и разделов школьного курса математики, начиная с 5 класса. </w:t>
      </w:r>
    </w:p>
    <w:p w14:paraId="3C0D568D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Как правило, у выпускников 9-х классов наблюдаются затруднения и при выполнении геометрических заданий. В процессе изучения геометрии следует акцентировать внимание на теоретических аспектах. Так как учебный курс «Геометрия» традиционно считается одним из наиболее сложных в школьном курсе математики, рекомендуется (по мере возможности) вводить пропедевтический курс геометрии в 5-6 классах. Поскольку многие обучающиеся сталкиваются с трудностями в обнаружении собственных ошибок, важно регулярно проводить мероприятия по их предотвращению. На уроках математики целесообразно использовать задания, провоцирующие ошибку, задания «Найди ошибку», задания «Оцени решение». </w:t>
      </w:r>
    </w:p>
    <w:p w14:paraId="7159370C" w14:textId="77777777" w:rsidR="00A97542" w:rsidRDefault="00A97542" w:rsidP="00A97542">
      <w:pPr>
        <w:ind w:firstLine="567"/>
        <w:jc w:val="both"/>
        <w:rPr>
          <w:sz w:val="28"/>
          <w:szCs w:val="28"/>
        </w:rPr>
      </w:pPr>
      <w:r w:rsidRPr="00A97542">
        <w:rPr>
          <w:sz w:val="28"/>
          <w:szCs w:val="28"/>
        </w:rPr>
        <w:t xml:space="preserve">Подготовка школьников к экзамену должна учитывать не только предметные, но и </w:t>
      </w:r>
      <w:proofErr w:type="spellStart"/>
      <w:r w:rsidRPr="00A97542">
        <w:rPr>
          <w:sz w:val="28"/>
          <w:szCs w:val="28"/>
        </w:rPr>
        <w:t>метапредметные</w:t>
      </w:r>
      <w:proofErr w:type="spellEnd"/>
      <w:r w:rsidRPr="00A97542">
        <w:rPr>
          <w:sz w:val="28"/>
          <w:szCs w:val="28"/>
        </w:rPr>
        <w:t xml:space="preserve"> результаты. Ученики должны уметь делать выводы, формулировать гипотезы, использовать различные методы и подходы при решении задач, самостоятельно разрабатывать алгоритмы и выбирать способы решения. Также важно, чтобы они обладали навыками самоконтроля, учитывали контекст задачи, предвидели возможные трудности, и могли оценивать соответствие результатов цели и условиям.</w:t>
      </w:r>
    </w:p>
    <w:p w14:paraId="1EBC0FE7" w14:textId="77777777" w:rsidR="00A97542" w:rsidRDefault="00A97542" w:rsidP="00A97542">
      <w:pPr>
        <w:ind w:firstLine="567"/>
        <w:jc w:val="both"/>
        <w:rPr>
          <w:sz w:val="28"/>
          <w:szCs w:val="28"/>
        </w:rPr>
      </w:pPr>
    </w:p>
    <w:p w14:paraId="55DC6D61" w14:textId="10657166" w:rsidR="006E6F9F" w:rsidRPr="00A97542" w:rsidRDefault="006E6F9F" w:rsidP="00A97542">
      <w:pPr>
        <w:ind w:firstLine="567"/>
        <w:jc w:val="both"/>
        <w:rPr>
          <w:color w:val="000000"/>
          <w:sz w:val="28"/>
          <w:szCs w:val="28"/>
        </w:rPr>
      </w:pPr>
      <w:r w:rsidRPr="0057625F">
        <w:lastRenderedPageBreak/>
        <w:t>СОСТАВИТЕЛ</w:t>
      </w:r>
      <w:r>
        <w:t>Ь</w:t>
      </w:r>
      <w:r w:rsidRPr="0057625F">
        <w:t xml:space="preserve"> ОТЧЕТА:</w:t>
      </w:r>
      <w:r>
        <w:t xml:space="preserve"> </w:t>
      </w:r>
      <w:r w:rsidRPr="005E1F17">
        <w:t>Попова Галина Александровна, учитель математики МБОУ «Ломоносовская средняя школа», руководитель МО Холмогорского муниципального округа.</w:t>
      </w:r>
    </w:p>
    <w:p w14:paraId="045CFEEE" w14:textId="77777777" w:rsidR="006E6F9F" w:rsidRPr="00EA0B08" w:rsidRDefault="006E6F9F" w:rsidP="006E6F9F"/>
    <w:p w14:paraId="288EA6DE" w14:textId="77777777" w:rsidR="006E6F9F" w:rsidRDefault="006E6F9F" w:rsidP="00432BF2">
      <w:pPr>
        <w:pStyle w:val="Standard"/>
        <w:ind w:firstLine="709"/>
        <w:jc w:val="both"/>
      </w:pPr>
    </w:p>
    <w:sectPr w:rsidR="006E6F9F" w:rsidSect="00836A4E">
      <w:footerReference w:type="default" r:id="rId18"/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B91A" w14:textId="77777777" w:rsidR="00791B34" w:rsidRDefault="00791B34" w:rsidP="005060D9">
      <w:r>
        <w:separator/>
      </w:r>
    </w:p>
  </w:endnote>
  <w:endnote w:type="continuationSeparator" w:id="0">
    <w:p w14:paraId="39C62F5C" w14:textId="77777777" w:rsidR="00791B34" w:rsidRDefault="00791B3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, 新細明體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EAC2" w14:textId="255E92A3" w:rsidR="00B014B1" w:rsidRDefault="00B014B1" w:rsidP="002133CF">
    <w:pPr>
      <w:pStyle w:val="aa"/>
      <w:jc w:val="right"/>
    </w:pPr>
    <w:r w:rsidRPr="003A1009">
      <w:rPr>
        <w:rFonts w:ascii="Times New Roman" w:hAnsi="Times New Roman" w:cs="Times New Roman"/>
        <w:sz w:val="24"/>
        <w:szCs w:val="24"/>
      </w:rPr>
      <w:fldChar w:fldCharType="begin"/>
    </w:r>
    <w:r w:rsidRPr="003A100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A1009">
      <w:rPr>
        <w:rFonts w:ascii="Times New Roman" w:hAnsi="Times New Roman" w:cs="Times New Roman"/>
        <w:sz w:val="24"/>
        <w:szCs w:val="24"/>
      </w:rPr>
      <w:fldChar w:fldCharType="separate"/>
    </w:r>
    <w:r w:rsidR="006231DB">
      <w:rPr>
        <w:rFonts w:ascii="Times New Roman" w:hAnsi="Times New Roman" w:cs="Times New Roman"/>
        <w:noProof/>
        <w:sz w:val="24"/>
        <w:szCs w:val="24"/>
      </w:rPr>
      <w:t>24</w:t>
    </w:r>
    <w:r w:rsidRPr="003A1009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6378" w14:textId="77777777" w:rsidR="00791B34" w:rsidRDefault="00791B34" w:rsidP="005060D9">
      <w:r>
        <w:separator/>
      </w:r>
    </w:p>
  </w:footnote>
  <w:footnote w:type="continuationSeparator" w:id="0">
    <w:p w14:paraId="326236E8" w14:textId="77777777" w:rsidR="00791B34" w:rsidRDefault="00791B34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A71"/>
    <w:multiLevelType w:val="multilevel"/>
    <w:tmpl w:val="9F58A248"/>
    <w:styleLink w:val="WW8Num2"/>
    <w:lvl w:ilvl="0">
      <w:start w:val="1"/>
      <w:numFmt w:val="upperRoman"/>
      <w:lvlText w:val="Раздел %1."/>
      <w:lvlJc w:val="right"/>
      <w:pPr>
        <w:ind w:left="644" w:hanging="360"/>
      </w:pPr>
      <w:rPr>
        <w:b/>
        <w:i w:val="0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0A5A48E5"/>
    <w:multiLevelType w:val="multilevel"/>
    <w:tmpl w:val="96AA656E"/>
    <w:styleLink w:val="WW8Num9"/>
    <w:lvl w:ilvl="0">
      <w:numFmt w:val="bullet"/>
      <w:lvlText w:val=""/>
      <w:lvlJc w:val="left"/>
      <w:pPr>
        <w:ind w:left="125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 w:cs="Wingdings"/>
      </w:rPr>
    </w:lvl>
  </w:abstractNum>
  <w:abstractNum w:abstractNumId="2" w15:restartNumberingAfterBreak="0">
    <w:nsid w:val="0B0E58D5"/>
    <w:multiLevelType w:val="multilevel"/>
    <w:tmpl w:val="5BA09F36"/>
    <w:styleLink w:val="WW8Num33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8A9"/>
    <w:multiLevelType w:val="multilevel"/>
    <w:tmpl w:val="EDFC965C"/>
    <w:styleLink w:val="WW8Num13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/>
        <w:b/>
        <w:bCs/>
        <w:i w:val="0"/>
        <w:iCs w:val="0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0F2B0FFB"/>
    <w:multiLevelType w:val="multilevel"/>
    <w:tmpl w:val="7B96B5B2"/>
    <w:styleLink w:val="WWNum3"/>
    <w:lvl w:ilvl="0"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6377FE"/>
    <w:multiLevelType w:val="multilevel"/>
    <w:tmpl w:val="19B47F22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lvlText w:val="%1.%2"/>
      <w:lvlJc w:val="left"/>
      <w:pPr>
        <w:ind w:left="1034" w:hanging="585"/>
      </w:pPr>
    </w:lvl>
    <w:lvl w:ilvl="2">
      <w:start w:val="1"/>
      <w:numFmt w:val="decimal"/>
      <w:lvlText w:val="%1.%2.%3"/>
      <w:lvlJc w:val="left"/>
      <w:pPr>
        <w:ind w:left="1258" w:hanging="720"/>
      </w:pPr>
    </w:lvl>
    <w:lvl w:ilvl="3">
      <w:start w:val="1"/>
      <w:numFmt w:val="decimal"/>
      <w:lvlText w:val="%1.%2.%3.%4"/>
      <w:lvlJc w:val="left"/>
      <w:pPr>
        <w:ind w:left="1347" w:hanging="720"/>
      </w:pPr>
    </w:lvl>
    <w:lvl w:ilvl="4">
      <w:start w:val="1"/>
      <w:numFmt w:val="decimal"/>
      <w:lvlText w:val="%1.%2.%3.%4.%5"/>
      <w:lvlJc w:val="left"/>
      <w:pPr>
        <w:ind w:left="1796" w:hanging="1080"/>
      </w:pPr>
    </w:lvl>
    <w:lvl w:ilvl="5">
      <w:start w:val="1"/>
      <w:numFmt w:val="decimal"/>
      <w:lvlText w:val="%1.%2.%3.%4.%5.%6"/>
      <w:lvlJc w:val="left"/>
      <w:pPr>
        <w:ind w:left="1885" w:hanging="1080"/>
      </w:pPr>
    </w:lvl>
    <w:lvl w:ilvl="6">
      <w:start w:val="1"/>
      <w:numFmt w:val="decimal"/>
      <w:lvlText w:val="%1.%2.%3.%4.%5.%6.%7"/>
      <w:lvlJc w:val="left"/>
      <w:pPr>
        <w:ind w:left="2334" w:hanging="1440"/>
      </w:pPr>
    </w:lvl>
    <w:lvl w:ilvl="7">
      <w:start w:val="1"/>
      <w:numFmt w:val="decimal"/>
      <w:lvlText w:val="%1.%2.%3.%4.%5.%6.%7.%8"/>
      <w:lvlJc w:val="left"/>
      <w:pPr>
        <w:ind w:left="2423" w:hanging="1440"/>
      </w:pPr>
    </w:lvl>
    <w:lvl w:ilvl="8">
      <w:start w:val="1"/>
      <w:numFmt w:val="decimal"/>
      <w:lvlText w:val="%1.%2.%3.%4.%5.%6.%7.%8.%9"/>
      <w:lvlJc w:val="left"/>
      <w:pPr>
        <w:ind w:left="2872" w:hanging="1800"/>
      </w:pPr>
    </w:lvl>
  </w:abstractNum>
  <w:abstractNum w:abstractNumId="6" w15:restartNumberingAfterBreak="0">
    <w:nsid w:val="102A4475"/>
    <w:multiLevelType w:val="multilevel"/>
    <w:tmpl w:val="1D826662"/>
    <w:styleLink w:val="WW8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450B"/>
    <w:multiLevelType w:val="multilevel"/>
    <w:tmpl w:val="D44A927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486B"/>
    <w:multiLevelType w:val="multilevel"/>
    <w:tmpl w:val="D70A229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0E1215"/>
    <w:multiLevelType w:val="multilevel"/>
    <w:tmpl w:val="A42CA23A"/>
    <w:styleLink w:val="WW8Num3"/>
    <w:lvl w:ilvl="0">
      <w:start w:val="1"/>
      <w:numFmt w:val="decimal"/>
      <w:lvlText w:val="%1)"/>
      <w:lvlJc w:val="left"/>
      <w:pPr>
        <w:ind w:left="8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10" w15:restartNumberingAfterBreak="0">
    <w:nsid w:val="1B472A22"/>
    <w:multiLevelType w:val="hybridMultilevel"/>
    <w:tmpl w:val="C11609D8"/>
    <w:lvl w:ilvl="0" w:tplc="99EC8830">
      <w:start w:val="1"/>
      <w:numFmt w:val="bullet"/>
      <w:suff w:val="space"/>
      <w:lvlText w:val=""/>
      <w:lvlJc w:val="left"/>
      <w:pPr>
        <w:ind w:left="925" w:hanging="35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1B88752D"/>
    <w:multiLevelType w:val="multilevel"/>
    <w:tmpl w:val="1614405E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7007B"/>
    <w:multiLevelType w:val="multilevel"/>
    <w:tmpl w:val="505072F8"/>
    <w:styleLink w:val="WW8Num5"/>
    <w:lvl w:ilvl="0">
      <w:numFmt w:val="bullet"/>
      <w:lvlText w:val="o"/>
      <w:lvlJc w:val="left"/>
      <w:pPr>
        <w:ind w:left="1070" w:hanging="360"/>
      </w:pPr>
      <w:rPr>
        <w:rFonts w:ascii="Courier New" w:eastAsia="Times New Roman" w:hAnsi="Courier New" w:cs="Courier New"/>
        <w:color w:val="000000"/>
        <w:sz w:val="24"/>
        <w:szCs w:val="24"/>
        <w:lang w:eastAsia="ru-RU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Times New Roman" w:hAnsi="Courier New" w:cs="Courier New"/>
        <w:color w:val="000000"/>
        <w:sz w:val="24"/>
        <w:szCs w:val="24"/>
        <w:lang w:eastAsia="ru-RU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Times New Roman" w:hAnsi="Courier New" w:cs="Courier New"/>
        <w:color w:val="000000"/>
        <w:sz w:val="24"/>
        <w:szCs w:val="24"/>
        <w:lang w:eastAsia="ru-RU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Times New Roman" w:hAnsi="Courier New" w:cs="Courier New"/>
        <w:color w:val="000000"/>
        <w:sz w:val="24"/>
        <w:szCs w:val="24"/>
        <w:lang w:eastAsia="ru-RU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27551408"/>
    <w:multiLevelType w:val="multilevel"/>
    <w:tmpl w:val="7838707E"/>
    <w:styleLink w:val="WW8Num12"/>
    <w:lvl w:ilvl="0">
      <w:start w:val="1"/>
      <w:numFmt w:val="decimal"/>
      <w:lvlText w:val="%1."/>
      <w:lvlJc w:val="center"/>
      <w:pPr>
        <w:ind w:left="895" w:hanging="360"/>
      </w:p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282663E7"/>
    <w:multiLevelType w:val="multilevel"/>
    <w:tmpl w:val="9E688BEA"/>
    <w:styleLink w:val="WW8Num37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/>
        <w:b/>
        <w:bCs/>
        <w:i w:val="0"/>
        <w:iCs w:val="0"/>
        <w:color w:val="auto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5" w15:restartNumberingAfterBreak="0">
    <w:nsid w:val="2A21712D"/>
    <w:multiLevelType w:val="multilevel"/>
    <w:tmpl w:val="342AAD6C"/>
    <w:styleLink w:val="WW8Num34"/>
    <w:lvl w:ilvl="0">
      <w:numFmt w:val="bullet"/>
      <w:lvlText w:val=""/>
      <w:lvlJc w:val="left"/>
      <w:pPr>
        <w:ind w:left="135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6" w:hanging="360"/>
      </w:pPr>
      <w:rPr>
        <w:rFonts w:ascii="Wingdings" w:hAnsi="Wingdings" w:cs="Wingdings"/>
      </w:rPr>
    </w:lvl>
  </w:abstractNum>
  <w:abstractNum w:abstractNumId="16" w15:restartNumberingAfterBreak="0">
    <w:nsid w:val="2E234274"/>
    <w:multiLevelType w:val="multilevel"/>
    <w:tmpl w:val="39C21C6C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FEF3120"/>
    <w:multiLevelType w:val="multilevel"/>
    <w:tmpl w:val="952C4F3C"/>
    <w:styleLink w:val="WW8Num1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8" w15:restartNumberingAfterBreak="0">
    <w:nsid w:val="33B73CA5"/>
    <w:multiLevelType w:val="multilevel"/>
    <w:tmpl w:val="8FEA8F44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162E"/>
    <w:multiLevelType w:val="hybridMultilevel"/>
    <w:tmpl w:val="204C6F14"/>
    <w:lvl w:ilvl="0" w:tplc="AF920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961228"/>
    <w:multiLevelType w:val="multilevel"/>
    <w:tmpl w:val="538C847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5265"/>
    <w:multiLevelType w:val="multilevel"/>
    <w:tmpl w:val="681C590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77E90"/>
    <w:multiLevelType w:val="hybridMultilevel"/>
    <w:tmpl w:val="D6F871F2"/>
    <w:lvl w:ilvl="0" w:tplc="2D300B1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FB3638"/>
    <w:multiLevelType w:val="multilevel"/>
    <w:tmpl w:val="A20882A0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833C38"/>
    <w:multiLevelType w:val="hybridMultilevel"/>
    <w:tmpl w:val="2194903E"/>
    <w:lvl w:ilvl="0" w:tplc="2EA49EE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105594"/>
    <w:multiLevelType w:val="multilevel"/>
    <w:tmpl w:val="943071B0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543C"/>
    <w:multiLevelType w:val="multilevel"/>
    <w:tmpl w:val="71FEA6F6"/>
    <w:styleLink w:val="WW8Num28"/>
    <w:lvl w:ilvl="0">
      <w:numFmt w:val="bullet"/>
      <w:lvlText w:val="­"/>
      <w:lvlJc w:val="left"/>
      <w:pPr>
        <w:ind w:left="1260" w:hanging="360"/>
      </w:pPr>
      <w:rPr>
        <w:rFonts w:ascii="Tempus Sans ITC" w:hAnsi="Tempus Sans ITC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BA3642"/>
    <w:multiLevelType w:val="multilevel"/>
    <w:tmpl w:val="8C6A5622"/>
    <w:lvl w:ilvl="0"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4DE76EED"/>
    <w:multiLevelType w:val="multilevel"/>
    <w:tmpl w:val="80940B60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2F1BF6"/>
    <w:multiLevelType w:val="multilevel"/>
    <w:tmpl w:val="DAFA24FA"/>
    <w:styleLink w:val="WW8Num16"/>
    <w:lvl w:ilvl="0">
      <w:numFmt w:val="bullet"/>
      <w:lvlText w:val="o"/>
      <w:lvlJc w:val="left"/>
      <w:pPr>
        <w:ind w:left="128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0" w15:restartNumberingAfterBreak="0">
    <w:nsid w:val="4F802735"/>
    <w:multiLevelType w:val="multilevel"/>
    <w:tmpl w:val="8C82FC48"/>
    <w:styleLink w:val="WW8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3B45E3A"/>
    <w:multiLevelType w:val="multilevel"/>
    <w:tmpl w:val="56768716"/>
    <w:lvl w:ilvl="0">
      <w:numFmt w:val="bullet"/>
      <w:lvlText w:val=""/>
      <w:lvlJc w:val="left"/>
      <w:pPr>
        <w:ind w:left="22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5" w:hanging="360"/>
      </w:pPr>
      <w:rPr>
        <w:rFonts w:ascii="Wingdings" w:hAnsi="Wingdings"/>
      </w:rPr>
    </w:lvl>
  </w:abstractNum>
  <w:abstractNum w:abstractNumId="32" w15:restartNumberingAfterBreak="0">
    <w:nsid w:val="544E6D18"/>
    <w:multiLevelType w:val="multilevel"/>
    <w:tmpl w:val="1C8C9DE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5C765D35"/>
    <w:multiLevelType w:val="multilevel"/>
    <w:tmpl w:val="277ABC10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82129"/>
    <w:multiLevelType w:val="multilevel"/>
    <w:tmpl w:val="BA1AEAAC"/>
    <w:styleLink w:val="WW8Num7"/>
    <w:lvl w:ilvl="0">
      <w:numFmt w:val="bullet"/>
      <w:lvlText w:val="o"/>
      <w:lvlJc w:val="left"/>
      <w:pPr>
        <w:ind w:left="218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2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4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8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0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41" w:hanging="360"/>
      </w:pPr>
      <w:rPr>
        <w:rFonts w:ascii="Wingdings" w:hAnsi="Wingdings" w:cs="Wingdings"/>
      </w:rPr>
    </w:lvl>
  </w:abstractNum>
  <w:abstractNum w:abstractNumId="35" w15:restartNumberingAfterBreak="0">
    <w:nsid w:val="5D886A7A"/>
    <w:multiLevelType w:val="multilevel"/>
    <w:tmpl w:val="47946C02"/>
    <w:styleLink w:val="WW8Num25"/>
    <w:lvl w:ilvl="0">
      <w:numFmt w:val="bullet"/>
      <w:lvlText w:val=""/>
      <w:lvlJc w:val="left"/>
      <w:pPr>
        <w:ind w:left="125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 w:cs="Wingdings"/>
      </w:rPr>
    </w:lvl>
  </w:abstractNum>
  <w:abstractNum w:abstractNumId="36" w15:restartNumberingAfterBreak="0">
    <w:nsid w:val="5EB7CCC4"/>
    <w:multiLevelType w:val="hybridMultilevel"/>
    <w:tmpl w:val="2C7AAC60"/>
    <w:lvl w:ilvl="0" w:tplc="7746311A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182A4908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6168066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5224C84A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5D6667CA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45E3F38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C34CC87C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D4206588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A2DC474C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D01D59"/>
    <w:multiLevelType w:val="multilevel"/>
    <w:tmpl w:val="27D2186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20233B9"/>
    <w:multiLevelType w:val="multilevel"/>
    <w:tmpl w:val="F6A8283A"/>
    <w:styleLink w:val="WW8Num19"/>
    <w:lvl w:ilvl="0">
      <w:numFmt w:val="bullet"/>
      <w:lvlText w:val="o"/>
      <w:lvlJc w:val="left"/>
      <w:pPr>
        <w:ind w:left="128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9" w15:restartNumberingAfterBreak="0">
    <w:nsid w:val="627736A5"/>
    <w:multiLevelType w:val="multilevel"/>
    <w:tmpl w:val="0866774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0" w15:restartNumberingAfterBreak="0">
    <w:nsid w:val="68BE174D"/>
    <w:multiLevelType w:val="multilevel"/>
    <w:tmpl w:val="302C6D34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2CFA"/>
    <w:multiLevelType w:val="multilevel"/>
    <w:tmpl w:val="54607F70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31F3CF8"/>
    <w:multiLevelType w:val="multilevel"/>
    <w:tmpl w:val="51CA070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59D5"/>
    <w:multiLevelType w:val="multilevel"/>
    <w:tmpl w:val="F48E8C40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737B13C8"/>
    <w:multiLevelType w:val="multilevel"/>
    <w:tmpl w:val="0BE6BFC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033" w:hanging="660"/>
      </w:pPr>
    </w:lvl>
    <w:lvl w:ilvl="2">
      <w:start w:val="2"/>
      <w:numFmt w:val="decimal"/>
      <w:lvlText w:val="%1.%2.%3"/>
      <w:lvlJc w:val="left"/>
      <w:pPr>
        <w:ind w:left="1106" w:hanging="720"/>
      </w:pPr>
    </w:lvl>
    <w:lvl w:ilvl="3">
      <w:start w:val="1"/>
      <w:numFmt w:val="decimal"/>
      <w:lvlText w:val="%1.%2.%3.%4"/>
      <w:lvlJc w:val="left"/>
      <w:pPr>
        <w:ind w:left="1119" w:hanging="720"/>
      </w:pPr>
    </w:lvl>
    <w:lvl w:ilvl="4">
      <w:start w:val="1"/>
      <w:numFmt w:val="decimal"/>
      <w:lvlText w:val="%1.%2.%3.%4.%5"/>
      <w:lvlJc w:val="left"/>
      <w:pPr>
        <w:ind w:left="1492" w:hanging="1080"/>
      </w:pPr>
    </w:lvl>
    <w:lvl w:ilvl="5">
      <w:start w:val="1"/>
      <w:numFmt w:val="decimal"/>
      <w:lvlText w:val="%1.%2.%3.%4.%5.%6"/>
      <w:lvlJc w:val="left"/>
      <w:pPr>
        <w:ind w:left="1505" w:hanging="1080"/>
      </w:pPr>
    </w:lvl>
    <w:lvl w:ilvl="6">
      <w:start w:val="1"/>
      <w:numFmt w:val="decimal"/>
      <w:lvlText w:val="%1.%2.%3.%4.%5.%6.%7"/>
      <w:lvlJc w:val="left"/>
      <w:pPr>
        <w:ind w:left="1878" w:hanging="1440"/>
      </w:pPr>
    </w:lvl>
    <w:lvl w:ilvl="7">
      <w:start w:val="1"/>
      <w:numFmt w:val="decimal"/>
      <w:lvlText w:val="%1.%2.%3.%4.%5.%6.%7.%8"/>
      <w:lvlJc w:val="left"/>
      <w:pPr>
        <w:ind w:left="1891" w:hanging="1440"/>
      </w:pPr>
    </w:lvl>
    <w:lvl w:ilvl="8">
      <w:start w:val="1"/>
      <w:numFmt w:val="decimal"/>
      <w:lvlText w:val="%1.%2.%3.%4.%5.%6.%7.%8.%9"/>
      <w:lvlJc w:val="left"/>
      <w:pPr>
        <w:ind w:left="2264" w:hanging="1800"/>
      </w:pPr>
    </w:lvl>
  </w:abstractNum>
  <w:abstractNum w:abstractNumId="45" w15:restartNumberingAfterBreak="0">
    <w:nsid w:val="756A25DF"/>
    <w:multiLevelType w:val="multilevel"/>
    <w:tmpl w:val="34CA7AD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B0F3E"/>
    <w:multiLevelType w:val="multilevel"/>
    <w:tmpl w:val="FF34F436"/>
    <w:styleLink w:val="WWNum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9F04051"/>
    <w:multiLevelType w:val="multilevel"/>
    <w:tmpl w:val="474470F4"/>
    <w:styleLink w:val="WW8Num3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8" w15:restartNumberingAfterBreak="0">
    <w:nsid w:val="7AC657CF"/>
    <w:multiLevelType w:val="multilevel"/>
    <w:tmpl w:val="E6C49A7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231A19"/>
    <w:multiLevelType w:val="multilevel"/>
    <w:tmpl w:val="BFF4A17E"/>
    <w:styleLink w:val="WWNum4"/>
    <w:lvl w:ilvl="0"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D155FC0"/>
    <w:multiLevelType w:val="multilevel"/>
    <w:tmpl w:val="1FBCC45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2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51" w15:restartNumberingAfterBreak="0">
    <w:nsid w:val="7EB533D1"/>
    <w:multiLevelType w:val="multilevel"/>
    <w:tmpl w:val="368ACAE4"/>
    <w:styleLink w:val="WWNum12"/>
    <w:lvl w:ilvl="0">
      <w:numFmt w:val="bullet"/>
      <w:lvlText w:val="o"/>
      <w:lvlJc w:val="left"/>
      <w:pPr>
        <w:ind w:left="1287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10"/>
  </w:num>
  <w:num w:numId="5">
    <w:abstractNumId w:val="19"/>
  </w:num>
  <w:num w:numId="6">
    <w:abstractNumId w:val="17"/>
  </w:num>
  <w:num w:numId="7">
    <w:abstractNumId w:val="0"/>
  </w:num>
  <w:num w:numId="8">
    <w:abstractNumId w:val="9"/>
  </w:num>
  <w:num w:numId="9">
    <w:abstractNumId w:val="48"/>
  </w:num>
  <w:num w:numId="10">
    <w:abstractNumId w:val="12"/>
  </w:num>
  <w:num w:numId="11">
    <w:abstractNumId w:val="8"/>
  </w:num>
  <w:num w:numId="12">
    <w:abstractNumId w:val="34"/>
  </w:num>
  <w:num w:numId="13">
    <w:abstractNumId w:val="21"/>
  </w:num>
  <w:num w:numId="14">
    <w:abstractNumId w:val="1"/>
  </w:num>
  <w:num w:numId="15">
    <w:abstractNumId w:val="39"/>
  </w:num>
  <w:num w:numId="16">
    <w:abstractNumId w:val="20"/>
  </w:num>
  <w:num w:numId="17">
    <w:abstractNumId w:val="13"/>
  </w:num>
  <w:num w:numId="18">
    <w:abstractNumId w:val="3"/>
    <w:lvlOverride w:ilvl="1">
      <w:lvl w:ilvl="1">
        <w:start w:val="1"/>
        <w:numFmt w:val="decimal"/>
        <w:lvlText w:val="%1.%2."/>
        <w:lvlJc w:val="left"/>
        <w:pPr>
          <w:ind w:left="1500" w:hanging="432"/>
        </w:pPr>
        <w:rPr>
          <w:rFonts w:ascii="Times New Roman" w:hAnsi="Times New Roman" w:cs="Times New Roman"/>
          <w:b/>
          <w:bCs/>
          <w:i w:val="0"/>
          <w:iCs w:val="0"/>
          <w:color w:val="auto"/>
          <w:position w:val="0"/>
          <w:sz w:val="28"/>
          <w:szCs w:val="28"/>
          <w:vertAlign w:val="baseline"/>
        </w:rPr>
      </w:lvl>
    </w:lvlOverride>
  </w:num>
  <w:num w:numId="19">
    <w:abstractNumId w:val="7"/>
  </w:num>
  <w:num w:numId="20">
    <w:abstractNumId w:val="23"/>
  </w:num>
  <w:num w:numId="21">
    <w:abstractNumId w:val="29"/>
  </w:num>
  <w:num w:numId="22">
    <w:abstractNumId w:val="42"/>
  </w:num>
  <w:num w:numId="23">
    <w:abstractNumId w:val="11"/>
  </w:num>
  <w:num w:numId="24">
    <w:abstractNumId w:val="38"/>
  </w:num>
  <w:num w:numId="25">
    <w:abstractNumId w:val="25"/>
  </w:num>
  <w:num w:numId="26">
    <w:abstractNumId w:val="44"/>
  </w:num>
  <w:num w:numId="27">
    <w:abstractNumId w:val="43"/>
  </w:num>
  <w:num w:numId="28">
    <w:abstractNumId w:val="5"/>
  </w:num>
  <w:num w:numId="29">
    <w:abstractNumId w:val="28"/>
  </w:num>
  <w:num w:numId="30">
    <w:abstractNumId w:val="35"/>
  </w:num>
  <w:num w:numId="31">
    <w:abstractNumId w:val="41"/>
  </w:num>
  <w:num w:numId="32">
    <w:abstractNumId w:val="18"/>
  </w:num>
  <w:num w:numId="33">
    <w:abstractNumId w:val="26"/>
  </w:num>
  <w:num w:numId="34">
    <w:abstractNumId w:val="40"/>
  </w:num>
  <w:num w:numId="35">
    <w:abstractNumId w:val="47"/>
  </w:num>
  <w:num w:numId="36">
    <w:abstractNumId w:val="30"/>
  </w:num>
  <w:num w:numId="37">
    <w:abstractNumId w:val="45"/>
  </w:num>
  <w:num w:numId="38">
    <w:abstractNumId w:val="2"/>
  </w:num>
  <w:num w:numId="39">
    <w:abstractNumId w:val="15"/>
  </w:num>
  <w:num w:numId="40">
    <w:abstractNumId w:val="33"/>
  </w:num>
  <w:num w:numId="41">
    <w:abstractNumId w:val="6"/>
  </w:num>
  <w:num w:numId="42">
    <w:abstractNumId w:val="14"/>
  </w:num>
  <w:num w:numId="43">
    <w:abstractNumId w:val="49"/>
  </w:num>
  <w:num w:numId="44">
    <w:abstractNumId w:val="51"/>
  </w:num>
  <w:num w:numId="45">
    <w:abstractNumId w:val="4"/>
  </w:num>
  <w:num w:numId="46">
    <w:abstractNumId w:val="46"/>
  </w:num>
  <w:num w:numId="47">
    <w:abstractNumId w:val="16"/>
  </w:num>
  <w:num w:numId="48">
    <w:abstractNumId w:val="50"/>
  </w:num>
  <w:num w:numId="49">
    <w:abstractNumId w:val="37"/>
  </w:num>
  <w:num w:numId="50">
    <w:abstractNumId w:val="32"/>
  </w:num>
  <w:num w:numId="51">
    <w:abstractNumId w:val="27"/>
  </w:num>
  <w:num w:numId="52">
    <w:abstractNumId w:val="31"/>
  </w:num>
  <w:num w:numId="53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20DD"/>
    <w:rsid w:val="00006B1B"/>
    <w:rsid w:val="000144F9"/>
    <w:rsid w:val="00015593"/>
    <w:rsid w:val="00017B56"/>
    <w:rsid w:val="00017C63"/>
    <w:rsid w:val="00022E68"/>
    <w:rsid w:val="00025430"/>
    <w:rsid w:val="000349E7"/>
    <w:rsid w:val="00040584"/>
    <w:rsid w:val="00042C74"/>
    <w:rsid w:val="000432D5"/>
    <w:rsid w:val="00054526"/>
    <w:rsid w:val="00054B49"/>
    <w:rsid w:val="000706C8"/>
    <w:rsid w:val="00070C53"/>
    <w:rsid w:val="000720BF"/>
    <w:rsid w:val="00075189"/>
    <w:rsid w:val="00075EAA"/>
    <w:rsid w:val="000816E9"/>
    <w:rsid w:val="0008291E"/>
    <w:rsid w:val="00083C8D"/>
    <w:rsid w:val="000849F6"/>
    <w:rsid w:val="00094A1E"/>
    <w:rsid w:val="000A063D"/>
    <w:rsid w:val="000A6812"/>
    <w:rsid w:val="000A7A2F"/>
    <w:rsid w:val="000B4314"/>
    <w:rsid w:val="000B5EB4"/>
    <w:rsid w:val="000B751C"/>
    <w:rsid w:val="000C66B0"/>
    <w:rsid w:val="000D0D58"/>
    <w:rsid w:val="000D1AA6"/>
    <w:rsid w:val="000D2D3D"/>
    <w:rsid w:val="000D4034"/>
    <w:rsid w:val="000E0643"/>
    <w:rsid w:val="000E6D5D"/>
    <w:rsid w:val="000F3EC0"/>
    <w:rsid w:val="00100A2D"/>
    <w:rsid w:val="001067B0"/>
    <w:rsid w:val="00107F45"/>
    <w:rsid w:val="00110570"/>
    <w:rsid w:val="001215BB"/>
    <w:rsid w:val="00123DE8"/>
    <w:rsid w:val="001241DF"/>
    <w:rsid w:val="00137A96"/>
    <w:rsid w:val="00137FF9"/>
    <w:rsid w:val="001417BB"/>
    <w:rsid w:val="00146CF9"/>
    <w:rsid w:val="001508C4"/>
    <w:rsid w:val="00154152"/>
    <w:rsid w:val="00157379"/>
    <w:rsid w:val="00160B20"/>
    <w:rsid w:val="001628E4"/>
    <w:rsid w:val="00162C73"/>
    <w:rsid w:val="00164EBB"/>
    <w:rsid w:val="00171855"/>
    <w:rsid w:val="00174654"/>
    <w:rsid w:val="00181394"/>
    <w:rsid w:val="00182708"/>
    <w:rsid w:val="0018623B"/>
    <w:rsid w:val="001931A2"/>
    <w:rsid w:val="001955EA"/>
    <w:rsid w:val="001967B6"/>
    <w:rsid w:val="00197ADA"/>
    <w:rsid w:val="001A0F7E"/>
    <w:rsid w:val="001A50EB"/>
    <w:rsid w:val="001A6257"/>
    <w:rsid w:val="001A7434"/>
    <w:rsid w:val="001B0018"/>
    <w:rsid w:val="001B02A0"/>
    <w:rsid w:val="001B2C1F"/>
    <w:rsid w:val="001B639B"/>
    <w:rsid w:val="001B7C74"/>
    <w:rsid w:val="001B7D97"/>
    <w:rsid w:val="001C3328"/>
    <w:rsid w:val="001D6275"/>
    <w:rsid w:val="001D7B78"/>
    <w:rsid w:val="001E7F9B"/>
    <w:rsid w:val="001F665E"/>
    <w:rsid w:val="00200333"/>
    <w:rsid w:val="00202194"/>
    <w:rsid w:val="00202A5E"/>
    <w:rsid w:val="00202C18"/>
    <w:rsid w:val="00206D26"/>
    <w:rsid w:val="002123B7"/>
    <w:rsid w:val="002133CF"/>
    <w:rsid w:val="002178E5"/>
    <w:rsid w:val="002211E8"/>
    <w:rsid w:val="00221F6B"/>
    <w:rsid w:val="002237D2"/>
    <w:rsid w:val="002278C1"/>
    <w:rsid w:val="00230B06"/>
    <w:rsid w:val="00230FBA"/>
    <w:rsid w:val="0023449A"/>
    <w:rsid w:val="00237F1E"/>
    <w:rsid w:val="002405DB"/>
    <w:rsid w:val="00247CE2"/>
    <w:rsid w:val="00255F1D"/>
    <w:rsid w:val="00267C71"/>
    <w:rsid w:val="00273936"/>
    <w:rsid w:val="002739D7"/>
    <w:rsid w:val="00275E41"/>
    <w:rsid w:val="002864C3"/>
    <w:rsid w:val="00290841"/>
    <w:rsid w:val="00290F80"/>
    <w:rsid w:val="00292EFC"/>
    <w:rsid w:val="0029346E"/>
    <w:rsid w:val="00293CED"/>
    <w:rsid w:val="00296D68"/>
    <w:rsid w:val="002A2F7F"/>
    <w:rsid w:val="002A6CD4"/>
    <w:rsid w:val="002A71BB"/>
    <w:rsid w:val="002B0701"/>
    <w:rsid w:val="002C1D85"/>
    <w:rsid w:val="002D3263"/>
    <w:rsid w:val="002D7156"/>
    <w:rsid w:val="002E09FC"/>
    <w:rsid w:val="002E1AF2"/>
    <w:rsid w:val="002E361A"/>
    <w:rsid w:val="002F3B40"/>
    <w:rsid w:val="002F4079"/>
    <w:rsid w:val="002F4303"/>
    <w:rsid w:val="0030481B"/>
    <w:rsid w:val="0030677C"/>
    <w:rsid w:val="00311D67"/>
    <w:rsid w:val="00312540"/>
    <w:rsid w:val="00312E19"/>
    <w:rsid w:val="00314599"/>
    <w:rsid w:val="00314C73"/>
    <w:rsid w:val="003172FD"/>
    <w:rsid w:val="00323154"/>
    <w:rsid w:val="00327C58"/>
    <w:rsid w:val="00334493"/>
    <w:rsid w:val="00347E8C"/>
    <w:rsid w:val="003602B9"/>
    <w:rsid w:val="003615ED"/>
    <w:rsid w:val="0036781A"/>
    <w:rsid w:val="00371A77"/>
    <w:rsid w:val="0037434F"/>
    <w:rsid w:val="0038194C"/>
    <w:rsid w:val="00386C1D"/>
    <w:rsid w:val="003906D9"/>
    <w:rsid w:val="00394A2D"/>
    <w:rsid w:val="0039702B"/>
    <w:rsid w:val="003A0C5B"/>
    <w:rsid w:val="003A1009"/>
    <w:rsid w:val="003A1491"/>
    <w:rsid w:val="003A4AC4"/>
    <w:rsid w:val="003A4EAE"/>
    <w:rsid w:val="003A66F0"/>
    <w:rsid w:val="003B63D9"/>
    <w:rsid w:val="003B6E55"/>
    <w:rsid w:val="003C2697"/>
    <w:rsid w:val="003C4748"/>
    <w:rsid w:val="003C74EC"/>
    <w:rsid w:val="003F5D5E"/>
    <w:rsid w:val="003F6B2E"/>
    <w:rsid w:val="00405213"/>
    <w:rsid w:val="00406AE7"/>
    <w:rsid w:val="00406E15"/>
    <w:rsid w:val="004158F2"/>
    <w:rsid w:val="0042675E"/>
    <w:rsid w:val="00432BF2"/>
    <w:rsid w:val="00433041"/>
    <w:rsid w:val="00434535"/>
    <w:rsid w:val="00436A7B"/>
    <w:rsid w:val="004405AB"/>
    <w:rsid w:val="00443C70"/>
    <w:rsid w:val="00446BD3"/>
    <w:rsid w:val="00447158"/>
    <w:rsid w:val="00451A50"/>
    <w:rsid w:val="00454703"/>
    <w:rsid w:val="00461AC6"/>
    <w:rsid w:val="00462FB8"/>
    <w:rsid w:val="00465BD4"/>
    <w:rsid w:val="00473696"/>
    <w:rsid w:val="00475424"/>
    <w:rsid w:val="00475B0F"/>
    <w:rsid w:val="00481572"/>
    <w:rsid w:val="00481C33"/>
    <w:rsid w:val="00481D31"/>
    <w:rsid w:val="004857A5"/>
    <w:rsid w:val="00485B43"/>
    <w:rsid w:val="00487186"/>
    <w:rsid w:val="00490044"/>
    <w:rsid w:val="00490B5F"/>
    <w:rsid w:val="00493248"/>
    <w:rsid w:val="004A00CD"/>
    <w:rsid w:val="004A3AC4"/>
    <w:rsid w:val="004A4910"/>
    <w:rsid w:val="004B089C"/>
    <w:rsid w:val="004B26F5"/>
    <w:rsid w:val="004B4B1F"/>
    <w:rsid w:val="004B5356"/>
    <w:rsid w:val="004C04F5"/>
    <w:rsid w:val="004C05B4"/>
    <w:rsid w:val="004C248C"/>
    <w:rsid w:val="004C535D"/>
    <w:rsid w:val="004C6FCE"/>
    <w:rsid w:val="004D5ABD"/>
    <w:rsid w:val="004E4EB0"/>
    <w:rsid w:val="004F5684"/>
    <w:rsid w:val="004F5957"/>
    <w:rsid w:val="005003CA"/>
    <w:rsid w:val="0050227B"/>
    <w:rsid w:val="005060D9"/>
    <w:rsid w:val="005072A9"/>
    <w:rsid w:val="00512FD4"/>
    <w:rsid w:val="00513275"/>
    <w:rsid w:val="00517937"/>
    <w:rsid w:val="00520C8B"/>
    <w:rsid w:val="00520DFB"/>
    <w:rsid w:val="00522D8D"/>
    <w:rsid w:val="00523D4D"/>
    <w:rsid w:val="00524376"/>
    <w:rsid w:val="005300BB"/>
    <w:rsid w:val="00530AC4"/>
    <w:rsid w:val="005324BD"/>
    <w:rsid w:val="00541548"/>
    <w:rsid w:val="00541B5C"/>
    <w:rsid w:val="00541E50"/>
    <w:rsid w:val="00546474"/>
    <w:rsid w:val="0055609D"/>
    <w:rsid w:val="005563DB"/>
    <w:rsid w:val="00560114"/>
    <w:rsid w:val="00561201"/>
    <w:rsid w:val="00562FCD"/>
    <w:rsid w:val="005671B0"/>
    <w:rsid w:val="005749F1"/>
    <w:rsid w:val="0057583D"/>
    <w:rsid w:val="0057625F"/>
    <w:rsid w:val="00576F38"/>
    <w:rsid w:val="0058376C"/>
    <w:rsid w:val="00583C57"/>
    <w:rsid w:val="0058551C"/>
    <w:rsid w:val="00585BA4"/>
    <w:rsid w:val="00594F24"/>
    <w:rsid w:val="005A1CFC"/>
    <w:rsid w:val="005A2C32"/>
    <w:rsid w:val="005A4F0B"/>
    <w:rsid w:val="005B1095"/>
    <w:rsid w:val="005B1E6B"/>
    <w:rsid w:val="005B2033"/>
    <w:rsid w:val="005B2AAE"/>
    <w:rsid w:val="005B33E0"/>
    <w:rsid w:val="005B52FC"/>
    <w:rsid w:val="005B6209"/>
    <w:rsid w:val="005C49C0"/>
    <w:rsid w:val="005C4C6B"/>
    <w:rsid w:val="005D034F"/>
    <w:rsid w:val="005D3FAA"/>
    <w:rsid w:val="005E0053"/>
    <w:rsid w:val="005E0411"/>
    <w:rsid w:val="005E15AE"/>
    <w:rsid w:val="005E1F17"/>
    <w:rsid w:val="005E253F"/>
    <w:rsid w:val="005F14B3"/>
    <w:rsid w:val="005F2021"/>
    <w:rsid w:val="005F2F7C"/>
    <w:rsid w:val="005F316D"/>
    <w:rsid w:val="005F58A2"/>
    <w:rsid w:val="005F702E"/>
    <w:rsid w:val="00600034"/>
    <w:rsid w:val="00602C7D"/>
    <w:rsid w:val="00607276"/>
    <w:rsid w:val="0061189C"/>
    <w:rsid w:val="00614467"/>
    <w:rsid w:val="006147E9"/>
    <w:rsid w:val="00614AB8"/>
    <w:rsid w:val="006231DB"/>
    <w:rsid w:val="00624011"/>
    <w:rsid w:val="0062684D"/>
    <w:rsid w:val="00627778"/>
    <w:rsid w:val="006304F0"/>
    <w:rsid w:val="006323DC"/>
    <w:rsid w:val="006328F2"/>
    <w:rsid w:val="00636DCA"/>
    <w:rsid w:val="006400C0"/>
    <w:rsid w:val="006405BD"/>
    <w:rsid w:val="006431F6"/>
    <w:rsid w:val="00643A8E"/>
    <w:rsid w:val="0064641B"/>
    <w:rsid w:val="006472D5"/>
    <w:rsid w:val="006509DE"/>
    <w:rsid w:val="00653487"/>
    <w:rsid w:val="0065647A"/>
    <w:rsid w:val="00657BE6"/>
    <w:rsid w:val="00657F9C"/>
    <w:rsid w:val="00660E1A"/>
    <w:rsid w:val="00661C2E"/>
    <w:rsid w:val="00663236"/>
    <w:rsid w:val="0066595C"/>
    <w:rsid w:val="00670A7B"/>
    <w:rsid w:val="00671A68"/>
    <w:rsid w:val="006761D4"/>
    <w:rsid w:val="006773A7"/>
    <w:rsid w:val="006805C0"/>
    <w:rsid w:val="0068280C"/>
    <w:rsid w:val="0068434B"/>
    <w:rsid w:val="0068436A"/>
    <w:rsid w:val="006A0FB9"/>
    <w:rsid w:val="006A1AE4"/>
    <w:rsid w:val="006A5AFE"/>
    <w:rsid w:val="006B0E2F"/>
    <w:rsid w:val="006B63A0"/>
    <w:rsid w:val="006C2B74"/>
    <w:rsid w:val="006C726F"/>
    <w:rsid w:val="006D2A12"/>
    <w:rsid w:val="006D5136"/>
    <w:rsid w:val="006D5E8A"/>
    <w:rsid w:val="006E17AE"/>
    <w:rsid w:val="006E4DDB"/>
    <w:rsid w:val="006E68F5"/>
    <w:rsid w:val="006E6F9F"/>
    <w:rsid w:val="006F1110"/>
    <w:rsid w:val="006F67F1"/>
    <w:rsid w:val="007002CF"/>
    <w:rsid w:val="007007EA"/>
    <w:rsid w:val="00703494"/>
    <w:rsid w:val="007104D5"/>
    <w:rsid w:val="00716F5C"/>
    <w:rsid w:val="00724773"/>
    <w:rsid w:val="00725E32"/>
    <w:rsid w:val="0073274A"/>
    <w:rsid w:val="00751301"/>
    <w:rsid w:val="00756A4A"/>
    <w:rsid w:val="0076000E"/>
    <w:rsid w:val="007666BB"/>
    <w:rsid w:val="0077011C"/>
    <w:rsid w:val="00775B9A"/>
    <w:rsid w:val="007773F0"/>
    <w:rsid w:val="00782F13"/>
    <w:rsid w:val="00783926"/>
    <w:rsid w:val="00785A6D"/>
    <w:rsid w:val="00787291"/>
    <w:rsid w:val="00790AF3"/>
    <w:rsid w:val="00791B34"/>
    <w:rsid w:val="00791F29"/>
    <w:rsid w:val="0079316A"/>
    <w:rsid w:val="007A52A3"/>
    <w:rsid w:val="007A5716"/>
    <w:rsid w:val="007A74B7"/>
    <w:rsid w:val="007B0E21"/>
    <w:rsid w:val="007B0FBA"/>
    <w:rsid w:val="007B6371"/>
    <w:rsid w:val="007B785F"/>
    <w:rsid w:val="007C6A6C"/>
    <w:rsid w:val="007D4886"/>
    <w:rsid w:val="007E01F2"/>
    <w:rsid w:val="007E2C55"/>
    <w:rsid w:val="007F0633"/>
    <w:rsid w:val="007F13F1"/>
    <w:rsid w:val="007F202F"/>
    <w:rsid w:val="007F2127"/>
    <w:rsid w:val="007F5E19"/>
    <w:rsid w:val="007F6295"/>
    <w:rsid w:val="00806CB1"/>
    <w:rsid w:val="00806E31"/>
    <w:rsid w:val="008155F2"/>
    <w:rsid w:val="00817521"/>
    <w:rsid w:val="008204D0"/>
    <w:rsid w:val="00826212"/>
    <w:rsid w:val="00827699"/>
    <w:rsid w:val="0082776F"/>
    <w:rsid w:val="00834AEF"/>
    <w:rsid w:val="008366E3"/>
    <w:rsid w:val="00836A4E"/>
    <w:rsid w:val="00845390"/>
    <w:rsid w:val="008462D8"/>
    <w:rsid w:val="00846D04"/>
    <w:rsid w:val="00847329"/>
    <w:rsid w:val="00847CBC"/>
    <w:rsid w:val="008555D2"/>
    <w:rsid w:val="00857290"/>
    <w:rsid w:val="00862916"/>
    <w:rsid w:val="008764EC"/>
    <w:rsid w:val="0087757D"/>
    <w:rsid w:val="00877711"/>
    <w:rsid w:val="00890477"/>
    <w:rsid w:val="00895EDE"/>
    <w:rsid w:val="008A0C69"/>
    <w:rsid w:val="008A35A5"/>
    <w:rsid w:val="008B0135"/>
    <w:rsid w:val="008B71FE"/>
    <w:rsid w:val="008B7D5B"/>
    <w:rsid w:val="008C2D3B"/>
    <w:rsid w:val="008E2C32"/>
    <w:rsid w:val="008E6029"/>
    <w:rsid w:val="008F02F1"/>
    <w:rsid w:val="008F4B07"/>
    <w:rsid w:val="008F5B17"/>
    <w:rsid w:val="008F75A4"/>
    <w:rsid w:val="0090024A"/>
    <w:rsid w:val="009004EE"/>
    <w:rsid w:val="00902209"/>
    <w:rsid w:val="00903006"/>
    <w:rsid w:val="00903AC5"/>
    <w:rsid w:val="009045C3"/>
    <w:rsid w:val="00906444"/>
    <w:rsid w:val="0090750D"/>
    <w:rsid w:val="00920471"/>
    <w:rsid w:val="00925293"/>
    <w:rsid w:val="009269E4"/>
    <w:rsid w:val="0092762C"/>
    <w:rsid w:val="00931BA3"/>
    <w:rsid w:val="00932ACD"/>
    <w:rsid w:val="00932CB2"/>
    <w:rsid w:val="00933F50"/>
    <w:rsid w:val="009361DB"/>
    <w:rsid w:val="009376FF"/>
    <w:rsid w:val="0094050C"/>
    <w:rsid w:val="009409F5"/>
    <w:rsid w:val="00940FBA"/>
    <w:rsid w:val="0094223A"/>
    <w:rsid w:val="00944798"/>
    <w:rsid w:val="00944EFF"/>
    <w:rsid w:val="00945BAA"/>
    <w:rsid w:val="0095463D"/>
    <w:rsid w:val="00955F31"/>
    <w:rsid w:val="0095641D"/>
    <w:rsid w:val="00973F0A"/>
    <w:rsid w:val="009751D7"/>
    <w:rsid w:val="00976EAB"/>
    <w:rsid w:val="00981B4D"/>
    <w:rsid w:val="00985030"/>
    <w:rsid w:val="00985C45"/>
    <w:rsid w:val="00986B65"/>
    <w:rsid w:val="009A6E62"/>
    <w:rsid w:val="009A6F73"/>
    <w:rsid w:val="009B01F2"/>
    <w:rsid w:val="009B0D70"/>
    <w:rsid w:val="009B0E3B"/>
    <w:rsid w:val="009B1953"/>
    <w:rsid w:val="009B35A7"/>
    <w:rsid w:val="009C247B"/>
    <w:rsid w:val="009D0611"/>
    <w:rsid w:val="009D154B"/>
    <w:rsid w:val="009D1D1F"/>
    <w:rsid w:val="009D4506"/>
    <w:rsid w:val="009E421E"/>
    <w:rsid w:val="009E774F"/>
    <w:rsid w:val="009E7757"/>
    <w:rsid w:val="009F27E8"/>
    <w:rsid w:val="009F4F81"/>
    <w:rsid w:val="009F7BC2"/>
    <w:rsid w:val="00A00304"/>
    <w:rsid w:val="00A021D3"/>
    <w:rsid w:val="00A02CDA"/>
    <w:rsid w:val="00A0549C"/>
    <w:rsid w:val="00A1517D"/>
    <w:rsid w:val="00A17BD5"/>
    <w:rsid w:val="00A2251F"/>
    <w:rsid w:val="00A26A61"/>
    <w:rsid w:val="00A30682"/>
    <w:rsid w:val="00A312B6"/>
    <w:rsid w:val="00A32D7D"/>
    <w:rsid w:val="00A339FB"/>
    <w:rsid w:val="00A34126"/>
    <w:rsid w:val="00A343CC"/>
    <w:rsid w:val="00A459D8"/>
    <w:rsid w:val="00A61E60"/>
    <w:rsid w:val="00A63AEB"/>
    <w:rsid w:val="00A64875"/>
    <w:rsid w:val="00A67518"/>
    <w:rsid w:val="00A67C9A"/>
    <w:rsid w:val="00A72410"/>
    <w:rsid w:val="00A72B5D"/>
    <w:rsid w:val="00A73296"/>
    <w:rsid w:val="00A754B3"/>
    <w:rsid w:val="00A76ACA"/>
    <w:rsid w:val="00A803E1"/>
    <w:rsid w:val="00A80A00"/>
    <w:rsid w:val="00A81B62"/>
    <w:rsid w:val="00A82BB0"/>
    <w:rsid w:val="00A85F61"/>
    <w:rsid w:val="00A90AA3"/>
    <w:rsid w:val="00A9105A"/>
    <w:rsid w:val="00A96328"/>
    <w:rsid w:val="00A96CDF"/>
    <w:rsid w:val="00A97542"/>
    <w:rsid w:val="00AA270B"/>
    <w:rsid w:val="00AA5DC9"/>
    <w:rsid w:val="00AA6789"/>
    <w:rsid w:val="00AB0BE0"/>
    <w:rsid w:val="00AB532C"/>
    <w:rsid w:val="00AC43B4"/>
    <w:rsid w:val="00AC5820"/>
    <w:rsid w:val="00AC6316"/>
    <w:rsid w:val="00AE0FDF"/>
    <w:rsid w:val="00AE1B01"/>
    <w:rsid w:val="00AF2445"/>
    <w:rsid w:val="00AF50BA"/>
    <w:rsid w:val="00AF5200"/>
    <w:rsid w:val="00B000AB"/>
    <w:rsid w:val="00B014B1"/>
    <w:rsid w:val="00B047FF"/>
    <w:rsid w:val="00B07D07"/>
    <w:rsid w:val="00B155D3"/>
    <w:rsid w:val="00B24173"/>
    <w:rsid w:val="00B43934"/>
    <w:rsid w:val="00B47325"/>
    <w:rsid w:val="00B54737"/>
    <w:rsid w:val="00B576DF"/>
    <w:rsid w:val="00B63714"/>
    <w:rsid w:val="00B6417A"/>
    <w:rsid w:val="00B66E50"/>
    <w:rsid w:val="00B712A6"/>
    <w:rsid w:val="00B72C32"/>
    <w:rsid w:val="00B75769"/>
    <w:rsid w:val="00B7623C"/>
    <w:rsid w:val="00B770F1"/>
    <w:rsid w:val="00B77160"/>
    <w:rsid w:val="00B80D3A"/>
    <w:rsid w:val="00B81BCB"/>
    <w:rsid w:val="00B86ACD"/>
    <w:rsid w:val="00B92375"/>
    <w:rsid w:val="00B94D8F"/>
    <w:rsid w:val="00BA57CE"/>
    <w:rsid w:val="00BA6F77"/>
    <w:rsid w:val="00BB6AD8"/>
    <w:rsid w:val="00BC1E8C"/>
    <w:rsid w:val="00BC1F52"/>
    <w:rsid w:val="00BC3B99"/>
    <w:rsid w:val="00BC4DE4"/>
    <w:rsid w:val="00BD3561"/>
    <w:rsid w:val="00BD37CC"/>
    <w:rsid w:val="00BD485C"/>
    <w:rsid w:val="00BD48F6"/>
    <w:rsid w:val="00BE42D2"/>
    <w:rsid w:val="00BF1C08"/>
    <w:rsid w:val="00BF36E1"/>
    <w:rsid w:val="00C030D8"/>
    <w:rsid w:val="00C0314A"/>
    <w:rsid w:val="00C057C0"/>
    <w:rsid w:val="00C07AC5"/>
    <w:rsid w:val="00C171A1"/>
    <w:rsid w:val="00C205A2"/>
    <w:rsid w:val="00C2118D"/>
    <w:rsid w:val="00C266B6"/>
    <w:rsid w:val="00C30B8A"/>
    <w:rsid w:val="00C30DD4"/>
    <w:rsid w:val="00C348DD"/>
    <w:rsid w:val="00C35E89"/>
    <w:rsid w:val="00C41C29"/>
    <w:rsid w:val="00C51483"/>
    <w:rsid w:val="00C546AC"/>
    <w:rsid w:val="00C70C97"/>
    <w:rsid w:val="00C945D6"/>
    <w:rsid w:val="00C96FD0"/>
    <w:rsid w:val="00CA4AAD"/>
    <w:rsid w:val="00CA7D6A"/>
    <w:rsid w:val="00CB0C66"/>
    <w:rsid w:val="00CB1705"/>
    <w:rsid w:val="00CB1E0C"/>
    <w:rsid w:val="00CB220A"/>
    <w:rsid w:val="00CB725A"/>
    <w:rsid w:val="00CB7DC3"/>
    <w:rsid w:val="00CC1774"/>
    <w:rsid w:val="00CD41F2"/>
    <w:rsid w:val="00CD6830"/>
    <w:rsid w:val="00CE4A24"/>
    <w:rsid w:val="00CE7779"/>
    <w:rsid w:val="00CF14C8"/>
    <w:rsid w:val="00CF2964"/>
    <w:rsid w:val="00CF3E30"/>
    <w:rsid w:val="00D02B30"/>
    <w:rsid w:val="00D04389"/>
    <w:rsid w:val="00D06AB0"/>
    <w:rsid w:val="00D10CA7"/>
    <w:rsid w:val="00D116BF"/>
    <w:rsid w:val="00D300C2"/>
    <w:rsid w:val="00D308D8"/>
    <w:rsid w:val="00D42456"/>
    <w:rsid w:val="00D478AB"/>
    <w:rsid w:val="00D511D6"/>
    <w:rsid w:val="00D5462F"/>
    <w:rsid w:val="00D549F5"/>
    <w:rsid w:val="00D54EE2"/>
    <w:rsid w:val="00D62F6F"/>
    <w:rsid w:val="00D6675C"/>
    <w:rsid w:val="00D70289"/>
    <w:rsid w:val="00D73449"/>
    <w:rsid w:val="00D748E2"/>
    <w:rsid w:val="00D81894"/>
    <w:rsid w:val="00D82D80"/>
    <w:rsid w:val="00D831A4"/>
    <w:rsid w:val="00D934FF"/>
    <w:rsid w:val="00D97096"/>
    <w:rsid w:val="00DA34E0"/>
    <w:rsid w:val="00DC0E28"/>
    <w:rsid w:val="00DC278E"/>
    <w:rsid w:val="00DC27E1"/>
    <w:rsid w:val="00DC395A"/>
    <w:rsid w:val="00DC4EBD"/>
    <w:rsid w:val="00DC5DDB"/>
    <w:rsid w:val="00DD0364"/>
    <w:rsid w:val="00DD3E5D"/>
    <w:rsid w:val="00DE0D61"/>
    <w:rsid w:val="00DE1A42"/>
    <w:rsid w:val="00DE1CC3"/>
    <w:rsid w:val="00DE290A"/>
    <w:rsid w:val="00DE4BD3"/>
    <w:rsid w:val="00DE7C08"/>
    <w:rsid w:val="00DF3E48"/>
    <w:rsid w:val="00DF401F"/>
    <w:rsid w:val="00DF5289"/>
    <w:rsid w:val="00DF6112"/>
    <w:rsid w:val="00E00460"/>
    <w:rsid w:val="00E14705"/>
    <w:rsid w:val="00E22C74"/>
    <w:rsid w:val="00E255FB"/>
    <w:rsid w:val="00E305E2"/>
    <w:rsid w:val="00E30DF9"/>
    <w:rsid w:val="00E33A93"/>
    <w:rsid w:val="00E358BA"/>
    <w:rsid w:val="00E468F8"/>
    <w:rsid w:val="00E469B9"/>
    <w:rsid w:val="00E53F29"/>
    <w:rsid w:val="00E54DD9"/>
    <w:rsid w:val="00E64981"/>
    <w:rsid w:val="00E83B9C"/>
    <w:rsid w:val="00E8517F"/>
    <w:rsid w:val="00E879C0"/>
    <w:rsid w:val="00E93087"/>
    <w:rsid w:val="00E95982"/>
    <w:rsid w:val="00EA081B"/>
    <w:rsid w:val="00EA0B08"/>
    <w:rsid w:val="00EA3083"/>
    <w:rsid w:val="00EA4956"/>
    <w:rsid w:val="00EB33A7"/>
    <w:rsid w:val="00EB3958"/>
    <w:rsid w:val="00EB58E5"/>
    <w:rsid w:val="00EB7C8C"/>
    <w:rsid w:val="00EC7675"/>
    <w:rsid w:val="00ED119E"/>
    <w:rsid w:val="00ED25F2"/>
    <w:rsid w:val="00EE2024"/>
    <w:rsid w:val="00EE37BB"/>
    <w:rsid w:val="00EE525A"/>
    <w:rsid w:val="00EE6F2E"/>
    <w:rsid w:val="00EF2CEA"/>
    <w:rsid w:val="00EF3B05"/>
    <w:rsid w:val="00EF4B4C"/>
    <w:rsid w:val="00EF7566"/>
    <w:rsid w:val="00EF7CD7"/>
    <w:rsid w:val="00F0048C"/>
    <w:rsid w:val="00F01256"/>
    <w:rsid w:val="00F03755"/>
    <w:rsid w:val="00F1107C"/>
    <w:rsid w:val="00F144B1"/>
    <w:rsid w:val="00F17637"/>
    <w:rsid w:val="00F210E6"/>
    <w:rsid w:val="00F23056"/>
    <w:rsid w:val="00F256C5"/>
    <w:rsid w:val="00F32282"/>
    <w:rsid w:val="00F32683"/>
    <w:rsid w:val="00F34CA6"/>
    <w:rsid w:val="00F34F56"/>
    <w:rsid w:val="00F3607A"/>
    <w:rsid w:val="00F40835"/>
    <w:rsid w:val="00F40CC6"/>
    <w:rsid w:val="00F46D0B"/>
    <w:rsid w:val="00F50F7A"/>
    <w:rsid w:val="00F613FE"/>
    <w:rsid w:val="00F62F6C"/>
    <w:rsid w:val="00F671EA"/>
    <w:rsid w:val="00F764B9"/>
    <w:rsid w:val="00F77A66"/>
    <w:rsid w:val="00F77BF9"/>
    <w:rsid w:val="00F8032F"/>
    <w:rsid w:val="00F921F7"/>
    <w:rsid w:val="00F97F6F"/>
    <w:rsid w:val="00FA5C08"/>
    <w:rsid w:val="00FB443D"/>
    <w:rsid w:val="00FC1A6B"/>
    <w:rsid w:val="00FC1BCB"/>
    <w:rsid w:val="00FD6E86"/>
    <w:rsid w:val="00FD7848"/>
    <w:rsid w:val="00FE0CAE"/>
    <w:rsid w:val="00FE2387"/>
    <w:rsid w:val="00FE3701"/>
    <w:rsid w:val="00FE4C1B"/>
    <w:rsid w:val="00FE644F"/>
    <w:rsid w:val="00FF1BF9"/>
    <w:rsid w:val="00FF2246"/>
    <w:rsid w:val="00FF6695"/>
    <w:rsid w:val="00FF71FA"/>
    <w:rsid w:val="0B8C7510"/>
    <w:rsid w:val="1ECC25F3"/>
    <w:rsid w:val="2CFF0B83"/>
    <w:rsid w:val="42B10251"/>
    <w:rsid w:val="574ECE05"/>
    <w:rsid w:val="5F2C3FB9"/>
    <w:rsid w:val="68B1AA72"/>
    <w:rsid w:val="6AF886F8"/>
    <w:rsid w:val="72662413"/>
    <w:rsid w:val="790C9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2B73F"/>
  <w15:docId w15:val="{CD8B09BA-ECB1-4E20-917F-66AA04B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7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3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060D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60D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5060D9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5060D9"/>
    <w:rPr>
      <w:rFonts w:ascii="Calibri" w:hAnsi="Calibri" w:cs="Calibri"/>
      <w:sz w:val="20"/>
      <w:szCs w:val="20"/>
      <w:lang w:eastAsia="en-US"/>
    </w:rPr>
  </w:style>
  <w:style w:type="character" w:customStyle="1" w:styleId="a5">
    <w:name w:val="Текст сноски Знак"/>
    <w:link w:val="a4"/>
    <w:locked/>
    <w:rsid w:val="005060D9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</w:pPr>
    <w:rPr>
      <w:rFonts w:ascii="Cambria" w:eastAsia="PMingLiU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link w:val="a8"/>
    <w:locked/>
    <w:rsid w:val="005060D9"/>
    <w:rPr>
      <w:rFonts w:ascii="Cambria" w:eastAsia="PMingLiU" w:hAnsi="Cambria" w:cs="Cambria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rsid w:val="005060D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locked/>
    <w:rsid w:val="005060D9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locked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rsid w:val="0061189C"/>
    <w:rPr>
      <w:sz w:val="16"/>
      <w:szCs w:val="16"/>
    </w:rPr>
  </w:style>
  <w:style w:type="paragraph" w:styleId="af1">
    <w:name w:val="annotation text"/>
    <w:basedOn w:val="a"/>
    <w:link w:val="af2"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locked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61189C"/>
    <w:rPr>
      <w:b/>
      <w:bCs/>
    </w:rPr>
  </w:style>
  <w:style w:type="character" w:customStyle="1" w:styleId="af4">
    <w:name w:val="Тема примечания Знак"/>
    <w:link w:val="af3"/>
    <w:locked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99"/>
    <w:qFormat/>
    <w:rsid w:val="00A82BB0"/>
    <w:rPr>
      <w:b/>
      <w:bCs/>
    </w:rPr>
  </w:style>
  <w:style w:type="paragraph" w:styleId="af6">
    <w:name w:val="Revision"/>
    <w:hidden/>
    <w:rsid w:val="00903AC5"/>
    <w:rPr>
      <w:rFonts w:ascii="Times New Roman" w:hAnsi="Times New Roman"/>
      <w:sz w:val="24"/>
      <w:szCs w:val="24"/>
    </w:rPr>
  </w:style>
  <w:style w:type="paragraph" w:styleId="af7">
    <w:name w:val="caption"/>
    <w:basedOn w:val="a"/>
    <w:next w:val="a"/>
    <w:qFormat/>
    <w:rsid w:val="003602B9"/>
    <w:pPr>
      <w:spacing w:after="200"/>
    </w:pPr>
    <w:rPr>
      <w:i/>
      <w:iCs/>
      <w:color w:val="1F497D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8">
    <w:name w:val="Hyperlink"/>
    <w:uiPriority w:val="99"/>
    <w:rsid w:val="005A4F0B"/>
    <w:rPr>
      <w:color w:val="0000FF"/>
      <w:u w:val="single"/>
    </w:rPr>
  </w:style>
  <w:style w:type="paragraph" w:customStyle="1" w:styleId="Standard">
    <w:name w:val="Standard"/>
    <w:rsid w:val="009252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25293"/>
    <w:rPr>
      <w:rFonts w:ascii="Calibri" w:hAnsi="Calibri" w:cs="Calibri"/>
      <w:sz w:val="20"/>
      <w:szCs w:val="20"/>
    </w:rPr>
  </w:style>
  <w:style w:type="character" w:customStyle="1" w:styleId="FootnoteSymbol">
    <w:name w:val="Footnote Symbol"/>
    <w:rsid w:val="00925293"/>
    <w:rPr>
      <w:position w:val="0"/>
      <w:vertAlign w:val="superscript"/>
    </w:rPr>
  </w:style>
  <w:style w:type="character" w:customStyle="1" w:styleId="20">
    <w:name w:val="Заголовок 2 Знак"/>
    <w:basedOn w:val="a0"/>
    <w:link w:val="2"/>
    <w:rsid w:val="00432B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">
    <w:name w:val="Heading"/>
    <w:basedOn w:val="Standard"/>
    <w:next w:val="Standard"/>
    <w:rsid w:val="00432BF2"/>
    <w:pPr>
      <w:pBdr>
        <w:bottom w:val="single" w:sz="8" w:space="4" w:color="4F81BD"/>
      </w:pBdr>
      <w:spacing w:after="300"/>
    </w:pPr>
    <w:rPr>
      <w:rFonts w:ascii="Cambria" w:eastAsia="PMingLiU, 新細明體" w:hAnsi="Cambria" w:cs="Cambria"/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rsid w:val="00432BF2"/>
    <w:pPr>
      <w:spacing w:after="140" w:line="288" w:lineRule="auto"/>
    </w:pPr>
  </w:style>
  <w:style w:type="paragraph" w:styleId="af9">
    <w:name w:val="List"/>
    <w:basedOn w:val="Textbody"/>
    <w:rsid w:val="00432BF2"/>
    <w:rPr>
      <w:rFonts w:cs="Lucida Sans"/>
    </w:rPr>
  </w:style>
  <w:style w:type="paragraph" w:customStyle="1" w:styleId="Index">
    <w:name w:val="Index"/>
    <w:basedOn w:val="Standard"/>
    <w:rsid w:val="00432BF2"/>
    <w:pPr>
      <w:suppressLineNumbers/>
    </w:pPr>
    <w:rPr>
      <w:rFonts w:cs="Lucida Sans"/>
    </w:rPr>
  </w:style>
  <w:style w:type="paragraph" w:customStyle="1" w:styleId="Endnote">
    <w:name w:val="Endnote"/>
    <w:basedOn w:val="Standard"/>
    <w:rsid w:val="00432BF2"/>
    <w:rPr>
      <w:sz w:val="20"/>
      <w:szCs w:val="20"/>
    </w:rPr>
  </w:style>
  <w:style w:type="paragraph" w:customStyle="1" w:styleId="TableContents">
    <w:name w:val="Table Contents"/>
    <w:basedOn w:val="Standard"/>
    <w:rsid w:val="00432BF2"/>
    <w:pPr>
      <w:suppressLineNumbers/>
    </w:pPr>
  </w:style>
  <w:style w:type="paragraph" w:customStyle="1" w:styleId="TableHeading">
    <w:name w:val="Table Heading"/>
    <w:basedOn w:val="TableContents"/>
    <w:rsid w:val="00432BF2"/>
    <w:pPr>
      <w:jc w:val="center"/>
    </w:pPr>
    <w:rPr>
      <w:b/>
      <w:bCs/>
    </w:rPr>
  </w:style>
  <w:style w:type="character" w:customStyle="1" w:styleId="WW8Num1z0">
    <w:name w:val="WW8Num1z0"/>
    <w:rsid w:val="00432BF2"/>
    <w:rPr>
      <w:rFonts w:ascii="Symbol" w:eastAsia="Symbol" w:hAnsi="Symbol" w:cs="Symbol"/>
    </w:rPr>
  </w:style>
  <w:style w:type="character" w:customStyle="1" w:styleId="WW8Num1z1">
    <w:name w:val="WW8Num1z1"/>
    <w:rsid w:val="00432BF2"/>
    <w:rPr>
      <w:rFonts w:ascii="Courier New" w:eastAsia="Courier New" w:hAnsi="Courier New" w:cs="Courier New"/>
    </w:rPr>
  </w:style>
  <w:style w:type="character" w:customStyle="1" w:styleId="WW8Num1z2">
    <w:name w:val="WW8Num1z2"/>
    <w:rsid w:val="00432BF2"/>
    <w:rPr>
      <w:rFonts w:ascii="Wingdings" w:eastAsia="Wingdings" w:hAnsi="Wingdings" w:cs="Wingdings"/>
    </w:rPr>
  </w:style>
  <w:style w:type="character" w:customStyle="1" w:styleId="WW8Num2z0">
    <w:name w:val="WW8Num2z0"/>
    <w:rsid w:val="00432BF2"/>
    <w:rPr>
      <w:b/>
      <w:i w:val="0"/>
    </w:rPr>
  </w:style>
  <w:style w:type="character" w:customStyle="1" w:styleId="WW8Num2z1">
    <w:name w:val="WW8Num2z1"/>
    <w:rsid w:val="00432BF2"/>
    <w:rPr>
      <w:rFonts w:ascii="Symbol" w:eastAsia="Symbol" w:hAnsi="Symbol" w:cs="Symbol"/>
      <w:b w:val="0"/>
      <w:i w:val="0"/>
    </w:rPr>
  </w:style>
  <w:style w:type="character" w:customStyle="1" w:styleId="WW8Num2z2">
    <w:name w:val="WW8Num2z2"/>
    <w:rsid w:val="00432BF2"/>
    <w:rPr>
      <w:rFonts w:cs="Times New Roman"/>
    </w:rPr>
  </w:style>
  <w:style w:type="character" w:customStyle="1" w:styleId="WW8Num3z0">
    <w:name w:val="WW8Num3z0"/>
    <w:rsid w:val="00432BF2"/>
    <w:rPr>
      <w:b w:val="0"/>
    </w:rPr>
  </w:style>
  <w:style w:type="character" w:customStyle="1" w:styleId="WW8Num3z1">
    <w:name w:val="WW8Num3z1"/>
    <w:rsid w:val="00432BF2"/>
  </w:style>
  <w:style w:type="character" w:customStyle="1" w:styleId="WW8Num3z2">
    <w:name w:val="WW8Num3z2"/>
    <w:rsid w:val="00432BF2"/>
  </w:style>
  <w:style w:type="character" w:customStyle="1" w:styleId="WW8Num3z3">
    <w:name w:val="WW8Num3z3"/>
    <w:rsid w:val="00432BF2"/>
  </w:style>
  <w:style w:type="character" w:customStyle="1" w:styleId="WW8Num3z4">
    <w:name w:val="WW8Num3z4"/>
    <w:rsid w:val="00432BF2"/>
  </w:style>
  <w:style w:type="character" w:customStyle="1" w:styleId="WW8Num3z5">
    <w:name w:val="WW8Num3z5"/>
    <w:rsid w:val="00432BF2"/>
  </w:style>
  <w:style w:type="character" w:customStyle="1" w:styleId="WW8Num3z6">
    <w:name w:val="WW8Num3z6"/>
    <w:rsid w:val="00432BF2"/>
  </w:style>
  <w:style w:type="character" w:customStyle="1" w:styleId="WW8Num3z7">
    <w:name w:val="WW8Num3z7"/>
    <w:rsid w:val="00432BF2"/>
  </w:style>
  <w:style w:type="character" w:customStyle="1" w:styleId="WW8Num3z8">
    <w:name w:val="WW8Num3z8"/>
    <w:rsid w:val="00432BF2"/>
  </w:style>
  <w:style w:type="character" w:customStyle="1" w:styleId="WW8Num4z0">
    <w:name w:val="WW8Num4z0"/>
    <w:rsid w:val="00432BF2"/>
  </w:style>
  <w:style w:type="character" w:customStyle="1" w:styleId="WW8Num4z1">
    <w:name w:val="WW8Num4z1"/>
    <w:rsid w:val="00432BF2"/>
  </w:style>
  <w:style w:type="character" w:customStyle="1" w:styleId="WW8Num4z2">
    <w:name w:val="WW8Num4z2"/>
    <w:rsid w:val="00432BF2"/>
  </w:style>
  <w:style w:type="character" w:customStyle="1" w:styleId="WW8Num4z3">
    <w:name w:val="WW8Num4z3"/>
    <w:rsid w:val="00432BF2"/>
  </w:style>
  <w:style w:type="character" w:customStyle="1" w:styleId="WW8Num4z4">
    <w:name w:val="WW8Num4z4"/>
    <w:rsid w:val="00432BF2"/>
  </w:style>
  <w:style w:type="character" w:customStyle="1" w:styleId="WW8Num4z5">
    <w:name w:val="WW8Num4z5"/>
    <w:rsid w:val="00432BF2"/>
  </w:style>
  <w:style w:type="character" w:customStyle="1" w:styleId="WW8Num4z6">
    <w:name w:val="WW8Num4z6"/>
    <w:rsid w:val="00432BF2"/>
  </w:style>
  <w:style w:type="character" w:customStyle="1" w:styleId="WW8Num4z7">
    <w:name w:val="WW8Num4z7"/>
    <w:rsid w:val="00432BF2"/>
  </w:style>
  <w:style w:type="character" w:customStyle="1" w:styleId="WW8Num4z8">
    <w:name w:val="WW8Num4z8"/>
    <w:rsid w:val="00432BF2"/>
  </w:style>
  <w:style w:type="character" w:customStyle="1" w:styleId="WW8Num5z0">
    <w:name w:val="WW8Num5z0"/>
    <w:rsid w:val="00432BF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WW8Num5z2">
    <w:name w:val="WW8Num5z2"/>
    <w:rsid w:val="00432BF2"/>
    <w:rPr>
      <w:rFonts w:ascii="Wingdings" w:eastAsia="Wingdings" w:hAnsi="Wingdings" w:cs="Wingdings"/>
    </w:rPr>
  </w:style>
  <w:style w:type="character" w:customStyle="1" w:styleId="WW8Num5z3">
    <w:name w:val="WW8Num5z3"/>
    <w:rsid w:val="00432BF2"/>
    <w:rPr>
      <w:rFonts w:ascii="Symbol" w:eastAsia="Symbol" w:hAnsi="Symbol" w:cs="Symbol"/>
    </w:rPr>
  </w:style>
  <w:style w:type="character" w:customStyle="1" w:styleId="WW8Num6z0">
    <w:name w:val="WW8Num6z0"/>
    <w:rsid w:val="00432BF2"/>
    <w:rPr>
      <w:rFonts w:cs="Times New Roman"/>
    </w:rPr>
  </w:style>
  <w:style w:type="character" w:customStyle="1" w:styleId="WW8Num7z0">
    <w:name w:val="WW8Num7z0"/>
    <w:rsid w:val="00432BF2"/>
    <w:rPr>
      <w:rFonts w:ascii="Courier New" w:eastAsia="Courier New" w:hAnsi="Courier New" w:cs="Courier New"/>
    </w:rPr>
  </w:style>
  <w:style w:type="character" w:customStyle="1" w:styleId="WW8Num7z2">
    <w:name w:val="WW8Num7z2"/>
    <w:rsid w:val="00432BF2"/>
    <w:rPr>
      <w:rFonts w:ascii="Wingdings" w:eastAsia="Wingdings" w:hAnsi="Wingdings" w:cs="Wingdings"/>
    </w:rPr>
  </w:style>
  <w:style w:type="character" w:customStyle="1" w:styleId="WW8Num7z3">
    <w:name w:val="WW8Num7z3"/>
    <w:rsid w:val="00432BF2"/>
    <w:rPr>
      <w:rFonts w:ascii="Symbol" w:eastAsia="Symbol" w:hAnsi="Symbol" w:cs="Symbol"/>
    </w:rPr>
  </w:style>
  <w:style w:type="character" w:customStyle="1" w:styleId="WW8Num8z0">
    <w:name w:val="WW8Num8z0"/>
    <w:rsid w:val="00432BF2"/>
    <w:rPr>
      <w:sz w:val="24"/>
    </w:rPr>
  </w:style>
  <w:style w:type="character" w:customStyle="1" w:styleId="WW8Num8z1">
    <w:name w:val="WW8Num8z1"/>
    <w:rsid w:val="00432BF2"/>
  </w:style>
  <w:style w:type="character" w:customStyle="1" w:styleId="WW8Num8z2">
    <w:name w:val="WW8Num8z2"/>
    <w:rsid w:val="00432BF2"/>
  </w:style>
  <w:style w:type="character" w:customStyle="1" w:styleId="WW8Num8z3">
    <w:name w:val="WW8Num8z3"/>
    <w:rsid w:val="00432BF2"/>
  </w:style>
  <w:style w:type="character" w:customStyle="1" w:styleId="WW8Num8z4">
    <w:name w:val="WW8Num8z4"/>
    <w:rsid w:val="00432BF2"/>
  </w:style>
  <w:style w:type="character" w:customStyle="1" w:styleId="WW8Num8z5">
    <w:name w:val="WW8Num8z5"/>
    <w:rsid w:val="00432BF2"/>
  </w:style>
  <w:style w:type="character" w:customStyle="1" w:styleId="WW8Num8z6">
    <w:name w:val="WW8Num8z6"/>
    <w:rsid w:val="00432BF2"/>
  </w:style>
  <w:style w:type="character" w:customStyle="1" w:styleId="WW8Num8z7">
    <w:name w:val="WW8Num8z7"/>
    <w:rsid w:val="00432BF2"/>
  </w:style>
  <w:style w:type="character" w:customStyle="1" w:styleId="WW8Num8z8">
    <w:name w:val="WW8Num8z8"/>
    <w:rsid w:val="00432BF2"/>
  </w:style>
  <w:style w:type="character" w:customStyle="1" w:styleId="WW8Num9z0">
    <w:name w:val="WW8Num9z0"/>
    <w:rsid w:val="00432BF2"/>
    <w:rPr>
      <w:rFonts w:ascii="Symbol" w:eastAsia="Symbol" w:hAnsi="Symbol" w:cs="Symbol"/>
    </w:rPr>
  </w:style>
  <w:style w:type="character" w:customStyle="1" w:styleId="WW8Num9z1">
    <w:name w:val="WW8Num9z1"/>
    <w:rsid w:val="00432BF2"/>
    <w:rPr>
      <w:rFonts w:ascii="Courier New" w:eastAsia="Courier New" w:hAnsi="Courier New" w:cs="Courier New"/>
    </w:rPr>
  </w:style>
  <w:style w:type="character" w:customStyle="1" w:styleId="WW8Num9z2">
    <w:name w:val="WW8Num9z2"/>
    <w:rsid w:val="00432BF2"/>
    <w:rPr>
      <w:rFonts w:ascii="Wingdings" w:eastAsia="Wingdings" w:hAnsi="Wingdings" w:cs="Wingdings"/>
    </w:rPr>
  </w:style>
  <w:style w:type="character" w:customStyle="1" w:styleId="WW8Num10z0">
    <w:name w:val="WW8Num10z0"/>
    <w:rsid w:val="00432BF2"/>
    <w:rPr>
      <w:b w:val="0"/>
      <w:i w:val="0"/>
    </w:rPr>
  </w:style>
  <w:style w:type="character" w:customStyle="1" w:styleId="WW8Num10z1">
    <w:name w:val="WW8Num10z1"/>
    <w:rsid w:val="00432BF2"/>
    <w:rPr>
      <w:rFonts w:ascii="Symbol" w:eastAsia="Symbol" w:hAnsi="Symbol" w:cs="Symbol"/>
      <w:b w:val="0"/>
      <w:i w:val="0"/>
    </w:rPr>
  </w:style>
  <w:style w:type="character" w:customStyle="1" w:styleId="WW8Num10z2">
    <w:name w:val="WW8Num10z2"/>
    <w:rsid w:val="00432BF2"/>
    <w:rPr>
      <w:rFonts w:cs="Times New Roman"/>
    </w:rPr>
  </w:style>
  <w:style w:type="character" w:customStyle="1" w:styleId="WW8Num11z0">
    <w:name w:val="WW8Num11z0"/>
    <w:rsid w:val="00432BF2"/>
  </w:style>
  <w:style w:type="character" w:customStyle="1" w:styleId="WW8Num11z1">
    <w:name w:val="WW8Num11z1"/>
    <w:rsid w:val="00432BF2"/>
  </w:style>
  <w:style w:type="character" w:customStyle="1" w:styleId="WW8Num11z2">
    <w:name w:val="WW8Num11z2"/>
    <w:rsid w:val="00432BF2"/>
  </w:style>
  <w:style w:type="character" w:customStyle="1" w:styleId="WW8Num11z3">
    <w:name w:val="WW8Num11z3"/>
    <w:rsid w:val="00432BF2"/>
  </w:style>
  <w:style w:type="character" w:customStyle="1" w:styleId="WW8Num11z4">
    <w:name w:val="WW8Num11z4"/>
    <w:rsid w:val="00432BF2"/>
  </w:style>
  <w:style w:type="character" w:customStyle="1" w:styleId="WW8Num11z5">
    <w:name w:val="WW8Num11z5"/>
    <w:rsid w:val="00432BF2"/>
  </w:style>
  <w:style w:type="character" w:customStyle="1" w:styleId="WW8Num11z6">
    <w:name w:val="WW8Num11z6"/>
    <w:rsid w:val="00432BF2"/>
  </w:style>
  <w:style w:type="character" w:customStyle="1" w:styleId="WW8Num11z7">
    <w:name w:val="WW8Num11z7"/>
    <w:rsid w:val="00432BF2"/>
  </w:style>
  <w:style w:type="character" w:customStyle="1" w:styleId="WW8Num11z8">
    <w:name w:val="WW8Num11z8"/>
    <w:rsid w:val="00432BF2"/>
  </w:style>
  <w:style w:type="character" w:customStyle="1" w:styleId="WW8Num12z0">
    <w:name w:val="WW8Num12z0"/>
    <w:rsid w:val="00432BF2"/>
  </w:style>
  <w:style w:type="character" w:customStyle="1" w:styleId="WW8Num12z1">
    <w:name w:val="WW8Num12z1"/>
    <w:rsid w:val="00432BF2"/>
  </w:style>
  <w:style w:type="character" w:customStyle="1" w:styleId="WW8Num12z2">
    <w:name w:val="WW8Num12z2"/>
    <w:rsid w:val="00432BF2"/>
  </w:style>
  <w:style w:type="character" w:customStyle="1" w:styleId="WW8Num12z3">
    <w:name w:val="WW8Num12z3"/>
    <w:rsid w:val="00432BF2"/>
  </w:style>
  <w:style w:type="character" w:customStyle="1" w:styleId="WW8Num12z4">
    <w:name w:val="WW8Num12z4"/>
    <w:rsid w:val="00432BF2"/>
  </w:style>
  <w:style w:type="character" w:customStyle="1" w:styleId="WW8Num12z5">
    <w:name w:val="WW8Num12z5"/>
    <w:rsid w:val="00432BF2"/>
  </w:style>
  <w:style w:type="character" w:customStyle="1" w:styleId="WW8Num12z6">
    <w:name w:val="WW8Num12z6"/>
    <w:rsid w:val="00432BF2"/>
  </w:style>
  <w:style w:type="character" w:customStyle="1" w:styleId="WW8Num12z7">
    <w:name w:val="WW8Num12z7"/>
    <w:rsid w:val="00432BF2"/>
  </w:style>
  <w:style w:type="character" w:customStyle="1" w:styleId="WW8Num12z8">
    <w:name w:val="WW8Num12z8"/>
    <w:rsid w:val="00432BF2"/>
  </w:style>
  <w:style w:type="character" w:customStyle="1" w:styleId="WW8Num13z0">
    <w:name w:val="WW8Num13z0"/>
    <w:rsid w:val="00432BF2"/>
  </w:style>
  <w:style w:type="character" w:customStyle="1" w:styleId="WW8Num13z1">
    <w:name w:val="WW8Num13z1"/>
    <w:rsid w:val="00432BF2"/>
    <w:rPr>
      <w:rFonts w:ascii="Times New Roman" w:eastAsia="Times New Roman" w:hAnsi="Times New Roman" w:cs="Times New Roman"/>
      <w:b/>
      <w:bCs/>
      <w:i w:val="0"/>
      <w:iCs w:val="0"/>
      <w:position w:val="0"/>
      <w:sz w:val="28"/>
      <w:szCs w:val="28"/>
      <w:vertAlign w:val="baseline"/>
    </w:rPr>
  </w:style>
  <w:style w:type="character" w:customStyle="1" w:styleId="WW8Num13z2">
    <w:name w:val="WW8Num13z2"/>
    <w:rsid w:val="00432BF2"/>
    <w:rPr>
      <w:b/>
    </w:rPr>
  </w:style>
  <w:style w:type="character" w:customStyle="1" w:styleId="WW8Num14z0">
    <w:name w:val="WW8Num14z0"/>
    <w:rsid w:val="00432BF2"/>
  </w:style>
  <w:style w:type="character" w:customStyle="1" w:styleId="WW8Num14z1">
    <w:name w:val="WW8Num14z1"/>
    <w:rsid w:val="00432BF2"/>
  </w:style>
  <w:style w:type="character" w:customStyle="1" w:styleId="WW8Num14z2">
    <w:name w:val="WW8Num14z2"/>
    <w:rsid w:val="00432BF2"/>
  </w:style>
  <w:style w:type="character" w:customStyle="1" w:styleId="WW8Num14z3">
    <w:name w:val="WW8Num14z3"/>
    <w:rsid w:val="00432BF2"/>
  </w:style>
  <w:style w:type="character" w:customStyle="1" w:styleId="WW8Num14z4">
    <w:name w:val="WW8Num14z4"/>
    <w:rsid w:val="00432BF2"/>
  </w:style>
  <w:style w:type="character" w:customStyle="1" w:styleId="WW8Num14z5">
    <w:name w:val="WW8Num14z5"/>
    <w:rsid w:val="00432BF2"/>
  </w:style>
  <w:style w:type="character" w:customStyle="1" w:styleId="WW8Num14z6">
    <w:name w:val="WW8Num14z6"/>
    <w:rsid w:val="00432BF2"/>
  </w:style>
  <w:style w:type="character" w:customStyle="1" w:styleId="WW8Num14z7">
    <w:name w:val="WW8Num14z7"/>
    <w:rsid w:val="00432BF2"/>
  </w:style>
  <w:style w:type="character" w:customStyle="1" w:styleId="WW8Num14z8">
    <w:name w:val="WW8Num14z8"/>
    <w:rsid w:val="00432BF2"/>
  </w:style>
  <w:style w:type="character" w:customStyle="1" w:styleId="WW8Num15z0">
    <w:name w:val="WW8Num15z0"/>
    <w:rsid w:val="00432BF2"/>
  </w:style>
  <w:style w:type="character" w:customStyle="1" w:styleId="WW8Num15z1">
    <w:name w:val="WW8Num15z1"/>
    <w:rsid w:val="00432BF2"/>
  </w:style>
  <w:style w:type="character" w:customStyle="1" w:styleId="WW8Num15z2">
    <w:name w:val="WW8Num15z2"/>
    <w:rsid w:val="00432BF2"/>
  </w:style>
  <w:style w:type="character" w:customStyle="1" w:styleId="WW8Num15z3">
    <w:name w:val="WW8Num15z3"/>
    <w:rsid w:val="00432BF2"/>
  </w:style>
  <w:style w:type="character" w:customStyle="1" w:styleId="WW8Num15z4">
    <w:name w:val="WW8Num15z4"/>
    <w:rsid w:val="00432BF2"/>
  </w:style>
  <w:style w:type="character" w:customStyle="1" w:styleId="WW8Num15z5">
    <w:name w:val="WW8Num15z5"/>
    <w:rsid w:val="00432BF2"/>
  </w:style>
  <w:style w:type="character" w:customStyle="1" w:styleId="WW8Num15z6">
    <w:name w:val="WW8Num15z6"/>
    <w:rsid w:val="00432BF2"/>
  </w:style>
  <w:style w:type="character" w:customStyle="1" w:styleId="WW8Num15z7">
    <w:name w:val="WW8Num15z7"/>
    <w:rsid w:val="00432BF2"/>
  </w:style>
  <w:style w:type="character" w:customStyle="1" w:styleId="WW8Num15z8">
    <w:name w:val="WW8Num15z8"/>
    <w:rsid w:val="00432BF2"/>
  </w:style>
  <w:style w:type="character" w:customStyle="1" w:styleId="WW8Num16z0">
    <w:name w:val="WW8Num16z0"/>
    <w:rsid w:val="00432BF2"/>
    <w:rPr>
      <w:rFonts w:ascii="Courier New" w:eastAsia="Courier New" w:hAnsi="Courier New" w:cs="Courier New"/>
    </w:rPr>
  </w:style>
  <w:style w:type="character" w:customStyle="1" w:styleId="WW8Num16z2">
    <w:name w:val="WW8Num16z2"/>
    <w:rsid w:val="00432BF2"/>
    <w:rPr>
      <w:rFonts w:ascii="Wingdings" w:eastAsia="Wingdings" w:hAnsi="Wingdings" w:cs="Wingdings"/>
    </w:rPr>
  </w:style>
  <w:style w:type="character" w:customStyle="1" w:styleId="WW8Num16z3">
    <w:name w:val="WW8Num16z3"/>
    <w:rsid w:val="00432BF2"/>
    <w:rPr>
      <w:rFonts w:ascii="Symbol" w:eastAsia="Symbol" w:hAnsi="Symbol" w:cs="Symbol"/>
    </w:rPr>
  </w:style>
  <w:style w:type="character" w:customStyle="1" w:styleId="WW8Num17z0">
    <w:name w:val="WW8Num17z0"/>
    <w:rsid w:val="00432BF2"/>
  </w:style>
  <w:style w:type="character" w:customStyle="1" w:styleId="WW8Num17z1">
    <w:name w:val="WW8Num17z1"/>
    <w:rsid w:val="00432BF2"/>
  </w:style>
  <w:style w:type="character" w:customStyle="1" w:styleId="WW8Num17z2">
    <w:name w:val="WW8Num17z2"/>
    <w:rsid w:val="00432BF2"/>
  </w:style>
  <w:style w:type="character" w:customStyle="1" w:styleId="WW8Num17z3">
    <w:name w:val="WW8Num17z3"/>
    <w:rsid w:val="00432BF2"/>
  </w:style>
  <w:style w:type="character" w:customStyle="1" w:styleId="WW8Num17z4">
    <w:name w:val="WW8Num17z4"/>
    <w:rsid w:val="00432BF2"/>
  </w:style>
  <w:style w:type="character" w:customStyle="1" w:styleId="WW8Num17z5">
    <w:name w:val="WW8Num17z5"/>
    <w:rsid w:val="00432BF2"/>
  </w:style>
  <w:style w:type="character" w:customStyle="1" w:styleId="WW8Num17z6">
    <w:name w:val="WW8Num17z6"/>
    <w:rsid w:val="00432BF2"/>
  </w:style>
  <w:style w:type="character" w:customStyle="1" w:styleId="WW8Num17z7">
    <w:name w:val="WW8Num17z7"/>
    <w:rsid w:val="00432BF2"/>
  </w:style>
  <w:style w:type="character" w:customStyle="1" w:styleId="WW8Num17z8">
    <w:name w:val="WW8Num17z8"/>
    <w:rsid w:val="00432BF2"/>
  </w:style>
  <w:style w:type="character" w:customStyle="1" w:styleId="WW8Num18z0">
    <w:name w:val="WW8Num18z0"/>
    <w:rsid w:val="00432BF2"/>
  </w:style>
  <w:style w:type="character" w:customStyle="1" w:styleId="WW8Num18z1">
    <w:name w:val="WW8Num18z1"/>
    <w:rsid w:val="00432BF2"/>
  </w:style>
  <w:style w:type="character" w:customStyle="1" w:styleId="WW8Num18z2">
    <w:name w:val="WW8Num18z2"/>
    <w:rsid w:val="00432BF2"/>
  </w:style>
  <w:style w:type="character" w:customStyle="1" w:styleId="WW8Num18z3">
    <w:name w:val="WW8Num18z3"/>
    <w:rsid w:val="00432BF2"/>
  </w:style>
  <w:style w:type="character" w:customStyle="1" w:styleId="WW8Num18z4">
    <w:name w:val="WW8Num18z4"/>
    <w:rsid w:val="00432BF2"/>
  </w:style>
  <w:style w:type="character" w:customStyle="1" w:styleId="WW8Num18z5">
    <w:name w:val="WW8Num18z5"/>
    <w:rsid w:val="00432BF2"/>
  </w:style>
  <w:style w:type="character" w:customStyle="1" w:styleId="WW8Num18z6">
    <w:name w:val="WW8Num18z6"/>
    <w:rsid w:val="00432BF2"/>
  </w:style>
  <w:style w:type="character" w:customStyle="1" w:styleId="WW8Num18z7">
    <w:name w:val="WW8Num18z7"/>
    <w:rsid w:val="00432BF2"/>
  </w:style>
  <w:style w:type="character" w:customStyle="1" w:styleId="WW8Num18z8">
    <w:name w:val="WW8Num18z8"/>
    <w:rsid w:val="00432BF2"/>
  </w:style>
  <w:style w:type="character" w:customStyle="1" w:styleId="WW8Num19z0">
    <w:name w:val="WW8Num19z0"/>
    <w:rsid w:val="00432BF2"/>
    <w:rPr>
      <w:rFonts w:ascii="Courier New" w:eastAsia="Courier New" w:hAnsi="Courier New" w:cs="Courier New"/>
    </w:rPr>
  </w:style>
  <w:style w:type="character" w:customStyle="1" w:styleId="WW8Num19z2">
    <w:name w:val="WW8Num19z2"/>
    <w:rsid w:val="00432BF2"/>
    <w:rPr>
      <w:rFonts w:ascii="Wingdings" w:eastAsia="Wingdings" w:hAnsi="Wingdings" w:cs="Wingdings"/>
    </w:rPr>
  </w:style>
  <w:style w:type="character" w:customStyle="1" w:styleId="WW8Num19z3">
    <w:name w:val="WW8Num19z3"/>
    <w:rsid w:val="00432BF2"/>
    <w:rPr>
      <w:rFonts w:ascii="Symbol" w:eastAsia="Symbol" w:hAnsi="Symbol" w:cs="Symbol"/>
    </w:rPr>
  </w:style>
  <w:style w:type="character" w:customStyle="1" w:styleId="WW8Num20z0">
    <w:name w:val="WW8Num20z0"/>
    <w:rsid w:val="00432BF2"/>
  </w:style>
  <w:style w:type="character" w:customStyle="1" w:styleId="WW8Num20z1">
    <w:name w:val="WW8Num20z1"/>
    <w:rsid w:val="00432BF2"/>
  </w:style>
  <w:style w:type="character" w:customStyle="1" w:styleId="WW8Num20z2">
    <w:name w:val="WW8Num20z2"/>
    <w:rsid w:val="00432BF2"/>
  </w:style>
  <w:style w:type="character" w:customStyle="1" w:styleId="WW8Num20z3">
    <w:name w:val="WW8Num20z3"/>
    <w:rsid w:val="00432BF2"/>
  </w:style>
  <w:style w:type="character" w:customStyle="1" w:styleId="WW8Num20z4">
    <w:name w:val="WW8Num20z4"/>
    <w:rsid w:val="00432BF2"/>
  </w:style>
  <w:style w:type="character" w:customStyle="1" w:styleId="WW8Num20z5">
    <w:name w:val="WW8Num20z5"/>
    <w:rsid w:val="00432BF2"/>
  </w:style>
  <w:style w:type="character" w:customStyle="1" w:styleId="WW8Num20z6">
    <w:name w:val="WW8Num20z6"/>
    <w:rsid w:val="00432BF2"/>
  </w:style>
  <w:style w:type="character" w:customStyle="1" w:styleId="WW8Num20z7">
    <w:name w:val="WW8Num20z7"/>
    <w:rsid w:val="00432BF2"/>
  </w:style>
  <w:style w:type="character" w:customStyle="1" w:styleId="WW8Num20z8">
    <w:name w:val="WW8Num20z8"/>
    <w:rsid w:val="00432BF2"/>
  </w:style>
  <w:style w:type="character" w:customStyle="1" w:styleId="WW8Num21z0">
    <w:name w:val="WW8Num21z0"/>
    <w:rsid w:val="00432BF2"/>
  </w:style>
  <w:style w:type="character" w:customStyle="1" w:styleId="WW8Num21z1">
    <w:name w:val="WW8Num21z1"/>
    <w:rsid w:val="00432BF2"/>
  </w:style>
  <w:style w:type="character" w:customStyle="1" w:styleId="WW8Num22z0">
    <w:name w:val="WW8Num22z0"/>
    <w:rsid w:val="00432BF2"/>
  </w:style>
  <w:style w:type="character" w:customStyle="1" w:styleId="WW8Num22z1">
    <w:name w:val="WW8Num22z1"/>
    <w:rsid w:val="00432BF2"/>
  </w:style>
  <w:style w:type="character" w:customStyle="1" w:styleId="WW8Num23z0">
    <w:name w:val="WW8Num23z0"/>
    <w:rsid w:val="00432BF2"/>
    <w:rPr>
      <w:sz w:val="24"/>
    </w:rPr>
  </w:style>
  <w:style w:type="character" w:customStyle="1" w:styleId="WW8Num23z1">
    <w:name w:val="WW8Num23z1"/>
    <w:rsid w:val="00432BF2"/>
  </w:style>
  <w:style w:type="character" w:customStyle="1" w:styleId="WW8Num24z0">
    <w:name w:val="WW8Num24z0"/>
    <w:rsid w:val="00432BF2"/>
  </w:style>
  <w:style w:type="character" w:customStyle="1" w:styleId="WW8Num24z1">
    <w:name w:val="WW8Num24z1"/>
    <w:rsid w:val="00432BF2"/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/>
    </w:rPr>
  </w:style>
  <w:style w:type="character" w:customStyle="1" w:styleId="WW8Num24z2">
    <w:name w:val="WW8Num24z2"/>
    <w:rsid w:val="00432BF2"/>
    <w:rPr>
      <w:b/>
    </w:rPr>
  </w:style>
  <w:style w:type="character" w:customStyle="1" w:styleId="WW8Num25z0">
    <w:name w:val="WW8Num25z0"/>
    <w:rsid w:val="00432BF2"/>
    <w:rPr>
      <w:rFonts w:ascii="Symbol" w:eastAsia="Symbol" w:hAnsi="Symbol" w:cs="Symbol"/>
    </w:rPr>
  </w:style>
  <w:style w:type="character" w:customStyle="1" w:styleId="WW8Num25z1">
    <w:name w:val="WW8Num25z1"/>
    <w:rsid w:val="00432BF2"/>
    <w:rPr>
      <w:rFonts w:ascii="Courier New" w:eastAsia="Courier New" w:hAnsi="Courier New" w:cs="Courier New"/>
    </w:rPr>
  </w:style>
  <w:style w:type="character" w:customStyle="1" w:styleId="WW8Num25z2">
    <w:name w:val="WW8Num25z2"/>
    <w:rsid w:val="00432BF2"/>
    <w:rPr>
      <w:rFonts w:ascii="Wingdings" w:eastAsia="Wingdings" w:hAnsi="Wingdings" w:cs="Wingdings"/>
    </w:rPr>
  </w:style>
  <w:style w:type="character" w:customStyle="1" w:styleId="WW8Num26z0">
    <w:name w:val="WW8Num26z0"/>
    <w:rsid w:val="00432BF2"/>
    <w:rPr>
      <w:rFonts w:ascii="Symbol" w:eastAsia="Symbol" w:hAnsi="Symbol" w:cs="Symbol"/>
    </w:rPr>
  </w:style>
  <w:style w:type="character" w:customStyle="1" w:styleId="WW8Num26z1">
    <w:name w:val="WW8Num26z1"/>
    <w:rsid w:val="00432BF2"/>
    <w:rPr>
      <w:rFonts w:ascii="Courier New" w:eastAsia="Courier New" w:hAnsi="Courier New" w:cs="Courier New"/>
    </w:rPr>
  </w:style>
  <w:style w:type="character" w:customStyle="1" w:styleId="WW8Num26z2">
    <w:name w:val="WW8Num26z2"/>
    <w:rsid w:val="00432BF2"/>
    <w:rPr>
      <w:rFonts w:ascii="Wingdings" w:eastAsia="Wingdings" w:hAnsi="Wingdings" w:cs="Wingdings"/>
    </w:rPr>
  </w:style>
  <w:style w:type="character" w:customStyle="1" w:styleId="WW8Num27z0">
    <w:name w:val="WW8Num27z0"/>
    <w:rsid w:val="00432BF2"/>
  </w:style>
  <w:style w:type="character" w:customStyle="1" w:styleId="WW8Num27z1">
    <w:name w:val="WW8Num27z1"/>
    <w:rsid w:val="00432BF2"/>
  </w:style>
  <w:style w:type="character" w:customStyle="1" w:styleId="WW8Num27z2">
    <w:name w:val="WW8Num27z2"/>
    <w:rsid w:val="00432BF2"/>
  </w:style>
  <w:style w:type="character" w:customStyle="1" w:styleId="WW8Num27z3">
    <w:name w:val="WW8Num27z3"/>
    <w:rsid w:val="00432BF2"/>
  </w:style>
  <w:style w:type="character" w:customStyle="1" w:styleId="WW8Num27z4">
    <w:name w:val="WW8Num27z4"/>
    <w:rsid w:val="00432BF2"/>
  </w:style>
  <w:style w:type="character" w:customStyle="1" w:styleId="WW8Num27z5">
    <w:name w:val="WW8Num27z5"/>
    <w:rsid w:val="00432BF2"/>
  </w:style>
  <w:style w:type="character" w:customStyle="1" w:styleId="WW8Num27z6">
    <w:name w:val="WW8Num27z6"/>
    <w:rsid w:val="00432BF2"/>
  </w:style>
  <w:style w:type="character" w:customStyle="1" w:styleId="WW8Num27z7">
    <w:name w:val="WW8Num27z7"/>
    <w:rsid w:val="00432BF2"/>
  </w:style>
  <w:style w:type="character" w:customStyle="1" w:styleId="WW8Num27z8">
    <w:name w:val="WW8Num27z8"/>
    <w:rsid w:val="00432BF2"/>
  </w:style>
  <w:style w:type="character" w:customStyle="1" w:styleId="WW8Num28z0">
    <w:name w:val="WW8Num28z0"/>
    <w:rsid w:val="00432BF2"/>
    <w:rPr>
      <w:rFonts w:ascii="Tempus Sans ITC" w:eastAsia="Tempus Sans ITC" w:hAnsi="Tempus Sans ITC" w:cs="Times New Roman"/>
    </w:rPr>
  </w:style>
  <w:style w:type="character" w:customStyle="1" w:styleId="WW8Num28z1">
    <w:name w:val="WW8Num28z1"/>
    <w:rsid w:val="00432BF2"/>
  </w:style>
  <w:style w:type="character" w:customStyle="1" w:styleId="WW8Num28z2">
    <w:name w:val="WW8Num28z2"/>
    <w:rsid w:val="00432BF2"/>
  </w:style>
  <w:style w:type="character" w:customStyle="1" w:styleId="WW8Num28z3">
    <w:name w:val="WW8Num28z3"/>
    <w:rsid w:val="00432BF2"/>
  </w:style>
  <w:style w:type="character" w:customStyle="1" w:styleId="WW8Num28z4">
    <w:name w:val="WW8Num28z4"/>
    <w:rsid w:val="00432BF2"/>
  </w:style>
  <w:style w:type="character" w:customStyle="1" w:styleId="WW8Num28z5">
    <w:name w:val="WW8Num28z5"/>
    <w:rsid w:val="00432BF2"/>
  </w:style>
  <w:style w:type="character" w:customStyle="1" w:styleId="WW8Num28z6">
    <w:name w:val="WW8Num28z6"/>
    <w:rsid w:val="00432BF2"/>
  </w:style>
  <w:style w:type="character" w:customStyle="1" w:styleId="WW8Num28z7">
    <w:name w:val="WW8Num28z7"/>
    <w:rsid w:val="00432BF2"/>
  </w:style>
  <w:style w:type="character" w:customStyle="1" w:styleId="WW8Num28z8">
    <w:name w:val="WW8Num28z8"/>
    <w:rsid w:val="00432BF2"/>
  </w:style>
  <w:style w:type="character" w:customStyle="1" w:styleId="WW8Num29z0">
    <w:name w:val="WW8Num29z0"/>
    <w:rsid w:val="00432BF2"/>
  </w:style>
  <w:style w:type="character" w:customStyle="1" w:styleId="WW8Num29z1">
    <w:name w:val="WW8Num29z1"/>
    <w:rsid w:val="00432BF2"/>
  </w:style>
  <w:style w:type="character" w:customStyle="1" w:styleId="WW8Num29z2">
    <w:name w:val="WW8Num29z2"/>
    <w:rsid w:val="00432BF2"/>
  </w:style>
  <w:style w:type="character" w:customStyle="1" w:styleId="WW8Num29z3">
    <w:name w:val="WW8Num29z3"/>
    <w:rsid w:val="00432BF2"/>
  </w:style>
  <w:style w:type="character" w:customStyle="1" w:styleId="WW8Num29z4">
    <w:name w:val="WW8Num29z4"/>
    <w:rsid w:val="00432BF2"/>
  </w:style>
  <w:style w:type="character" w:customStyle="1" w:styleId="WW8Num29z5">
    <w:name w:val="WW8Num29z5"/>
    <w:rsid w:val="00432BF2"/>
  </w:style>
  <w:style w:type="character" w:customStyle="1" w:styleId="WW8Num29z6">
    <w:name w:val="WW8Num29z6"/>
    <w:rsid w:val="00432BF2"/>
  </w:style>
  <w:style w:type="character" w:customStyle="1" w:styleId="WW8Num29z7">
    <w:name w:val="WW8Num29z7"/>
    <w:rsid w:val="00432BF2"/>
  </w:style>
  <w:style w:type="character" w:customStyle="1" w:styleId="WW8Num29z8">
    <w:name w:val="WW8Num29z8"/>
    <w:rsid w:val="00432BF2"/>
  </w:style>
  <w:style w:type="character" w:customStyle="1" w:styleId="WW8Num30z0">
    <w:name w:val="WW8Num30z0"/>
    <w:rsid w:val="00432BF2"/>
    <w:rPr>
      <w:rFonts w:ascii="Symbol" w:eastAsia="Symbol" w:hAnsi="Symbol" w:cs="Symbol"/>
    </w:rPr>
  </w:style>
  <w:style w:type="character" w:customStyle="1" w:styleId="WW8Num30z1">
    <w:name w:val="WW8Num30z1"/>
    <w:rsid w:val="00432BF2"/>
    <w:rPr>
      <w:rFonts w:ascii="Courier New" w:eastAsia="Courier New" w:hAnsi="Courier New" w:cs="Courier New"/>
    </w:rPr>
  </w:style>
  <w:style w:type="character" w:customStyle="1" w:styleId="WW8Num30z2">
    <w:name w:val="WW8Num30z2"/>
    <w:rsid w:val="00432BF2"/>
    <w:rPr>
      <w:rFonts w:ascii="Wingdings" w:eastAsia="Wingdings" w:hAnsi="Wingdings" w:cs="Wingdings"/>
    </w:rPr>
  </w:style>
  <w:style w:type="character" w:customStyle="1" w:styleId="WW8Num31z0">
    <w:name w:val="WW8Num31z0"/>
    <w:rsid w:val="00432BF2"/>
    <w:rPr>
      <w:rFonts w:ascii="Symbol" w:eastAsia="Symbol" w:hAnsi="Symbol" w:cs="Symbol"/>
    </w:rPr>
  </w:style>
  <w:style w:type="character" w:customStyle="1" w:styleId="WW8Num31z1">
    <w:name w:val="WW8Num31z1"/>
    <w:rsid w:val="00432BF2"/>
    <w:rPr>
      <w:rFonts w:ascii="Courier New" w:eastAsia="Courier New" w:hAnsi="Courier New" w:cs="Courier New"/>
    </w:rPr>
  </w:style>
  <w:style w:type="character" w:customStyle="1" w:styleId="WW8Num31z2">
    <w:name w:val="WW8Num31z2"/>
    <w:rsid w:val="00432BF2"/>
    <w:rPr>
      <w:rFonts w:ascii="Wingdings" w:eastAsia="Wingdings" w:hAnsi="Wingdings" w:cs="Wingdings"/>
    </w:rPr>
  </w:style>
  <w:style w:type="character" w:customStyle="1" w:styleId="WW8Num32z0">
    <w:name w:val="WW8Num32z0"/>
    <w:rsid w:val="00432BF2"/>
  </w:style>
  <w:style w:type="character" w:customStyle="1" w:styleId="WW8Num32z1">
    <w:name w:val="WW8Num32z1"/>
    <w:rsid w:val="00432BF2"/>
  </w:style>
  <w:style w:type="character" w:customStyle="1" w:styleId="WW8Num32z2">
    <w:name w:val="WW8Num32z2"/>
    <w:rsid w:val="00432BF2"/>
  </w:style>
  <w:style w:type="character" w:customStyle="1" w:styleId="WW8Num32z3">
    <w:name w:val="WW8Num32z3"/>
    <w:rsid w:val="00432BF2"/>
  </w:style>
  <w:style w:type="character" w:customStyle="1" w:styleId="WW8Num32z4">
    <w:name w:val="WW8Num32z4"/>
    <w:rsid w:val="00432BF2"/>
  </w:style>
  <w:style w:type="character" w:customStyle="1" w:styleId="WW8Num32z5">
    <w:name w:val="WW8Num32z5"/>
    <w:rsid w:val="00432BF2"/>
  </w:style>
  <w:style w:type="character" w:customStyle="1" w:styleId="WW8Num32z6">
    <w:name w:val="WW8Num32z6"/>
    <w:rsid w:val="00432BF2"/>
  </w:style>
  <w:style w:type="character" w:customStyle="1" w:styleId="WW8Num32z7">
    <w:name w:val="WW8Num32z7"/>
    <w:rsid w:val="00432BF2"/>
  </w:style>
  <w:style w:type="character" w:customStyle="1" w:styleId="WW8Num32z8">
    <w:name w:val="WW8Num32z8"/>
    <w:rsid w:val="00432BF2"/>
  </w:style>
  <w:style w:type="character" w:customStyle="1" w:styleId="WW8Num33z0">
    <w:name w:val="WW8Num33z0"/>
    <w:rsid w:val="00432BF2"/>
  </w:style>
  <w:style w:type="character" w:customStyle="1" w:styleId="WW8Num33z1">
    <w:name w:val="WW8Num33z1"/>
    <w:rsid w:val="00432BF2"/>
  </w:style>
  <w:style w:type="character" w:customStyle="1" w:styleId="WW8Num33z2">
    <w:name w:val="WW8Num33z2"/>
    <w:rsid w:val="00432BF2"/>
  </w:style>
  <w:style w:type="character" w:customStyle="1" w:styleId="WW8Num33z3">
    <w:name w:val="WW8Num33z3"/>
    <w:rsid w:val="00432BF2"/>
  </w:style>
  <w:style w:type="character" w:customStyle="1" w:styleId="WW8Num33z4">
    <w:name w:val="WW8Num33z4"/>
    <w:rsid w:val="00432BF2"/>
  </w:style>
  <w:style w:type="character" w:customStyle="1" w:styleId="WW8Num33z5">
    <w:name w:val="WW8Num33z5"/>
    <w:rsid w:val="00432BF2"/>
  </w:style>
  <w:style w:type="character" w:customStyle="1" w:styleId="WW8Num33z6">
    <w:name w:val="WW8Num33z6"/>
    <w:rsid w:val="00432BF2"/>
  </w:style>
  <w:style w:type="character" w:customStyle="1" w:styleId="WW8Num33z7">
    <w:name w:val="WW8Num33z7"/>
    <w:rsid w:val="00432BF2"/>
  </w:style>
  <w:style w:type="character" w:customStyle="1" w:styleId="WW8Num33z8">
    <w:name w:val="WW8Num33z8"/>
    <w:rsid w:val="00432BF2"/>
  </w:style>
  <w:style w:type="character" w:customStyle="1" w:styleId="WW8Num34z0">
    <w:name w:val="WW8Num34z0"/>
    <w:rsid w:val="00432BF2"/>
    <w:rPr>
      <w:rFonts w:ascii="Symbol" w:eastAsia="Symbol" w:hAnsi="Symbol" w:cs="Symbol"/>
    </w:rPr>
  </w:style>
  <w:style w:type="character" w:customStyle="1" w:styleId="WW8Num34z1">
    <w:name w:val="WW8Num34z1"/>
    <w:rsid w:val="00432BF2"/>
    <w:rPr>
      <w:rFonts w:ascii="Courier New" w:eastAsia="Courier New" w:hAnsi="Courier New" w:cs="Courier New"/>
    </w:rPr>
  </w:style>
  <w:style w:type="character" w:customStyle="1" w:styleId="WW8Num34z2">
    <w:name w:val="WW8Num34z2"/>
    <w:rsid w:val="00432BF2"/>
    <w:rPr>
      <w:rFonts w:ascii="Wingdings" w:eastAsia="Wingdings" w:hAnsi="Wingdings" w:cs="Wingdings"/>
    </w:rPr>
  </w:style>
  <w:style w:type="character" w:customStyle="1" w:styleId="WW8Num35z0">
    <w:name w:val="WW8Num35z0"/>
    <w:rsid w:val="00432BF2"/>
  </w:style>
  <w:style w:type="character" w:customStyle="1" w:styleId="WW8Num35z1">
    <w:name w:val="WW8Num35z1"/>
    <w:rsid w:val="00432BF2"/>
  </w:style>
  <w:style w:type="character" w:customStyle="1" w:styleId="WW8Num35z2">
    <w:name w:val="WW8Num35z2"/>
    <w:rsid w:val="00432BF2"/>
  </w:style>
  <w:style w:type="character" w:customStyle="1" w:styleId="WW8Num35z3">
    <w:name w:val="WW8Num35z3"/>
    <w:rsid w:val="00432BF2"/>
  </w:style>
  <w:style w:type="character" w:customStyle="1" w:styleId="WW8Num35z4">
    <w:name w:val="WW8Num35z4"/>
    <w:rsid w:val="00432BF2"/>
  </w:style>
  <w:style w:type="character" w:customStyle="1" w:styleId="WW8Num35z5">
    <w:name w:val="WW8Num35z5"/>
    <w:rsid w:val="00432BF2"/>
  </w:style>
  <w:style w:type="character" w:customStyle="1" w:styleId="WW8Num35z6">
    <w:name w:val="WW8Num35z6"/>
    <w:rsid w:val="00432BF2"/>
  </w:style>
  <w:style w:type="character" w:customStyle="1" w:styleId="WW8Num35z7">
    <w:name w:val="WW8Num35z7"/>
    <w:rsid w:val="00432BF2"/>
  </w:style>
  <w:style w:type="character" w:customStyle="1" w:styleId="WW8Num35z8">
    <w:name w:val="WW8Num35z8"/>
    <w:rsid w:val="00432BF2"/>
  </w:style>
  <w:style w:type="character" w:customStyle="1" w:styleId="WW8Num36z0">
    <w:name w:val="WW8Num36z0"/>
    <w:rsid w:val="00432BF2"/>
  </w:style>
  <w:style w:type="character" w:customStyle="1" w:styleId="WW8Num36z1">
    <w:name w:val="WW8Num36z1"/>
    <w:rsid w:val="00432BF2"/>
  </w:style>
  <w:style w:type="character" w:customStyle="1" w:styleId="WW8Num36z2">
    <w:name w:val="WW8Num36z2"/>
    <w:rsid w:val="00432BF2"/>
  </w:style>
  <w:style w:type="character" w:customStyle="1" w:styleId="WW8Num36z3">
    <w:name w:val="WW8Num36z3"/>
    <w:rsid w:val="00432BF2"/>
  </w:style>
  <w:style w:type="character" w:customStyle="1" w:styleId="WW8Num36z4">
    <w:name w:val="WW8Num36z4"/>
    <w:rsid w:val="00432BF2"/>
  </w:style>
  <w:style w:type="character" w:customStyle="1" w:styleId="WW8Num36z5">
    <w:name w:val="WW8Num36z5"/>
    <w:rsid w:val="00432BF2"/>
  </w:style>
  <w:style w:type="character" w:customStyle="1" w:styleId="WW8Num36z6">
    <w:name w:val="WW8Num36z6"/>
    <w:rsid w:val="00432BF2"/>
  </w:style>
  <w:style w:type="character" w:customStyle="1" w:styleId="WW8Num36z7">
    <w:name w:val="WW8Num36z7"/>
    <w:rsid w:val="00432BF2"/>
  </w:style>
  <w:style w:type="character" w:customStyle="1" w:styleId="WW8Num36z8">
    <w:name w:val="WW8Num36z8"/>
    <w:rsid w:val="00432BF2"/>
  </w:style>
  <w:style w:type="character" w:customStyle="1" w:styleId="WW8Num37z0">
    <w:name w:val="WW8Num37z0"/>
    <w:rsid w:val="00432BF2"/>
  </w:style>
  <w:style w:type="character" w:customStyle="1" w:styleId="WW8Num37z1">
    <w:name w:val="WW8Num37z1"/>
    <w:rsid w:val="00432BF2"/>
    <w:rPr>
      <w:rFonts w:ascii="Times New Roman" w:eastAsia="Times New Roman" w:hAnsi="Times New Roman" w:cs="Times New Roman"/>
      <w:b/>
      <w:bCs/>
      <w:i w:val="0"/>
      <w:iCs w:val="0"/>
      <w:position w:val="0"/>
      <w:sz w:val="28"/>
      <w:szCs w:val="28"/>
      <w:vertAlign w:val="baseline"/>
    </w:rPr>
  </w:style>
  <w:style w:type="character" w:customStyle="1" w:styleId="WW8Num37z2">
    <w:name w:val="WW8Num37z2"/>
    <w:rsid w:val="00432BF2"/>
    <w:rPr>
      <w:rFonts w:ascii="Times New Roman" w:eastAsia="Times New Roman" w:hAnsi="Times New Roman" w:cs="Times New Roman"/>
      <w:b/>
      <w:sz w:val="28"/>
    </w:rPr>
  </w:style>
  <w:style w:type="character" w:customStyle="1" w:styleId="StrongEmphasis">
    <w:name w:val="Strong Emphasis"/>
    <w:rsid w:val="00432BF2"/>
    <w:rPr>
      <w:b/>
      <w:bCs/>
    </w:rPr>
  </w:style>
  <w:style w:type="character" w:customStyle="1" w:styleId="afa">
    <w:name w:val="Текст концевой сноски Знак"/>
    <w:rsid w:val="00432BF2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  <w:rsid w:val="00432BF2"/>
    <w:rPr>
      <w:position w:val="0"/>
      <w:vertAlign w:val="superscript"/>
    </w:rPr>
  </w:style>
  <w:style w:type="character" w:customStyle="1" w:styleId="Footnoteanchor">
    <w:name w:val="Footnote anchor"/>
    <w:rsid w:val="00432BF2"/>
    <w:rPr>
      <w:position w:val="0"/>
      <w:vertAlign w:val="superscript"/>
    </w:rPr>
  </w:style>
  <w:style w:type="character" w:customStyle="1" w:styleId="ListLabel5">
    <w:name w:val="ListLabel 5"/>
    <w:rsid w:val="00432BF2"/>
    <w:rPr>
      <w:rFonts w:ascii="Times New Roman" w:eastAsia="Times New Roman" w:hAnsi="Times New Roman" w:cs="Courier New"/>
      <w:sz w:val="24"/>
    </w:rPr>
  </w:style>
  <w:style w:type="character" w:customStyle="1" w:styleId="ListLabel6">
    <w:name w:val="ListLabel 6"/>
    <w:rsid w:val="00432BF2"/>
    <w:rPr>
      <w:rFonts w:cs="Courier New"/>
    </w:rPr>
  </w:style>
  <w:style w:type="character" w:customStyle="1" w:styleId="ListLabel7">
    <w:name w:val="ListLabel 7"/>
    <w:rsid w:val="00432BF2"/>
    <w:rPr>
      <w:rFonts w:cs="Courier New"/>
    </w:rPr>
  </w:style>
  <w:style w:type="character" w:customStyle="1" w:styleId="ListLabel8">
    <w:name w:val="ListLabel 8"/>
    <w:rsid w:val="00432BF2"/>
    <w:rPr>
      <w:rFonts w:cs="Courier New"/>
    </w:rPr>
  </w:style>
  <w:style w:type="character" w:customStyle="1" w:styleId="Internetlink">
    <w:name w:val="Internet link"/>
    <w:rsid w:val="00432BF2"/>
    <w:rPr>
      <w:color w:val="000080"/>
      <w:u w:val="single"/>
    </w:rPr>
  </w:style>
  <w:style w:type="character" w:customStyle="1" w:styleId="VisitedInternetLink">
    <w:name w:val="Visited Internet Link"/>
    <w:rsid w:val="00432BF2"/>
    <w:rPr>
      <w:color w:val="800000"/>
      <w:u w:val="single"/>
    </w:rPr>
  </w:style>
  <w:style w:type="character" w:customStyle="1" w:styleId="BulletSymbols">
    <w:name w:val="Bullet Symbols"/>
    <w:rsid w:val="00432BF2"/>
    <w:rPr>
      <w:rFonts w:ascii="OpenSymbol" w:eastAsia="OpenSymbol" w:hAnsi="OpenSymbol" w:cs="OpenSymbol"/>
    </w:rPr>
  </w:style>
  <w:style w:type="character" w:customStyle="1" w:styleId="6">
    <w:name w:val="Основной текст (6)_"/>
    <w:rsid w:val="00432BF2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rsid w:val="00432BF2"/>
    <w:pPr>
      <w:widowControl w:val="0"/>
      <w:shd w:val="clear" w:color="auto" w:fill="FFFFFF"/>
      <w:autoSpaceDN w:val="0"/>
      <w:spacing w:before="240" w:line="278" w:lineRule="exact"/>
      <w:jc w:val="center"/>
    </w:pPr>
    <w:rPr>
      <w:rFonts w:eastAsia="SimSun" w:cs="Lucida Sans"/>
      <w:kern w:val="3"/>
      <w:lang w:eastAsia="zh-CN" w:bidi="hi-IN"/>
    </w:rPr>
  </w:style>
  <w:style w:type="numbering" w:customStyle="1" w:styleId="WW8Num1">
    <w:name w:val="WW8Num1"/>
    <w:basedOn w:val="a2"/>
    <w:rsid w:val="00432BF2"/>
    <w:pPr>
      <w:numPr>
        <w:numId w:val="6"/>
      </w:numPr>
    </w:pPr>
  </w:style>
  <w:style w:type="numbering" w:customStyle="1" w:styleId="WW8Num2">
    <w:name w:val="WW8Num2"/>
    <w:basedOn w:val="a2"/>
    <w:rsid w:val="00432BF2"/>
    <w:pPr>
      <w:numPr>
        <w:numId w:val="7"/>
      </w:numPr>
    </w:pPr>
  </w:style>
  <w:style w:type="numbering" w:customStyle="1" w:styleId="WW8Num3">
    <w:name w:val="WW8Num3"/>
    <w:basedOn w:val="a2"/>
    <w:rsid w:val="00432BF2"/>
    <w:pPr>
      <w:numPr>
        <w:numId w:val="8"/>
      </w:numPr>
    </w:pPr>
  </w:style>
  <w:style w:type="numbering" w:customStyle="1" w:styleId="WW8Num4">
    <w:name w:val="WW8Num4"/>
    <w:basedOn w:val="a2"/>
    <w:rsid w:val="00432BF2"/>
    <w:pPr>
      <w:numPr>
        <w:numId w:val="9"/>
      </w:numPr>
    </w:pPr>
  </w:style>
  <w:style w:type="numbering" w:customStyle="1" w:styleId="WW8Num5">
    <w:name w:val="WW8Num5"/>
    <w:basedOn w:val="a2"/>
    <w:rsid w:val="00432BF2"/>
    <w:pPr>
      <w:numPr>
        <w:numId w:val="10"/>
      </w:numPr>
    </w:pPr>
  </w:style>
  <w:style w:type="numbering" w:customStyle="1" w:styleId="WW8Num6">
    <w:name w:val="WW8Num6"/>
    <w:basedOn w:val="a2"/>
    <w:rsid w:val="00432BF2"/>
    <w:pPr>
      <w:numPr>
        <w:numId w:val="11"/>
      </w:numPr>
    </w:pPr>
  </w:style>
  <w:style w:type="numbering" w:customStyle="1" w:styleId="WW8Num7">
    <w:name w:val="WW8Num7"/>
    <w:basedOn w:val="a2"/>
    <w:rsid w:val="00432BF2"/>
    <w:pPr>
      <w:numPr>
        <w:numId w:val="12"/>
      </w:numPr>
    </w:pPr>
  </w:style>
  <w:style w:type="numbering" w:customStyle="1" w:styleId="WW8Num8">
    <w:name w:val="WW8Num8"/>
    <w:basedOn w:val="a2"/>
    <w:rsid w:val="00432BF2"/>
    <w:pPr>
      <w:numPr>
        <w:numId w:val="13"/>
      </w:numPr>
    </w:pPr>
  </w:style>
  <w:style w:type="numbering" w:customStyle="1" w:styleId="WW8Num9">
    <w:name w:val="WW8Num9"/>
    <w:basedOn w:val="a2"/>
    <w:rsid w:val="00432BF2"/>
    <w:pPr>
      <w:numPr>
        <w:numId w:val="14"/>
      </w:numPr>
    </w:pPr>
  </w:style>
  <w:style w:type="numbering" w:customStyle="1" w:styleId="WW8Num10">
    <w:name w:val="WW8Num10"/>
    <w:basedOn w:val="a2"/>
    <w:rsid w:val="00432BF2"/>
    <w:pPr>
      <w:numPr>
        <w:numId w:val="15"/>
      </w:numPr>
    </w:pPr>
  </w:style>
  <w:style w:type="numbering" w:customStyle="1" w:styleId="WW8Num11">
    <w:name w:val="WW8Num11"/>
    <w:basedOn w:val="a2"/>
    <w:rsid w:val="00432BF2"/>
    <w:pPr>
      <w:numPr>
        <w:numId w:val="16"/>
      </w:numPr>
    </w:pPr>
  </w:style>
  <w:style w:type="numbering" w:customStyle="1" w:styleId="WW8Num12">
    <w:name w:val="WW8Num12"/>
    <w:basedOn w:val="a2"/>
    <w:rsid w:val="00432BF2"/>
    <w:pPr>
      <w:numPr>
        <w:numId w:val="17"/>
      </w:numPr>
    </w:pPr>
  </w:style>
  <w:style w:type="numbering" w:customStyle="1" w:styleId="WW8Num13">
    <w:name w:val="WW8Num13"/>
    <w:basedOn w:val="a2"/>
    <w:rsid w:val="00432BF2"/>
    <w:pPr>
      <w:numPr>
        <w:numId w:val="53"/>
      </w:numPr>
    </w:pPr>
  </w:style>
  <w:style w:type="numbering" w:customStyle="1" w:styleId="WW8Num14">
    <w:name w:val="WW8Num14"/>
    <w:basedOn w:val="a2"/>
    <w:rsid w:val="00432BF2"/>
    <w:pPr>
      <w:numPr>
        <w:numId w:val="19"/>
      </w:numPr>
    </w:pPr>
  </w:style>
  <w:style w:type="numbering" w:customStyle="1" w:styleId="WW8Num15">
    <w:name w:val="WW8Num15"/>
    <w:basedOn w:val="a2"/>
    <w:rsid w:val="00432BF2"/>
    <w:pPr>
      <w:numPr>
        <w:numId w:val="20"/>
      </w:numPr>
    </w:pPr>
  </w:style>
  <w:style w:type="numbering" w:customStyle="1" w:styleId="WW8Num16">
    <w:name w:val="WW8Num16"/>
    <w:basedOn w:val="a2"/>
    <w:rsid w:val="00432BF2"/>
    <w:pPr>
      <w:numPr>
        <w:numId w:val="21"/>
      </w:numPr>
    </w:pPr>
  </w:style>
  <w:style w:type="numbering" w:customStyle="1" w:styleId="WW8Num17">
    <w:name w:val="WW8Num17"/>
    <w:basedOn w:val="a2"/>
    <w:rsid w:val="00432BF2"/>
    <w:pPr>
      <w:numPr>
        <w:numId w:val="22"/>
      </w:numPr>
    </w:pPr>
  </w:style>
  <w:style w:type="numbering" w:customStyle="1" w:styleId="WW8Num18">
    <w:name w:val="WW8Num18"/>
    <w:basedOn w:val="a2"/>
    <w:rsid w:val="00432BF2"/>
    <w:pPr>
      <w:numPr>
        <w:numId w:val="23"/>
      </w:numPr>
    </w:pPr>
  </w:style>
  <w:style w:type="numbering" w:customStyle="1" w:styleId="WW8Num19">
    <w:name w:val="WW8Num19"/>
    <w:basedOn w:val="a2"/>
    <w:rsid w:val="00432BF2"/>
    <w:pPr>
      <w:numPr>
        <w:numId w:val="24"/>
      </w:numPr>
    </w:pPr>
  </w:style>
  <w:style w:type="numbering" w:customStyle="1" w:styleId="WW8Num20">
    <w:name w:val="WW8Num20"/>
    <w:basedOn w:val="a2"/>
    <w:rsid w:val="00432BF2"/>
    <w:pPr>
      <w:numPr>
        <w:numId w:val="25"/>
      </w:numPr>
    </w:pPr>
  </w:style>
  <w:style w:type="numbering" w:customStyle="1" w:styleId="WW8Num21">
    <w:name w:val="WW8Num21"/>
    <w:basedOn w:val="a2"/>
    <w:rsid w:val="00432BF2"/>
    <w:pPr>
      <w:numPr>
        <w:numId w:val="26"/>
      </w:numPr>
    </w:pPr>
  </w:style>
  <w:style w:type="numbering" w:customStyle="1" w:styleId="WW8Num22">
    <w:name w:val="WW8Num22"/>
    <w:basedOn w:val="a2"/>
    <w:rsid w:val="00432BF2"/>
    <w:pPr>
      <w:numPr>
        <w:numId w:val="27"/>
      </w:numPr>
    </w:pPr>
  </w:style>
  <w:style w:type="numbering" w:customStyle="1" w:styleId="WW8Num23">
    <w:name w:val="WW8Num23"/>
    <w:basedOn w:val="a2"/>
    <w:rsid w:val="00432BF2"/>
    <w:pPr>
      <w:numPr>
        <w:numId w:val="28"/>
      </w:numPr>
    </w:pPr>
  </w:style>
  <w:style w:type="numbering" w:customStyle="1" w:styleId="WW8Num24">
    <w:name w:val="WW8Num24"/>
    <w:basedOn w:val="a2"/>
    <w:rsid w:val="00432BF2"/>
    <w:pPr>
      <w:numPr>
        <w:numId w:val="29"/>
      </w:numPr>
    </w:pPr>
  </w:style>
  <w:style w:type="numbering" w:customStyle="1" w:styleId="WW8Num25">
    <w:name w:val="WW8Num25"/>
    <w:basedOn w:val="a2"/>
    <w:rsid w:val="00432BF2"/>
    <w:pPr>
      <w:numPr>
        <w:numId w:val="30"/>
      </w:numPr>
    </w:pPr>
  </w:style>
  <w:style w:type="numbering" w:customStyle="1" w:styleId="WW8Num26">
    <w:name w:val="WW8Num26"/>
    <w:basedOn w:val="a2"/>
    <w:rsid w:val="00432BF2"/>
    <w:pPr>
      <w:numPr>
        <w:numId w:val="31"/>
      </w:numPr>
    </w:pPr>
  </w:style>
  <w:style w:type="numbering" w:customStyle="1" w:styleId="WW8Num27">
    <w:name w:val="WW8Num27"/>
    <w:basedOn w:val="a2"/>
    <w:rsid w:val="00432BF2"/>
    <w:pPr>
      <w:numPr>
        <w:numId w:val="32"/>
      </w:numPr>
    </w:pPr>
  </w:style>
  <w:style w:type="numbering" w:customStyle="1" w:styleId="WW8Num28">
    <w:name w:val="WW8Num28"/>
    <w:basedOn w:val="a2"/>
    <w:rsid w:val="00432BF2"/>
    <w:pPr>
      <w:numPr>
        <w:numId w:val="33"/>
      </w:numPr>
    </w:pPr>
  </w:style>
  <w:style w:type="numbering" w:customStyle="1" w:styleId="WW8Num29">
    <w:name w:val="WW8Num29"/>
    <w:basedOn w:val="a2"/>
    <w:rsid w:val="00432BF2"/>
    <w:pPr>
      <w:numPr>
        <w:numId w:val="34"/>
      </w:numPr>
    </w:pPr>
  </w:style>
  <w:style w:type="numbering" w:customStyle="1" w:styleId="WW8Num30">
    <w:name w:val="WW8Num30"/>
    <w:basedOn w:val="a2"/>
    <w:rsid w:val="00432BF2"/>
    <w:pPr>
      <w:numPr>
        <w:numId w:val="35"/>
      </w:numPr>
    </w:pPr>
  </w:style>
  <w:style w:type="numbering" w:customStyle="1" w:styleId="WW8Num31">
    <w:name w:val="WW8Num31"/>
    <w:basedOn w:val="a2"/>
    <w:rsid w:val="00432BF2"/>
    <w:pPr>
      <w:numPr>
        <w:numId w:val="36"/>
      </w:numPr>
    </w:pPr>
  </w:style>
  <w:style w:type="numbering" w:customStyle="1" w:styleId="WW8Num32">
    <w:name w:val="WW8Num32"/>
    <w:basedOn w:val="a2"/>
    <w:rsid w:val="00432BF2"/>
    <w:pPr>
      <w:numPr>
        <w:numId w:val="37"/>
      </w:numPr>
    </w:pPr>
  </w:style>
  <w:style w:type="numbering" w:customStyle="1" w:styleId="WW8Num33">
    <w:name w:val="WW8Num33"/>
    <w:basedOn w:val="a2"/>
    <w:rsid w:val="00432BF2"/>
    <w:pPr>
      <w:numPr>
        <w:numId w:val="38"/>
      </w:numPr>
    </w:pPr>
  </w:style>
  <w:style w:type="numbering" w:customStyle="1" w:styleId="WW8Num34">
    <w:name w:val="WW8Num34"/>
    <w:basedOn w:val="a2"/>
    <w:rsid w:val="00432BF2"/>
    <w:pPr>
      <w:numPr>
        <w:numId w:val="39"/>
      </w:numPr>
    </w:pPr>
  </w:style>
  <w:style w:type="numbering" w:customStyle="1" w:styleId="WW8Num35">
    <w:name w:val="WW8Num35"/>
    <w:basedOn w:val="a2"/>
    <w:rsid w:val="00432BF2"/>
    <w:pPr>
      <w:numPr>
        <w:numId w:val="40"/>
      </w:numPr>
    </w:pPr>
  </w:style>
  <w:style w:type="numbering" w:customStyle="1" w:styleId="WW8Num36">
    <w:name w:val="WW8Num36"/>
    <w:basedOn w:val="a2"/>
    <w:rsid w:val="00432BF2"/>
    <w:pPr>
      <w:numPr>
        <w:numId w:val="41"/>
      </w:numPr>
    </w:pPr>
  </w:style>
  <w:style w:type="numbering" w:customStyle="1" w:styleId="WW8Num37">
    <w:name w:val="WW8Num37"/>
    <w:basedOn w:val="a2"/>
    <w:rsid w:val="00432BF2"/>
    <w:pPr>
      <w:numPr>
        <w:numId w:val="42"/>
      </w:numPr>
    </w:pPr>
  </w:style>
  <w:style w:type="numbering" w:customStyle="1" w:styleId="WWNum4">
    <w:name w:val="WWNum4"/>
    <w:basedOn w:val="a2"/>
    <w:rsid w:val="00432BF2"/>
    <w:pPr>
      <w:numPr>
        <w:numId w:val="43"/>
      </w:numPr>
    </w:pPr>
  </w:style>
  <w:style w:type="numbering" w:customStyle="1" w:styleId="WWNum12">
    <w:name w:val="WWNum12"/>
    <w:basedOn w:val="a2"/>
    <w:rsid w:val="00432BF2"/>
    <w:pPr>
      <w:numPr>
        <w:numId w:val="44"/>
      </w:numPr>
    </w:pPr>
  </w:style>
  <w:style w:type="numbering" w:customStyle="1" w:styleId="WWNum3">
    <w:name w:val="WWNum3"/>
    <w:basedOn w:val="a2"/>
    <w:rsid w:val="00432BF2"/>
    <w:pPr>
      <w:numPr>
        <w:numId w:val="45"/>
      </w:numPr>
    </w:pPr>
  </w:style>
  <w:style w:type="numbering" w:customStyle="1" w:styleId="WWNum2">
    <w:name w:val="WWNum2"/>
    <w:basedOn w:val="a2"/>
    <w:rsid w:val="00432BF2"/>
    <w:pPr>
      <w:numPr>
        <w:numId w:val="46"/>
      </w:numPr>
    </w:pPr>
  </w:style>
  <w:style w:type="numbering" w:customStyle="1" w:styleId="WWNum1">
    <w:name w:val="WWNum1"/>
    <w:basedOn w:val="a2"/>
    <w:rsid w:val="00432BF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otebook\Desktop\2024-2025%20&#1091;&#1095;&#1077;&#1073;&#1085;&#1099;&#1081;%20&#1075;&#1086;&#1076;\&#1052;&#1054;%20&#1088;&#1072;&#1081;&#1086;&#1085;&#1072;\256%20MA-9%202024%20(&#1091;&#1088;&#1086;&#1074;&#1085;&#1080;%20&#1087;&#1088;&#1077;&#1076;&#1084;&#1077;&#1090;&#1085;&#1086;&#1081;%20&#1087;&#1086;&#1076;&#1075;&#1086;&#1090;&#1086;&#1074;&#1082;&#1080;)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Лист1!$A$1:$A$32</c:f>
              <c:numCache>
                <c:formatCode>General</c:formatCode>
                <c:ptCount val="3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</c:numCache>
            </c:numRef>
          </c:cat>
          <c:val>
            <c:numRef>
              <c:f>Лист1!$B$1:$B$32</c:f>
              <c:numCache>
                <c:formatCode>General</c:formatCode>
                <c:ptCount val="32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  <c:pt idx="10">
                  <c:v>9</c:v>
                </c:pt>
                <c:pt idx="11">
                  <c:v>8</c:v>
                </c:pt>
                <c:pt idx="12">
                  <c:v>16</c:v>
                </c:pt>
                <c:pt idx="13">
                  <c:v>4</c:v>
                </c:pt>
                <c:pt idx="14">
                  <c:v>11</c:v>
                </c:pt>
                <c:pt idx="15">
                  <c:v>14</c:v>
                </c:pt>
                <c:pt idx="16">
                  <c:v>12</c:v>
                </c:pt>
                <c:pt idx="17">
                  <c:v>16</c:v>
                </c:pt>
                <c:pt idx="18">
                  <c:v>12</c:v>
                </c:pt>
                <c:pt idx="19">
                  <c:v>12</c:v>
                </c:pt>
                <c:pt idx="20">
                  <c:v>8</c:v>
                </c:pt>
                <c:pt idx="21">
                  <c:v>4</c:v>
                </c:pt>
                <c:pt idx="22">
                  <c:v>6</c:v>
                </c:pt>
                <c:pt idx="23">
                  <c:v>5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  <c:pt idx="27">
                  <c:v>3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5-459B-B84E-3339B56406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72589264"/>
        <c:axId val="1072584272"/>
      </c:barChart>
      <c:catAx>
        <c:axId val="10725892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Первичные 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2584272"/>
        <c:crosses val="autoZero"/>
        <c:auto val="1"/>
        <c:lblAlgn val="ctr"/>
        <c:lblOffset val="100"/>
        <c:noMultiLvlLbl val="0"/>
      </c:catAx>
      <c:valAx>
        <c:axId val="107258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258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23</c:v>
                </c:pt>
                <c:pt idx="1">
                  <c:v>61</c:v>
                </c:pt>
                <c:pt idx="2">
                  <c:v>77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9D-4012-9E0D-DEE3AED9DD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47794992"/>
        <c:axId val="947796656"/>
        <c:axId val="0"/>
      </c:bar3DChart>
      <c:catAx>
        <c:axId val="947794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отметка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7796656"/>
        <c:crosses val="autoZero"/>
        <c:auto val="1"/>
        <c:lblAlgn val="ctr"/>
        <c:lblOffset val="100"/>
        <c:noMultiLvlLbl val="0"/>
      </c:catAx>
      <c:valAx>
        <c:axId val="94779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79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Лист3!$A$1:$A$12</c:f>
              <c:strCache>
                <c:ptCount val="12"/>
                <c:pt idx="0">
                  <c:v>Ломоносовская СШ</c:v>
                </c:pt>
                <c:pt idx="1">
                  <c:v>Двинская СШ</c:v>
                </c:pt>
                <c:pt idx="2">
                  <c:v>Емецкая СШ</c:v>
                </c:pt>
                <c:pt idx="3">
                  <c:v>Светлозерская СШ</c:v>
                </c:pt>
                <c:pt idx="4">
                  <c:v>Кехотская СШ</c:v>
                </c:pt>
                <c:pt idx="5">
                  <c:v>Брин-Наволоцкая </c:v>
                </c:pt>
                <c:pt idx="6">
                  <c:v>В-Матигорская СШ</c:v>
                </c:pt>
                <c:pt idx="7">
                  <c:v>Усть-Пинежская СШ</c:v>
                </c:pt>
                <c:pt idx="8">
                  <c:v>Холмогорская СШ</c:v>
                </c:pt>
                <c:pt idx="9">
                  <c:v>Луковецкая СШ</c:v>
                </c:pt>
                <c:pt idx="10">
                  <c:v>Рембуевская СШ</c:v>
                </c:pt>
                <c:pt idx="11">
                  <c:v>Белогорская СШ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19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16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14</c:v>
                </c:pt>
                <c:pt idx="9">
                  <c:v>13</c:v>
                </c:pt>
                <c:pt idx="10">
                  <c:v>12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C-4256-91DF-8EAC45E39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9690528"/>
        <c:axId val="1169685952"/>
      </c:barChart>
      <c:catAx>
        <c:axId val="116969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9685952"/>
        <c:crosses val="autoZero"/>
        <c:auto val="1"/>
        <c:lblAlgn val="ctr"/>
        <c:lblOffset val="100"/>
        <c:noMultiLvlLbl val="0"/>
      </c:catAx>
      <c:valAx>
        <c:axId val="116968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средний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969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участников ОГЭ по МА по уровням предметной подготовки. </a:t>
            </a:r>
            <a:r>
              <a:rPr lang="ru-RU" b="1">
                <a:solidFill>
                  <a:srgbClr val="FF0000"/>
                </a:solidFill>
              </a:rPr>
              <a:t>Холмогорский</a:t>
            </a:r>
          </a:p>
        </c:rich>
      </c:tx>
      <c:layout>
        <c:manualLayout>
          <c:xMode val="edge"/>
          <c:yMode val="edge"/>
          <c:x val="0.17325919500558939"/>
          <c:y val="2.5764112922995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492843882319586E-2"/>
          <c:y val="0.15847974944007495"/>
          <c:w val="0.92794095859968728"/>
          <c:h val="0.61118387598810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'[256 MA-9 2024 (уровни предметной подготовки)(1).xlsx]256'!$E$41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'[256 MA-9 2024 (уровни предметной подготовки)(1).xlsx]256'!$C$42:$D$65</c:f>
              <c:multiLvlStrCache>
                <c:ptCount val="24"/>
                <c:lvl>
                  <c:pt idx="2">
                    <c:v>9 (4 чел)</c:v>
                  </c:pt>
                  <c:pt idx="3">
                    <c:v>9 (5 чел)</c:v>
                  </c:pt>
                  <c:pt idx="4">
                    <c:v>9А (11 чел)</c:v>
                  </c:pt>
                  <c:pt idx="5">
                    <c:v>9Б (11 чел)</c:v>
                  </c:pt>
                  <c:pt idx="6">
                    <c:v>ОО</c:v>
                  </c:pt>
                  <c:pt idx="7">
                    <c:v>9 (10 чел)</c:v>
                  </c:pt>
                  <c:pt idx="8">
                    <c:v>9 (8 чел)</c:v>
                  </c:pt>
                  <c:pt idx="9">
                    <c:v>9А (13 чел)</c:v>
                  </c:pt>
                  <c:pt idx="10">
                    <c:v>9Б (12 чел)</c:v>
                  </c:pt>
                  <c:pt idx="11">
                    <c:v>ОО</c:v>
                  </c:pt>
                  <c:pt idx="12">
                    <c:v>9 (10 чел)</c:v>
                  </c:pt>
                  <c:pt idx="13">
                    <c:v>9 (3 чел)</c:v>
                  </c:pt>
                  <c:pt idx="14">
                    <c:v>9А (12 чел)</c:v>
                  </c:pt>
                  <c:pt idx="15">
                    <c:v>9Б (11 чел)</c:v>
                  </c:pt>
                  <c:pt idx="16">
                    <c:v>ОО</c:v>
                  </c:pt>
                  <c:pt idx="17">
                    <c:v>9 (11 чел)</c:v>
                  </c:pt>
                  <c:pt idx="18">
                    <c:v>9 (8 чел)</c:v>
                  </c:pt>
                  <c:pt idx="19">
                    <c:v>9 (8 чел)</c:v>
                  </c:pt>
                  <c:pt idx="20">
                    <c:v>9 (1 чел)</c:v>
                  </c:pt>
                  <c:pt idx="21">
                    <c:v>9А (21 чел)</c:v>
                  </c:pt>
                  <c:pt idx="22">
                    <c:v>9Б (19 чел)</c:v>
                  </c:pt>
                  <c:pt idx="23">
                    <c:v>ОО</c:v>
                  </c:pt>
                </c:lvl>
                <c:lvl>
                  <c:pt idx="0">
                    <c:v>АО</c:v>
                  </c:pt>
                  <c:pt idx="1">
                    <c:v>МСУ 256</c:v>
                  </c:pt>
                  <c:pt idx="2">
                    <c:v>ОО 173</c:v>
                  </c:pt>
                  <c:pt idx="3">
                    <c:v>ОО 174</c:v>
                  </c:pt>
                  <c:pt idx="4">
                    <c:v>ОО 175</c:v>
                  </c:pt>
                  <c:pt idx="7">
                    <c:v>ОО 176</c:v>
                  </c:pt>
                  <c:pt idx="8">
                    <c:v>ОО 177</c:v>
                  </c:pt>
                  <c:pt idx="12">
                    <c:v>ОО 178</c:v>
                  </c:pt>
                  <c:pt idx="13">
                    <c:v>ОО 179</c:v>
                  </c:pt>
                  <c:pt idx="14">
                    <c:v>ОО 180</c:v>
                  </c:pt>
                  <c:pt idx="17">
                    <c:v>ОО 182</c:v>
                  </c:pt>
                  <c:pt idx="18">
                    <c:v>ОО 183</c:v>
                  </c:pt>
                  <c:pt idx="19">
                    <c:v>ОО 185</c:v>
                  </c:pt>
                  <c:pt idx="20">
                    <c:v>ОО 186</c:v>
                  </c:pt>
                </c:lvl>
              </c:multiLvlStrCache>
            </c:multiLvlStrRef>
          </c:cat>
          <c:val>
            <c:numRef>
              <c:f>'[256 MA-9 2024 (уровни предметной подготовки)(1).xlsx]256'!$E$42:$E$65</c:f>
              <c:numCache>
                <c:formatCode>0.0</c:formatCode>
                <c:ptCount val="24"/>
                <c:pt idx="0">
                  <c:v>17.992577053412941</c:v>
                </c:pt>
                <c:pt idx="1">
                  <c:v>11.235955056179774</c:v>
                </c:pt>
                <c:pt idx="2">
                  <c:v>50</c:v>
                </c:pt>
                <c:pt idx="3">
                  <c:v>40</c:v>
                </c:pt>
                <c:pt idx="4">
                  <c:v>18.2</c:v>
                </c:pt>
                <c:pt idx="5">
                  <c:v>18.181818181818183</c:v>
                </c:pt>
                <c:pt idx="6">
                  <c:v>18.181818181818183</c:v>
                </c:pt>
                <c:pt idx="7">
                  <c:v>0</c:v>
                </c:pt>
                <c:pt idx="8">
                  <c:v>12.5</c:v>
                </c:pt>
                <c:pt idx="9">
                  <c:v>0</c:v>
                </c:pt>
                <c:pt idx="10">
                  <c:v>8.3333333333333321</c:v>
                </c:pt>
                <c:pt idx="11">
                  <c:v>6.0606060606060606</c:v>
                </c:pt>
                <c:pt idx="12">
                  <c:v>0</c:v>
                </c:pt>
                <c:pt idx="13">
                  <c:v>0</c:v>
                </c:pt>
                <c:pt idx="14">
                  <c:v>33.333333333333329</c:v>
                </c:pt>
                <c:pt idx="15">
                  <c:v>18.181818181818183</c:v>
                </c:pt>
                <c:pt idx="16">
                  <c:v>26.086956521739129</c:v>
                </c:pt>
                <c:pt idx="17">
                  <c:v>27.27272727272727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4.7619047619047619</c:v>
                </c:pt>
                <c:pt idx="22">
                  <c:v>0</c:v>
                </c:pt>
                <c:pt idx="23">
                  <c:v>2.4390243902439024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D-4CA9-B4D1-2E9E80470383}"/>
            </c:ext>
          </c:extLst>
        </c:ser>
        <c:ser>
          <c:idx val="1"/>
          <c:order val="1"/>
          <c:tx>
            <c:strRef>
              <c:f>'[256 MA-9 2024 (уровни предметной подготовки)(1).xlsx]256'!$F$41</c:f>
              <c:strCache>
                <c:ptCount val="1"/>
                <c:pt idx="0">
                  <c:v>пониженный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3"/>
              <c:layout>
                <c:manualLayout>
                  <c:x val="-1.3627407422103629E-16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CD-4CA9-B4D1-2E9E804703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'[256 MA-9 2024 (уровни предметной подготовки)(1).xlsx]256'!$C$42:$D$65</c:f>
              <c:multiLvlStrCache>
                <c:ptCount val="24"/>
                <c:lvl>
                  <c:pt idx="2">
                    <c:v>9 (4 чел)</c:v>
                  </c:pt>
                  <c:pt idx="3">
                    <c:v>9 (5 чел)</c:v>
                  </c:pt>
                  <c:pt idx="4">
                    <c:v>9А (11 чел)</c:v>
                  </c:pt>
                  <c:pt idx="5">
                    <c:v>9Б (11 чел)</c:v>
                  </c:pt>
                  <c:pt idx="6">
                    <c:v>ОО</c:v>
                  </c:pt>
                  <c:pt idx="7">
                    <c:v>9 (10 чел)</c:v>
                  </c:pt>
                  <c:pt idx="8">
                    <c:v>9 (8 чел)</c:v>
                  </c:pt>
                  <c:pt idx="9">
                    <c:v>9А (13 чел)</c:v>
                  </c:pt>
                  <c:pt idx="10">
                    <c:v>9Б (12 чел)</c:v>
                  </c:pt>
                  <c:pt idx="11">
                    <c:v>ОО</c:v>
                  </c:pt>
                  <c:pt idx="12">
                    <c:v>9 (10 чел)</c:v>
                  </c:pt>
                  <c:pt idx="13">
                    <c:v>9 (3 чел)</c:v>
                  </c:pt>
                  <c:pt idx="14">
                    <c:v>9А (12 чел)</c:v>
                  </c:pt>
                  <c:pt idx="15">
                    <c:v>9Б (11 чел)</c:v>
                  </c:pt>
                  <c:pt idx="16">
                    <c:v>ОО</c:v>
                  </c:pt>
                  <c:pt idx="17">
                    <c:v>9 (11 чел)</c:v>
                  </c:pt>
                  <c:pt idx="18">
                    <c:v>9 (8 чел)</c:v>
                  </c:pt>
                  <c:pt idx="19">
                    <c:v>9 (8 чел)</c:v>
                  </c:pt>
                  <c:pt idx="20">
                    <c:v>9 (1 чел)</c:v>
                  </c:pt>
                  <c:pt idx="21">
                    <c:v>9А (21 чел)</c:v>
                  </c:pt>
                  <c:pt idx="22">
                    <c:v>9Б (19 чел)</c:v>
                  </c:pt>
                  <c:pt idx="23">
                    <c:v>ОО</c:v>
                  </c:pt>
                </c:lvl>
                <c:lvl>
                  <c:pt idx="0">
                    <c:v>АО</c:v>
                  </c:pt>
                  <c:pt idx="1">
                    <c:v>МСУ 256</c:v>
                  </c:pt>
                  <c:pt idx="2">
                    <c:v>ОО 173</c:v>
                  </c:pt>
                  <c:pt idx="3">
                    <c:v>ОО 174</c:v>
                  </c:pt>
                  <c:pt idx="4">
                    <c:v>ОО 175</c:v>
                  </c:pt>
                  <c:pt idx="7">
                    <c:v>ОО 176</c:v>
                  </c:pt>
                  <c:pt idx="8">
                    <c:v>ОО 177</c:v>
                  </c:pt>
                  <c:pt idx="12">
                    <c:v>ОО 178</c:v>
                  </c:pt>
                  <c:pt idx="13">
                    <c:v>ОО 179</c:v>
                  </c:pt>
                  <c:pt idx="14">
                    <c:v>ОО 180</c:v>
                  </c:pt>
                  <c:pt idx="17">
                    <c:v>ОО 182</c:v>
                  </c:pt>
                  <c:pt idx="18">
                    <c:v>ОО 183</c:v>
                  </c:pt>
                  <c:pt idx="19">
                    <c:v>ОО 185</c:v>
                  </c:pt>
                  <c:pt idx="20">
                    <c:v>ОО 186</c:v>
                  </c:pt>
                </c:lvl>
              </c:multiLvlStrCache>
            </c:multiLvlStrRef>
          </c:cat>
          <c:val>
            <c:numRef>
              <c:f>'[256 MA-9 2024 (уровни предметной подготовки)(1).xlsx]256'!$F$42:$F$65</c:f>
              <c:numCache>
                <c:formatCode>0.0</c:formatCode>
                <c:ptCount val="24"/>
                <c:pt idx="0">
                  <c:v>30.893980958528321</c:v>
                </c:pt>
                <c:pt idx="1">
                  <c:v>34.269662921348313</c:v>
                </c:pt>
                <c:pt idx="2">
                  <c:v>50</c:v>
                </c:pt>
                <c:pt idx="3">
                  <c:v>20</c:v>
                </c:pt>
                <c:pt idx="4">
                  <c:v>45.4</c:v>
                </c:pt>
                <c:pt idx="5">
                  <c:v>36.363636363636367</c:v>
                </c:pt>
                <c:pt idx="6">
                  <c:v>40.909090909090914</c:v>
                </c:pt>
                <c:pt idx="7">
                  <c:v>10</c:v>
                </c:pt>
                <c:pt idx="8">
                  <c:v>50</c:v>
                </c:pt>
                <c:pt idx="9">
                  <c:v>53.846153846153847</c:v>
                </c:pt>
                <c:pt idx="10">
                  <c:v>33.333333333333329</c:v>
                </c:pt>
                <c:pt idx="11">
                  <c:v>45.454545454545453</c:v>
                </c:pt>
                <c:pt idx="12">
                  <c:v>40</c:v>
                </c:pt>
                <c:pt idx="13">
                  <c:v>0</c:v>
                </c:pt>
                <c:pt idx="14">
                  <c:v>25</c:v>
                </c:pt>
                <c:pt idx="15">
                  <c:v>18.181818181818183</c:v>
                </c:pt>
                <c:pt idx="16">
                  <c:v>21.739130434782609</c:v>
                </c:pt>
                <c:pt idx="17">
                  <c:v>18.181818181818183</c:v>
                </c:pt>
                <c:pt idx="18">
                  <c:v>12.5</c:v>
                </c:pt>
                <c:pt idx="19">
                  <c:v>50</c:v>
                </c:pt>
                <c:pt idx="20">
                  <c:v>100</c:v>
                </c:pt>
                <c:pt idx="21">
                  <c:v>42.857142857142854</c:v>
                </c:pt>
                <c:pt idx="22">
                  <c:v>36.84210526315789</c:v>
                </c:pt>
                <c:pt idx="23">
                  <c:v>41.463414634146339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CD-4CA9-B4D1-2E9E80470383}"/>
            </c:ext>
          </c:extLst>
        </c:ser>
        <c:ser>
          <c:idx val="2"/>
          <c:order val="2"/>
          <c:tx>
            <c:strRef>
              <c:f>'[256 MA-9 2024 (уровни предметной подготовки)(1).xlsx]256'!$G$41</c:f>
              <c:strCache>
                <c:ptCount val="1"/>
                <c:pt idx="0">
                  <c:v>базовый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'[256 MA-9 2024 (уровни предметной подготовки)(1).xlsx]256'!$C$42:$D$65</c:f>
              <c:multiLvlStrCache>
                <c:ptCount val="24"/>
                <c:lvl>
                  <c:pt idx="2">
                    <c:v>9 (4 чел)</c:v>
                  </c:pt>
                  <c:pt idx="3">
                    <c:v>9 (5 чел)</c:v>
                  </c:pt>
                  <c:pt idx="4">
                    <c:v>9А (11 чел)</c:v>
                  </c:pt>
                  <c:pt idx="5">
                    <c:v>9Б (11 чел)</c:v>
                  </c:pt>
                  <c:pt idx="6">
                    <c:v>ОО</c:v>
                  </c:pt>
                  <c:pt idx="7">
                    <c:v>9 (10 чел)</c:v>
                  </c:pt>
                  <c:pt idx="8">
                    <c:v>9 (8 чел)</c:v>
                  </c:pt>
                  <c:pt idx="9">
                    <c:v>9А (13 чел)</c:v>
                  </c:pt>
                  <c:pt idx="10">
                    <c:v>9Б (12 чел)</c:v>
                  </c:pt>
                  <c:pt idx="11">
                    <c:v>ОО</c:v>
                  </c:pt>
                  <c:pt idx="12">
                    <c:v>9 (10 чел)</c:v>
                  </c:pt>
                  <c:pt idx="13">
                    <c:v>9 (3 чел)</c:v>
                  </c:pt>
                  <c:pt idx="14">
                    <c:v>9А (12 чел)</c:v>
                  </c:pt>
                  <c:pt idx="15">
                    <c:v>9Б (11 чел)</c:v>
                  </c:pt>
                  <c:pt idx="16">
                    <c:v>ОО</c:v>
                  </c:pt>
                  <c:pt idx="17">
                    <c:v>9 (11 чел)</c:v>
                  </c:pt>
                  <c:pt idx="18">
                    <c:v>9 (8 чел)</c:v>
                  </c:pt>
                  <c:pt idx="19">
                    <c:v>9 (8 чел)</c:v>
                  </c:pt>
                  <c:pt idx="20">
                    <c:v>9 (1 чел)</c:v>
                  </c:pt>
                  <c:pt idx="21">
                    <c:v>9А (21 чел)</c:v>
                  </c:pt>
                  <c:pt idx="22">
                    <c:v>9Б (19 чел)</c:v>
                  </c:pt>
                  <c:pt idx="23">
                    <c:v>ОО</c:v>
                  </c:pt>
                </c:lvl>
                <c:lvl>
                  <c:pt idx="0">
                    <c:v>АО</c:v>
                  </c:pt>
                  <c:pt idx="1">
                    <c:v>МСУ 256</c:v>
                  </c:pt>
                  <c:pt idx="2">
                    <c:v>ОО 173</c:v>
                  </c:pt>
                  <c:pt idx="3">
                    <c:v>ОО 174</c:v>
                  </c:pt>
                  <c:pt idx="4">
                    <c:v>ОО 175</c:v>
                  </c:pt>
                  <c:pt idx="7">
                    <c:v>ОО 176</c:v>
                  </c:pt>
                  <c:pt idx="8">
                    <c:v>ОО 177</c:v>
                  </c:pt>
                  <c:pt idx="12">
                    <c:v>ОО 178</c:v>
                  </c:pt>
                  <c:pt idx="13">
                    <c:v>ОО 179</c:v>
                  </c:pt>
                  <c:pt idx="14">
                    <c:v>ОО 180</c:v>
                  </c:pt>
                  <c:pt idx="17">
                    <c:v>ОО 182</c:v>
                  </c:pt>
                  <c:pt idx="18">
                    <c:v>ОО 183</c:v>
                  </c:pt>
                  <c:pt idx="19">
                    <c:v>ОО 185</c:v>
                  </c:pt>
                  <c:pt idx="20">
                    <c:v>ОО 186</c:v>
                  </c:pt>
                </c:lvl>
              </c:multiLvlStrCache>
            </c:multiLvlStrRef>
          </c:cat>
          <c:val>
            <c:numRef>
              <c:f>'[256 MA-9 2024 (уровни предметной подготовки)(1).xlsx]256'!$G$42:$G$65</c:f>
              <c:numCache>
                <c:formatCode>0.0</c:formatCode>
                <c:ptCount val="24"/>
                <c:pt idx="0">
                  <c:v>43.085363885751171</c:v>
                </c:pt>
                <c:pt idx="1">
                  <c:v>43.258426966292134</c:v>
                </c:pt>
                <c:pt idx="2">
                  <c:v>0</c:v>
                </c:pt>
                <c:pt idx="3">
                  <c:v>20</c:v>
                </c:pt>
                <c:pt idx="4">
                  <c:v>18.2</c:v>
                </c:pt>
                <c:pt idx="5">
                  <c:v>18.181818181818183</c:v>
                </c:pt>
                <c:pt idx="6">
                  <c:v>18.181818181818183</c:v>
                </c:pt>
                <c:pt idx="7">
                  <c:v>70</c:v>
                </c:pt>
                <c:pt idx="8">
                  <c:v>37.5</c:v>
                </c:pt>
                <c:pt idx="9">
                  <c:v>15.384615384615385</c:v>
                </c:pt>
                <c:pt idx="10">
                  <c:v>33.333333333333329</c:v>
                </c:pt>
                <c:pt idx="11">
                  <c:v>27.27272727272727</c:v>
                </c:pt>
                <c:pt idx="12">
                  <c:v>50</c:v>
                </c:pt>
                <c:pt idx="13">
                  <c:v>66.666666666666657</c:v>
                </c:pt>
                <c:pt idx="14">
                  <c:v>41.666666666666671</c:v>
                </c:pt>
                <c:pt idx="15">
                  <c:v>63.636363636363633</c:v>
                </c:pt>
                <c:pt idx="16">
                  <c:v>52.173913043478258</c:v>
                </c:pt>
                <c:pt idx="17">
                  <c:v>36.363636363636367</c:v>
                </c:pt>
                <c:pt idx="18">
                  <c:v>75</c:v>
                </c:pt>
                <c:pt idx="19">
                  <c:v>50</c:v>
                </c:pt>
                <c:pt idx="20">
                  <c:v>0</c:v>
                </c:pt>
                <c:pt idx="21">
                  <c:v>52.380952380952387</c:v>
                </c:pt>
                <c:pt idx="22">
                  <c:v>63.157894736842103</c:v>
                </c:pt>
                <c:pt idx="23">
                  <c:v>56.09756097560976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CD-4CA9-B4D1-2E9E80470383}"/>
            </c:ext>
          </c:extLst>
        </c:ser>
        <c:ser>
          <c:idx val="3"/>
          <c:order val="3"/>
          <c:tx>
            <c:strRef>
              <c:f>'[256 MA-9 2024 (уровни предметной подготовки)(1).xlsx]256'!$H$41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CD-4CA9-B4D1-2E9E80470383}"/>
                </c:ext>
              </c:extLst>
            </c:dLbl>
            <c:dLbl>
              <c:idx val="20"/>
              <c:layout>
                <c:manualLayout>
                  <c:x val="-1.3627407422103629E-16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CD-4CA9-B4D1-2E9E804703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'[256 MA-9 2024 (уровни предметной подготовки)(1).xlsx]256'!$C$42:$D$65</c:f>
              <c:multiLvlStrCache>
                <c:ptCount val="24"/>
                <c:lvl>
                  <c:pt idx="2">
                    <c:v>9 (4 чел)</c:v>
                  </c:pt>
                  <c:pt idx="3">
                    <c:v>9 (5 чел)</c:v>
                  </c:pt>
                  <c:pt idx="4">
                    <c:v>9А (11 чел)</c:v>
                  </c:pt>
                  <c:pt idx="5">
                    <c:v>9Б (11 чел)</c:v>
                  </c:pt>
                  <c:pt idx="6">
                    <c:v>ОО</c:v>
                  </c:pt>
                  <c:pt idx="7">
                    <c:v>9 (10 чел)</c:v>
                  </c:pt>
                  <c:pt idx="8">
                    <c:v>9 (8 чел)</c:v>
                  </c:pt>
                  <c:pt idx="9">
                    <c:v>9А (13 чел)</c:v>
                  </c:pt>
                  <c:pt idx="10">
                    <c:v>9Б (12 чел)</c:v>
                  </c:pt>
                  <c:pt idx="11">
                    <c:v>ОО</c:v>
                  </c:pt>
                  <c:pt idx="12">
                    <c:v>9 (10 чел)</c:v>
                  </c:pt>
                  <c:pt idx="13">
                    <c:v>9 (3 чел)</c:v>
                  </c:pt>
                  <c:pt idx="14">
                    <c:v>9А (12 чел)</c:v>
                  </c:pt>
                  <c:pt idx="15">
                    <c:v>9Б (11 чел)</c:v>
                  </c:pt>
                  <c:pt idx="16">
                    <c:v>ОО</c:v>
                  </c:pt>
                  <c:pt idx="17">
                    <c:v>9 (11 чел)</c:v>
                  </c:pt>
                  <c:pt idx="18">
                    <c:v>9 (8 чел)</c:v>
                  </c:pt>
                  <c:pt idx="19">
                    <c:v>9 (8 чел)</c:v>
                  </c:pt>
                  <c:pt idx="20">
                    <c:v>9 (1 чел)</c:v>
                  </c:pt>
                  <c:pt idx="21">
                    <c:v>9А (21 чел)</c:v>
                  </c:pt>
                  <c:pt idx="22">
                    <c:v>9Б (19 чел)</c:v>
                  </c:pt>
                  <c:pt idx="23">
                    <c:v>ОО</c:v>
                  </c:pt>
                </c:lvl>
                <c:lvl>
                  <c:pt idx="0">
                    <c:v>АО</c:v>
                  </c:pt>
                  <c:pt idx="1">
                    <c:v>МСУ 256</c:v>
                  </c:pt>
                  <c:pt idx="2">
                    <c:v>ОО 173</c:v>
                  </c:pt>
                  <c:pt idx="3">
                    <c:v>ОО 174</c:v>
                  </c:pt>
                  <c:pt idx="4">
                    <c:v>ОО 175</c:v>
                  </c:pt>
                  <c:pt idx="7">
                    <c:v>ОО 176</c:v>
                  </c:pt>
                  <c:pt idx="8">
                    <c:v>ОО 177</c:v>
                  </c:pt>
                  <c:pt idx="12">
                    <c:v>ОО 178</c:v>
                  </c:pt>
                  <c:pt idx="13">
                    <c:v>ОО 179</c:v>
                  </c:pt>
                  <c:pt idx="14">
                    <c:v>ОО 180</c:v>
                  </c:pt>
                  <c:pt idx="17">
                    <c:v>ОО 182</c:v>
                  </c:pt>
                  <c:pt idx="18">
                    <c:v>ОО 183</c:v>
                  </c:pt>
                  <c:pt idx="19">
                    <c:v>ОО 185</c:v>
                  </c:pt>
                  <c:pt idx="20">
                    <c:v>ОО 186</c:v>
                  </c:pt>
                </c:lvl>
              </c:multiLvlStrCache>
            </c:multiLvlStrRef>
          </c:cat>
          <c:val>
            <c:numRef>
              <c:f>'[256 MA-9 2024 (уровни предметной подготовки)(1).xlsx]256'!$H$42:$H$65</c:f>
              <c:numCache>
                <c:formatCode>0.0</c:formatCode>
                <c:ptCount val="24"/>
                <c:pt idx="0">
                  <c:v>7.0921413587219622</c:v>
                </c:pt>
                <c:pt idx="1">
                  <c:v>10.674157303370785</c:v>
                </c:pt>
                <c:pt idx="2">
                  <c:v>0</c:v>
                </c:pt>
                <c:pt idx="3">
                  <c:v>20</c:v>
                </c:pt>
                <c:pt idx="4">
                  <c:v>18.2</c:v>
                </c:pt>
                <c:pt idx="5">
                  <c:v>27.27272727272727</c:v>
                </c:pt>
                <c:pt idx="6">
                  <c:v>22.727272727272727</c:v>
                </c:pt>
                <c:pt idx="7">
                  <c:v>20</c:v>
                </c:pt>
                <c:pt idx="8">
                  <c:v>0</c:v>
                </c:pt>
                <c:pt idx="9">
                  <c:v>30.76923076923077</c:v>
                </c:pt>
                <c:pt idx="10">
                  <c:v>16.666666666666664</c:v>
                </c:pt>
                <c:pt idx="11">
                  <c:v>18.181818181818183</c:v>
                </c:pt>
                <c:pt idx="12">
                  <c:v>10</c:v>
                </c:pt>
                <c:pt idx="13">
                  <c:v>33.333333333333329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18.181818181818183</c:v>
                </c:pt>
                <c:pt idx="18">
                  <c:v>12.5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CD-4CA9-B4D1-2E9E80470383}"/>
            </c:ext>
          </c:extLst>
        </c:ser>
        <c:ser>
          <c:idx val="4"/>
          <c:order val="4"/>
          <c:tx>
            <c:strRef>
              <c:f>'[256 MA-9 2024 (уровни предметной подготовки)(1).xlsx]256'!$I$41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6.52315720808871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CD-4CA9-B4D1-2E9E80470383}"/>
                </c:ext>
              </c:extLst>
            </c:dLbl>
            <c:dLbl>
              <c:idx val="8"/>
              <c:layout>
                <c:manualLayout>
                  <c:x val="0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CD-4CA9-B4D1-2E9E80470383}"/>
                </c:ext>
              </c:extLst>
            </c:dLbl>
            <c:dLbl>
              <c:idx val="14"/>
              <c:layout>
                <c:manualLayout>
                  <c:x val="0"/>
                  <c:y val="-2.28310502283105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CD-4CA9-B4D1-2E9E80470383}"/>
                </c:ext>
              </c:extLst>
            </c:dLbl>
            <c:dLbl>
              <c:idx val="15"/>
              <c:layout>
                <c:manualLayout>
                  <c:x val="0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CD-4CA9-B4D1-2E9E80470383}"/>
                </c:ext>
              </c:extLst>
            </c:dLbl>
            <c:dLbl>
              <c:idx val="16"/>
              <c:layout>
                <c:manualLayout>
                  <c:x val="0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CD-4CA9-B4D1-2E9E80470383}"/>
                </c:ext>
              </c:extLst>
            </c:dLbl>
            <c:dLbl>
              <c:idx val="19"/>
              <c:layout>
                <c:manualLayout>
                  <c:x val="0"/>
                  <c:y val="-2.28310502283105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ECD-4CA9-B4D1-2E9E80470383}"/>
                </c:ext>
              </c:extLst>
            </c:dLbl>
            <c:dLbl>
              <c:idx val="20"/>
              <c:layout>
                <c:manualLayout>
                  <c:x val="-1.3627407422103629E-16"/>
                  <c:y val="-5.87084148727984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ECD-4CA9-B4D1-2E9E80470383}"/>
                </c:ext>
              </c:extLst>
            </c:dLbl>
            <c:dLbl>
              <c:idx val="21"/>
              <c:layout>
                <c:manualLayout>
                  <c:x val="0"/>
                  <c:y val="-2.60926288323548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ECD-4CA9-B4D1-2E9E80470383}"/>
                </c:ext>
              </c:extLst>
            </c:dLbl>
            <c:dLbl>
              <c:idx val="22"/>
              <c:layout>
                <c:manualLayout>
                  <c:x val="0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ECD-4CA9-B4D1-2E9E80470383}"/>
                </c:ext>
              </c:extLst>
            </c:dLbl>
            <c:dLbl>
              <c:idx val="23"/>
              <c:layout>
                <c:manualLayout>
                  <c:x val="-9.2915214866434379E-4"/>
                  <c:y val="-2.93542074363992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ECD-4CA9-B4D1-2E9E804703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'[256 MA-9 2024 (уровни предметной подготовки)(1).xlsx]256'!$C$42:$D$65</c:f>
              <c:multiLvlStrCache>
                <c:ptCount val="24"/>
                <c:lvl>
                  <c:pt idx="2">
                    <c:v>9 (4 чел)</c:v>
                  </c:pt>
                  <c:pt idx="3">
                    <c:v>9 (5 чел)</c:v>
                  </c:pt>
                  <c:pt idx="4">
                    <c:v>9А (11 чел)</c:v>
                  </c:pt>
                  <c:pt idx="5">
                    <c:v>9Б (11 чел)</c:v>
                  </c:pt>
                  <c:pt idx="6">
                    <c:v>ОО</c:v>
                  </c:pt>
                  <c:pt idx="7">
                    <c:v>9 (10 чел)</c:v>
                  </c:pt>
                  <c:pt idx="8">
                    <c:v>9 (8 чел)</c:v>
                  </c:pt>
                  <c:pt idx="9">
                    <c:v>9А (13 чел)</c:v>
                  </c:pt>
                  <c:pt idx="10">
                    <c:v>9Б (12 чел)</c:v>
                  </c:pt>
                  <c:pt idx="11">
                    <c:v>ОО</c:v>
                  </c:pt>
                  <c:pt idx="12">
                    <c:v>9 (10 чел)</c:v>
                  </c:pt>
                  <c:pt idx="13">
                    <c:v>9 (3 чел)</c:v>
                  </c:pt>
                  <c:pt idx="14">
                    <c:v>9А (12 чел)</c:v>
                  </c:pt>
                  <c:pt idx="15">
                    <c:v>9Б (11 чел)</c:v>
                  </c:pt>
                  <c:pt idx="16">
                    <c:v>ОО</c:v>
                  </c:pt>
                  <c:pt idx="17">
                    <c:v>9 (11 чел)</c:v>
                  </c:pt>
                  <c:pt idx="18">
                    <c:v>9 (8 чел)</c:v>
                  </c:pt>
                  <c:pt idx="19">
                    <c:v>9 (8 чел)</c:v>
                  </c:pt>
                  <c:pt idx="20">
                    <c:v>9 (1 чел)</c:v>
                  </c:pt>
                  <c:pt idx="21">
                    <c:v>9А (21 чел)</c:v>
                  </c:pt>
                  <c:pt idx="22">
                    <c:v>9Б (19 чел)</c:v>
                  </c:pt>
                  <c:pt idx="23">
                    <c:v>ОО</c:v>
                  </c:pt>
                </c:lvl>
                <c:lvl>
                  <c:pt idx="0">
                    <c:v>АО</c:v>
                  </c:pt>
                  <c:pt idx="1">
                    <c:v>МСУ 256</c:v>
                  </c:pt>
                  <c:pt idx="2">
                    <c:v>ОО 173</c:v>
                  </c:pt>
                  <c:pt idx="3">
                    <c:v>ОО 174</c:v>
                  </c:pt>
                  <c:pt idx="4">
                    <c:v>ОО 175</c:v>
                  </c:pt>
                  <c:pt idx="7">
                    <c:v>ОО 176</c:v>
                  </c:pt>
                  <c:pt idx="8">
                    <c:v>ОО 177</c:v>
                  </c:pt>
                  <c:pt idx="12">
                    <c:v>ОО 178</c:v>
                  </c:pt>
                  <c:pt idx="13">
                    <c:v>ОО 179</c:v>
                  </c:pt>
                  <c:pt idx="14">
                    <c:v>ОО 180</c:v>
                  </c:pt>
                  <c:pt idx="17">
                    <c:v>ОО 182</c:v>
                  </c:pt>
                  <c:pt idx="18">
                    <c:v>ОО 183</c:v>
                  </c:pt>
                  <c:pt idx="19">
                    <c:v>ОО 185</c:v>
                  </c:pt>
                  <c:pt idx="20">
                    <c:v>ОО 186</c:v>
                  </c:pt>
                </c:lvl>
              </c:multiLvlStrCache>
            </c:multiLvlStrRef>
          </c:cat>
          <c:val>
            <c:numRef>
              <c:f>'[256 MA-9 2024 (уровни предметной подготовки)(1).xlsx]256'!$I$42:$I$65</c:f>
              <c:numCache>
                <c:formatCode>0.0</c:formatCode>
                <c:ptCount val="24"/>
                <c:pt idx="0">
                  <c:v>0.93593674358560597</c:v>
                </c:pt>
                <c:pt idx="1">
                  <c:v>0.5617977528089888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8.3333333333333321</c:v>
                </c:pt>
                <c:pt idx="11">
                  <c:v>3.0303030303030303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ECD-4CA9-B4D1-2E9E804703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47727304"/>
        <c:axId val="547725336"/>
      </c:barChart>
      <c:catAx>
        <c:axId val="547727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1" i="1" baseline="0">
                    <a:solidFill>
                      <a:srgbClr val="0070C0"/>
                    </a:solidFill>
                    <a:effectLst/>
                  </a:rPr>
                  <a:t>код ОО, класс</a:t>
                </a:r>
                <a:endParaRPr lang="ru-RU" sz="1000">
                  <a:solidFill>
                    <a:srgbClr val="0070C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.49228331824375621"/>
              <c:y val="0.884417358789055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rgbClr val="0070C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725336"/>
        <c:crosses val="autoZero"/>
        <c:auto val="1"/>
        <c:lblAlgn val="ctr"/>
        <c:lblOffset val="100"/>
        <c:noMultiLvlLbl val="0"/>
      </c:catAx>
      <c:valAx>
        <c:axId val="547725336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1" i="1" baseline="0">
                    <a:solidFill>
                      <a:srgbClr val="0070C0"/>
                    </a:solidFill>
                    <a:effectLst/>
                  </a:rPr>
                  <a:t>доля участников ЕГЭ с соответствующим уровнем предметной подготовки</a:t>
                </a:r>
                <a:endParaRPr lang="ru-RU" sz="1000">
                  <a:solidFill>
                    <a:srgbClr val="0070C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rgbClr val="0070C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72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186046256413072"/>
          <c:y val="0.94315479400691349"/>
          <c:w val="0.25910105377220471"/>
          <c:h val="5.49215288863379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2FC6-DAF7-409B-A0D0-3425DDA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24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UwU hellboy</dc:creator>
  <cp:keywords/>
  <dc:description/>
  <cp:lastModifiedBy>notebook</cp:lastModifiedBy>
  <cp:revision>24</cp:revision>
  <cp:lastPrinted>2016-06-29T13:46:00Z</cp:lastPrinted>
  <dcterms:created xsi:type="dcterms:W3CDTF">2025-01-28T12:02:00Z</dcterms:created>
  <dcterms:modified xsi:type="dcterms:W3CDTF">2025-02-10T14:01:00Z</dcterms:modified>
</cp:coreProperties>
</file>