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C2EA" w14:textId="77777777" w:rsidR="00361668" w:rsidRDefault="006472EE" w:rsidP="006472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  <w:r w:rsidRPr="006472EE">
        <w:rPr>
          <w:rStyle w:val="c23"/>
          <w:b/>
          <w:bCs/>
          <w:color w:val="000000"/>
          <w:sz w:val="28"/>
          <w:szCs w:val="28"/>
        </w:rPr>
        <w:t xml:space="preserve">Памятки </w:t>
      </w:r>
    </w:p>
    <w:p w14:paraId="792C72ED" w14:textId="39D69047" w:rsidR="006472EE" w:rsidRDefault="006472EE" w:rsidP="006472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  <w:r w:rsidRPr="006472EE">
        <w:rPr>
          <w:rStyle w:val="c23"/>
          <w:b/>
          <w:bCs/>
          <w:color w:val="000000"/>
          <w:sz w:val="28"/>
          <w:szCs w:val="28"/>
        </w:rPr>
        <w:t>для учащихся по формированию привычки к здоровому образу жизни</w:t>
      </w:r>
    </w:p>
    <w:p w14:paraId="695A36E3" w14:textId="77777777" w:rsidR="00B275A6" w:rsidRDefault="00B275A6" w:rsidP="006472E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14:paraId="3FF7A558" w14:textId="266E525A" w:rsidR="00B275A6" w:rsidRPr="00B275A6" w:rsidRDefault="006472EE" w:rsidP="00B275A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23"/>
          <w:b/>
          <w:bCs/>
          <w:noProof/>
          <w:color w:val="000000"/>
          <w:sz w:val="28"/>
          <w:szCs w:val="28"/>
        </w:rPr>
        <w:drawing>
          <wp:inline distT="0" distB="0" distL="0" distR="0" wp14:anchorId="294FAEF1" wp14:editId="1FFC2042">
            <wp:extent cx="2492476" cy="268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00" cy="26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FEC66" w14:textId="084E29FD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здоровыми, красивыми, полными сил хотят и взрослые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дети. А что для этого нужно делать? Всего лишь знать и выполнять правила здорового образа жизни.</w:t>
      </w:r>
    </w:p>
    <w:p w14:paraId="154CDFB9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это такое – </w:t>
      </w:r>
      <w:r w:rsidRPr="00B275A6">
        <w:rPr>
          <w:rFonts w:ascii="Times New Roman" w:eastAsia="Times New Roman" w:hAnsi="Times New Roman" w:cs="Times New Roman"/>
          <w:b/>
          <w:bCs/>
          <w:color w:val="005951"/>
          <w:sz w:val="27"/>
          <w:szCs w:val="27"/>
          <w:lang w:eastAsia="ru-RU"/>
        </w:rPr>
        <w:t>Здоровый Образ Жизни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(ЗОЖ)?</w:t>
      </w:r>
    </w:p>
    <w:p w14:paraId="52A02C79" w14:textId="7626A6B9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доровый образ жизни </w:t>
      </w:r>
      <w:proofErr w:type="gramStart"/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действия,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нацеленные на укрепление здоровья. Итак, чтобы быть здоровым, нужно не 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пренебрегать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правилами личной гигиены и режимом дня, правильно питаться и заниматься спортом.</w:t>
      </w:r>
    </w:p>
    <w:p w14:paraId="65D6F04D" w14:textId="71B4A11E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Личная гигиена.</w:t>
      </w:r>
    </w:p>
    <w:p w14:paraId="01CDABB8" w14:textId="68B0C1A6" w:rsidR="00B275A6" w:rsidRPr="00B275A6" w:rsidRDefault="00B275A6" w:rsidP="00B275A6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9264" behindDoc="0" locked="0" layoutInCell="1" allowOverlap="0" wp14:anchorId="5D3F71D0" wp14:editId="1B4C0166">
            <wp:simplePos x="0" y="0"/>
            <wp:positionH relativeFrom="column">
              <wp:posOffset>3930015</wp:posOffset>
            </wp:positionH>
            <wp:positionV relativeFrom="paragraph">
              <wp:posOffset>12065</wp:posOffset>
            </wp:positionV>
            <wp:extent cx="2381250" cy="1885950"/>
            <wp:effectExtent l="0" t="0" r="0" b="0"/>
            <wp:wrapSquare wrapText="bothSides"/>
            <wp:docPr id="26" name="Рисунок 26" descr="Нажмите для увеличения. Личная гигиена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ажмите для увеличения. Личная гигиена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5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Чистота — залог здоровья (рус. нар. пословица).</w:t>
      </w:r>
    </w:p>
    <w:tbl>
      <w:tblPr>
        <w:tblpPr w:leftFromText="120" w:rightFromText="45" w:vertAnchor="text" w:tblpXSpec="right" w:tblpYSpec="center"/>
        <w:tblW w:w="3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B275A6" w:rsidRPr="00B275A6" w14:paraId="484C1E4F" w14:textId="77777777" w:rsidTr="00B275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15AFB" w14:textId="70D5998E" w:rsidR="00B275A6" w:rsidRPr="00B275A6" w:rsidRDefault="00B275A6" w:rsidP="00B275A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/>
          </w:p>
        </w:tc>
      </w:tr>
    </w:tbl>
    <w:p w14:paraId="2B33A65A" w14:textId="5206C49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требование гигиены – держать тело в чистоте. Это избавит вас от риска получить заболевания, связанные с размножением бактерий и паразитов. Для этого надо соблюдать элементарные правила гигиены.</w:t>
      </w:r>
    </w:p>
    <w:p w14:paraId="77818284" w14:textId="013CF861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Обязательно чистите зубы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утреннего пробуждения и перед тем, как отходить ко сну.</w:t>
      </w:r>
    </w:p>
    <w:p w14:paraId="3E78E828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Регулярно мойте голову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F6F1714" w14:textId="45EBC6F8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Содержите в чистоте расчёски, резинки и заколки для волос.</w:t>
      </w:r>
    </w:p>
    <w:p w14:paraId="23D53E39" w14:textId="6001F39D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Принимайте душ или ванну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 раза в день.</w:t>
      </w:r>
    </w:p>
    <w:p w14:paraId="46C0D005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Обязательно мойте руки 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приходу домой, до и после еды, после игры с животными, после туалета.</w:t>
      </w:r>
    </w:p>
    <w:p w14:paraId="6DF93C4F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6. Уделяйте внимание чистоте вашей одежды и обуви.</w:t>
      </w:r>
    </w:p>
    <w:p w14:paraId="0D8BA381" w14:textId="77777777" w:rsidR="00B275A6" w:rsidRPr="00B275A6" w:rsidRDefault="00B275A6" w:rsidP="00E611C0">
      <w:pPr>
        <w:shd w:val="clear" w:color="auto" w:fill="FFFFFF"/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дня</w:t>
      </w:r>
    </w:p>
    <w:p w14:paraId="410C48A1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Сидеть да лежать, болезни поджидать (рус. нар. пословица).</w:t>
      </w:r>
    </w:p>
    <w:tbl>
      <w:tblPr>
        <w:tblpPr w:leftFromText="45" w:rightFromText="120" w:vertAnchor="text"/>
        <w:tblW w:w="3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B275A6" w:rsidRPr="00B275A6" w14:paraId="5239CDA0" w14:textId="77777777" w:rsidTr="00B275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B2E3F" w14:textId="3E20B861" w:rsidR="00B275A6" w:rsidRPr="00B275A6" w:rsidRDefault="00B275A6" w:rsidP="00B275A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5F51285F" wp14:editId="2F16782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390775"/>
                  <wp:effectExtent l="0" t="0" r="0" b="9525"/>
                  <wp:wrapSquare wrapText="bothSides"/>
                  <wp:docPr id="27" name="Рисунок 27" descr="Нажмите для увеличения. Иллюстрация К. Ротова к стихотворению А. Митты Чудо-кровать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Нажмите для увеличения. Иллюстрация К. Ротова к стихотворению А. Митты Чудо-кровать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/>
          </w:p>
        </w:tc>
      </w:tr>
      <w:tr w:rsidR="00B275A6" w:rsidRPr="00B275A6" w14:paraId="1D18577C" w14:textId="77777777" w:rsidTr="00B275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24972" w14:textId="77777777" w:rsidR="00B275A6" w:rsidRPr="00B275A6" w:rsidRDefault="00B275A6" w:rsidP="00B275A6">
            <w:pPr>
              <w:spacing w:after="225" w:line="315" w:lineRule="atLeast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Georgia" w:eastAsia="Times New Roman" w:hAnsi="Georgia" w:cs="Times New Roman"/>
                <w:i/>
                <w:iCs/>
                <w:color w:val="000000"/>
                <w:sz w:val="23"/>
                <w:szCs w:val="23"/>
                <w:lang w:eastAsia="ru-RU"/>
              </w:rPr>
              <w:t>Иллюстрация К. Ротова к стихотворению А. Митты «Чудо-кровать»</w:t>
            </w:r>
          </w:p>
        </w:tc>
      </w:tr>
    </w:tbl>
    <w:p w14:paraId="49E0E4F2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скажете, что режим дня придумали родители, воспитатели и учителя. Совершенно верно! Именно этим людям небезразлично как себя чувствуют дети, с каким настроением они принимаются за уроки и занятия, найдётся ли в течение дня время на еду и развлечения.</w:t>
      </w:r>
    </w:p>
    <w:p w14:paraId="53BBFAE5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 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режим дня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правильное распределение времени</w:t>
      </w:r>
      <w:proofErr w:type="gramEnd"/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сон, работу, питание и отдых.</w:t>
      </w:r>
    </w:p>
    <w:p w14:paraId="6D94FB01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Бывает, что мы нарушаем режим дня: поздно встаём, едим, когда захочется, смотрим фильмы или мультики допоздна, валяемся на диване. Но если человек будет так жить всегда, то он станет капризным лентяем, а без правильного питания и прогулок на свежем воздухе он ещё и заболеет.</w:t>
      </w:r>
    </w:p>
    <w:p w14:paraId="076E5113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Значит основа правильного распорядка дня и хорошего самочувствия </w:t>
      </w:r>
      <w:proofErr w:type="gramStart"/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:</w:t>
      </w:r>
      <w:proofErr w:type="gramEnd"/>
    </w:p>
    <w:p w14:paraId="2E28F52F" w14:textId="77777777" w:rsidR="00B275A6" w:rsidRPr="00B275A6" w:rsidRDefault="00B275A6" w:rsidP="00B275A6">
      <w:pPr>
        <w:pStyle w:val="a3"/>
        <w:numPr>
          <w:ilvl w:val="0"/>
          <w:numId w:val="3"/>
        </w:numPr>
        <w:shd w:val="clear" w:color="auto" w:fill="FFFFFF"/>
        <w:spacing w:after="225" w:line="315" w:lineRule="atLeast"/>
        <w:ind w:right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Нормальная продолжительность сна (</w:t>
      </w:r>
      <w:r w:rsidRPr="00B275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Школьник должен спать не менее 9-10,5 часов).</w:t>
      </w:r>
    </w:p>
    <w:p w14:paraId="7452D726" w14:textId="77777777" w:rsidR="00B275A6" w:rsidRPr="00B275A6" w:rsidRDefault="00B275A6" w:rsidP="00B275A6">
      <w:pPr>
        <w:pStyle w:val="a3"/>
        <w:numPr>
          <w:ilvl w:val="0"/>
          <w:numId w:val="3"/>
        </w:numPr>
        <w:shd w:val="clear" w:color="auto" w:fill="FFFFFF"/>
        <w:spacing w:after="225" w:line="315" w:lineRule="atLeast"/>
        <w:ind w:right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времени отхода ко сну и ежедневного пробуждения.</w:t>
      </w:r>
    </w:p>
    <w:p w14:paraId="2914CD29" w14:textId="77777777" w:rsidR="00B275A6" w:rsidRPr="00B275A6" w:rsidRDefault="00B275A6" w:rsidP="00B275A6">
      <w:pPr>
        <w:pStyle w:val="a3"/>
        <w:numPr>
          <w:ilvl w:val="0"/>
          <w:numId w:val="3"/>
        </w:numPr>
        <w:shd w:val="clear" w:color="auto" w:fill="FFFFFF"/>
        <w:spacing w:after="225" w:line="315" w:lineRule="atLeast"/>
        <w:ind w:right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графика приёма пищи.</w:t>
      </w:r>
    </w:p>
    <w:p w14:paraId="1E0F5738" w14:textId="77777777" w:rsidR="00B275A6" w:rsidRPr="00B275A6" w:rsidRDefault="00B275A6" w:rsidP="00B275A6">
      <w:pPr>
        <w:pStyle w:val="a3"/>
        <w:numPr>
          <w:ilvl w:val="0"/>
          <w:numId w:val="3"/>
        </w:numPr>
        <w:shd w:val="clear" w:color="auto" w:fill="FFFFFF"/>
        <w:spacing w:after="225" w:line="315" w:lineRule="atLeast"/>
        <w:ind w:right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баланса между учебными занятиями в школе и дома с активным отдыхом и пребыванием на свежем воздухе. (</w:t>
      </w:r>
      <w:r w:rsidRPr="00B275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Вернувшись из школы, ребёнок должен пообедать и обязательно отдохнуть. Отдых составит около 1-1,5 часа, без чтения книг и просмотра телевизора. Начинать выполнение домашнего задания рекомендуется с наименее тяжёлых предметов, переходя к более сложным. Через каждые 30-40 минут выполнения уроков, следует проводить 15 минутные перерывы с физкультминуткой под музыку)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D91B118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можете построить свой режим дня, посоветовавшись с родителями. Главное – найти в себе силы соблюдать этот режим!</w:t>
      </w:r>
    </w:p>
    <w:p w14:paraId="46D2D2B4" w14:textId="77777777" w:rsidR="00E611C0" w:rsidRDefault="00E611C0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1DD41AE" w14:textId="77777777" w:rsidR="00E611C0" w:rsidRDefault="00E611C0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012AF81" w14:textId="77777777" w:rsidR="00E611C0" w:rsidRDefault="00E611C0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943D6EF" w14:textId="302D9750" w:rsidR="00B275A6" w:rsidRPr="00B275A6" w:rsidRDefault="00B275A6" w:rsidP="00E611C0">
      <w:pPr>
        <w:shd w:val="clear" w:color="auto" w:fill="FFFFFF"/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Правильное питание.</w:t>
      </w:r>
    </w:p>
    <w:p w14:paraId="6A997A45" w14:textId="77777777" w:rsidR="00B275A6" w:rsidRPr="00B275A6" w:rsidRDefault="00B275A6" w:rsidP="00E611C0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жуёшь, так и живёшь (рус. нар. пословица).</w:t>
      </w:r>
    </w:p>
    <w:tbl>
      <w:tblPr>
        <w:tblpPr w:leftFromText="45" w:rightFromText="120" w:vertAnchor="text"/>
        <w:tblW w:w="3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B275A6" w:rsidRPr="00B275A6" w14:paraId="6E0670A7" w14:textId="77777777" w:rsidTr="00B275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4950A" w14:textId="74A2FDCE" w:rsidR="00B275A6" w:rsidRPr="00B275A6" w:rsidRDefault="00E611C0" w:rsidP="00B275A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16ABA3DF" wp14:editId="2EB67E9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066925"/>
                  <wp:effectExtent l="0" t="0" r="0" b="9525"/>
                  <wp:wrapSquare wrapText="bothSides"/>
                  <wp:docPr id="28" name="Рисунок 2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/>
          </w:p>
        </w:tc>
      </w:tr>
      <w:tr w:rsidR="00B275A6" w:rsidRPr="00B275A6" w14:paraId="5094DB46" w14:textId="77777777" w:rsidTr="00B275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CB693" w14:textId="77777777" w:rsidR="00B275A6" w:rsidRPr="00B275A6" w:rsidRDefault="00B275A6" w:rsidP="00B275A6">
            <w:pPr>
              <w:spacing w:after="225" w:line="315" w:lineRule="atLeast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Georgia" w:eastAsia="Times New Roman" w:hAnsi="Georgia" w:cs="Times New Roman"/>
                <w:i/>
                <w:iCs/>
                <w:color w:val="000000"/>
                <w:sz w:val="23"/>
                <w:szCs w:val="23"/>
                <w:lang w:eastAsia="ru-RU"/>
              </w:rPr>
              <w:t>Фотограф Саманта Ли создает картины из обычной еды.</w:t>
            </w:r>
          </w:p>
        </w:tc>
      </w:tr>
      <w:tr w:rsidR="00B275A6" w:rsidRPr="00B275A6" w14:paraId="7C7D2F08" w14:textId="77777777" w:rsidTr="00B275A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CFD45" w14:textId="082E3150" w:rsidR="00B275A6" w:rsidRPr="00B275A6" w:rsidRDefault="00B275A6" w:rsidP="00B275A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787C1F64" wp14:editId="16153C92">
                  <wp:simplePos x="0" y="0"/>
                  <wp:positionH relativeFrom="column">
                    <wp:posOffset>0</wp:posOffset>
                  </wp:positionH>
                  <wp:positionV relativeFrom="line">
                    <wp:posOffset>581025</wp:posOffset>
                  </wp:positionV>
                  <wp:extent cx="2094865" cy="2352675"/>
                  <wp:effectExtent l="0" t="0" r="635" b="9525"/>
                  <wp:wrapSquare wrapText="bothSides"/>
                  <wp:docPr id="29" name="Рисунок 2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history="1"/>
          </w:p>
        </w:tc>
      </w:tr>
    </w:tbl>
    <w:p w14:paraId="6982468E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Понятно, что для детей готовят пищу взрослые. Понятно, что детям для роста и взросления нужно много сил. А получать всё необходимое они должны из пищи, богатой микроэлементами, минералами и витаминами. Отсутствие сбалансированного полноценного питания может обернуться испорченным на всю жизнь здоровьем. Поэтому нужно постараться есть всё полезное, что вам предлагают родители. Правила здорового питания достаточно просты и не требуют специальных навыков.</w:t>
      </w:r>
    </w:p>
    <w:p w14:paraId="45D9B125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Ешьте богатые витаминами овощи и фрукты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 отказывайтесь от тех овощей и фруктов, которые однажды показались вам невкусными, попробуйте их ещё раз, вдруг понравятся. Свежие овощи и фрукты не только утолят голод, но и пополнят недостаток полезных веществ.</w:t>
      </w:r>
    </w:p>
    <w:p w14:paraId="4B6DA013" w14:textId="283900A0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Употребляйте кисломолочные продукты 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(кефир, простоквашу, творог, сметану и проч</w:t>
      </w:r>
      <w:r w:rsidR="00E6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Они содержат полезный белок и способствуют нормальному пищеварению.</w:t>
      </w:r>
    </w:p>
    <w:p w14:paraId="47A2C541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Ешьте каши. 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содержат сложные углеводы, которые позволяют организму быть энергичным и бодрым в течение многих часов. В качестве гарнира это блюдо отлично гармонирует с мясом, рыбой и овощами.</w:t>
      </w:r>
    </w:p>
    <w:p w14:paraId="4A762BF9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отказывайтесь от мяса.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мясе содержится огромное количество полезных веществ, таких, как железо, калий, фосфор. Они дают организму силы и возможности правильно развиваться и бороться с болезнями.</w:t>
      </w:r>
    </w:p>
    <w:p w14:paraId="3281D5BC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Совет.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торопитесь во время еды, хорошо пережёвывайте пищу. Это спасение для желудка и всей пищеварительной системы. Специалисты рекомендуют жевать пищу не менее двадцати раз.</w:t>
      </w:r>
    </w:p>
    <w:p w14:paraId="2A91F368" w14:textId="77777777" w:rsidR="00E611C0" w:rsidRDefault="00E611C0" w:rsidP="00E611C0">
      <w:pPr>
        <w:shd w:val="clear" w:color="auto" w:fill="FFFFFF"/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2F83138" w14:textId="77777777" w:rsidR="00E611C0" w:rsidRDefault="00E611C0" w:rsidP="00E611C0">
      <w:pPr>
        <w:shd w:val="clear" w:color="auto" w:fill="FFFFFF"/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9F164D0" w14:textId="3C339C19" w:rsidR="00B275A6" w:rsidRPr="00B275A6" w:rsidRDefault="00B275A6" w:rsidP="00E611C0">
      <w:pPr>
        <w:shd w:val="clear" w:color="auto" w:fill="FFFFFF"/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Спорт и физические нагрузки.</w:t>
      </w:r>
    </w:p>
    <w:p w14:paraId="7CB55F64" w14:textId="77777777" w:rsidR="00B275A6" w:rsidRPr="00B275A6" w:rsidRDefault="00B275A6" w:rsidP="00E611C0">
      <w:pPr>
        <w:shd w:val="clear" w:color="auto" w:fill="FFFFFF"/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Двигайся больше, проживёшь дольше (рус. нар. пословица)</w:t>
      </w:r>
    </w:p>
    <w:p w14:paraId="55198BBE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меньше мы двигаемся, тем больше риск заболеть. Хорошо, если у вас много свободного времени. Вы можете посещать спортивные секции, упражняться в тренажёрном зале или танцевать. Вариантов очень много. Но что же делать, если вы занятой человек и почти не имеете свободного времени? Тогда начать день необходимо с утренней зарядки, которая поможет перейти от сна к бодрствованию, позволит организму активно включиться в работу. Выполнять упражнения надо в определенной последовательности: вначале потягивания, затем упражнения для рук и плечевого пояса, затем туловища и ног.</w:t>
      </w:r>
    </w:p>
    <w:p w14:paraId="5012E126" w14:textId="77777777" w:rsidR="00B275A6" w:rsidRPr="00B275A6" w:rsidRDefault="00B275A6" w:rsidP="00B2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Заканчивают зарядку прыжками и бегом, после чего делают упражнение на восстановление дыхания.</w:t>
      </w:r>
    </w:p>
    <w:p w14:paraId="7F544292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Посвятите зарядке 10-15 минут и ваше тело всегда будет в отличном состоянии.</w:t>
      </w:r>
    </w:p>
    <w:p w14:paraId="5E8ADE16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зарядки к физическому воспитанию относится активное пребывание на свежем воздухе: подвижные игры и/или ежедневные прогулки на роликах, велосипеде и проч. Физический труд, гимнастика, прогулка, бег и т.п. улучшают кровообращение, дают энергию, хорошее настроение, здоровье.</w:t>
      </w:r>
    </w:p>
    <w:tbl>
      <w:tblPr>
        <w:tblW w:w="9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275A6" w:rsidRPr="00B275A6" w14:paraId="31E04568" w14:textId="77777777" w:rsidTr="00B275A6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6E65C" w14:textId="5C5C3631" w:rsidR="00B275A6" w:rsidRPr="00B275A6" w:rsidRDefault="00E611C0" w:rsidP="00B275A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7A3EA863" wp14:editId="345AE69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276475"/>
                  <wp:effectExtent l="0" t="0" r="0" b="9525"/>
                  <wp:wrapSquare wrapText="bothSides"/>
                  <wp:docPr id="30" name="Рисунок 3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" w:history="1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00E45" w14:textId="5477DF5F" w:rsidR="00B275A6" w:rsidRPr="00B275A6" w:rsidRDefault="00E611C0" w:rsidP="00B275A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2A5C12E3" wp14:editId="531C36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305050"/>
                  <wp:effectExtent l="0" t="0" r="0" b="0"/>
                  <wp:wrapSquare wrapText="bothSides"/>
                  <wp:docPr id="31" name="Рисунок 3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" w:history="1"/>
          </w:p>
        </w:tc>
      </w:tr>
      <w:tr w:rsidR="00B275A6" w:rsidRPr="00B275A6" w14:paraId="64DD3B37" w14:textId="77777777" w:rsidTr="00B275A6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3868B" w14:textId="77777777" w:rsidR="00B275A6" w:rsidRPr="00B275A6" w:rsidRDefault="00B275A6" w:rsidP="00B275A6">
            <w:pPr>
              <w:spacing w:after="0" w:line="315" w:lineRule="atLeast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75A6">
              <w:rPr>
                <w:rFonts w:ascii="Georgia" w:eastAsia="Times New Roman" w:hAnsi="Georgia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Картины Евгении </w:t>
            </w:r>
            <w:proofErr w:type="spellStart"/>
            <w:r w:rsidRPr="00B275A6">
              <w:rPr>
                <w:rFonts w:ascii="Georgia" w:eastAsia="Times New Roman" w:hAnsi="Georgia" w:cs="Times New Roman"/>
                <w:i/>
                <w:iCs/>
                <w:color w:val="000000"/>
                <w:sz w:val="23"/>
                <w:szCs w:val="23"/>
                <w:lang w:eastAsia="ru-RU"/>
              </w:rPr>
              <w:t>Гапчинской</w:t>
            </w:r>
            <w:proofErr w:type="spellEnd"/>
            <w:r w:rsidRPr="00B275A6">
              <w:rPr>
                <w:rFonts w:ascii="Georgia" w:eastAsia="Times New Roman" w:hAnsi="Georgia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с сайта </w:t>
            </w:r>
            <w:hyperlink r:id="rId24" w:history="1">
              <w:r w:rsidRPr="00B275A6">
                <w:rPr>
                  <w:rFonts w:ascii="Georgia" w:eastAsia="Times New Roman" w:hAnsi="Georgia" w:cs="Times New Roman"/>
                  <w:i/>
                  <w:iCs/>
                  <w:color w:val="2092CE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http://www.gapart.com</w:t>
              </w:r>
            </w:hyperlink>
          </w:p>
        </w:tc>
      </w:tr>
    </w:tbl>
    <w:p w14:paraId="16359A14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Отказ от вредных привычек.</w:t>
      </w:r>
    </w:p>
    <w:p w14:paraId="2164B6BA" w14:textId="77777777" w:rsidR="00B275A6" w:rsidRPr="00B275A6" w:rsidRDefault="00B275A6" w:rsidP="00B275A6">
      <w:pPr>
        <w:shd w:val="clear" w:color="auto" w:fill="FFFFFF"/>
        <w:spacing w:after="225" w:line="31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станем углубляться и долго говорить о вредных привычках. Это общеизвестный факт. Мы очень надеемся, что каждый из вас, наших читателей, ценит своё здоровье и уже давно принял решение никогда не быть зависимым.</w:t>
      </w:r>
    </w:p>
    <w:p w14:paraId="00AFD8A7" w14:textId="2684E56C" w:rsidR="00B275A6" w:rsidRPr="00E611C0" w:rsidRDefault="00B275A6" w:rsidP="00E611C0">
      <w:pPr>
        <w:shd w:val="clear" w:color="auto" w:fill="FFFFFF"/>
        <w:spacing w:after="225" w:line="315" w:lineRule="atLeast"/>
        <w:ind w:firstLine="450"/>
        <w:jc w:val="both"/>
        <w:rPr>
          <w:rStyle w:val="c14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7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Хотите быть лучше, сильнее, веселее? </w:t>
      </w:r>
      <w:r w:rsidRPr="00B27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начните вести здоровый образ жизни. На самом деле, вести ЗОЖ намного проще, чем можно подумать. Просто начните с малого. Давайте сами себе задание (встать вовремя, не забыть почистить зубы, поесть до выхода в школу, собраться и сделать уроки за 40 минут и др.) выполняйте их и планомерно формируйте новые полезные привычки.</w:t>
      </w:r>
    </w:p>
    <w:p w14:paraId="3941F126" w14:textId="1C86F69E" w:rsidR="006472EE" w:rsidRPr="006472EE" w:rsidRDefault="006472EE" w:rsidP="00E611C0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72EE">
        <w:rPr>
          <w:rStyle w:val="c14"/>
          <w:b/>
          <w:bCs/>
          <w:i/>
          <w:iCs/>
          <w:color w:val="000000"/>
          <w:sz w:val="28"/>
          <w:szCs w:val="28"/>
        </w:rPr>
        <w:lastRenderedPageBreak/>
        <w:t>Памятка №1</w:t>
      </w:r>
    </w:p>
    <w:p w14:paraId="31CD0CCE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5"/>
          <w:i/>
          <w:iCs/>
          <w:color w:val="000000"/>
          <w:sz w:val="28"/>
          <w:szCs w:val="28"/>
        </w:rPr>
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 w14:paraId="2271180D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Вставай всегда в одно и тоже время!</w:t>
      </w:r>
    </w:p>
    <w:p w14:paraId="67B45CB3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Основательно умывай лицо и руки, неукоснительно соблюдай правила личной гигиены!</w:t>
      </w:r>
    </w:p>
    <w:p w14:paraId="0D551ECA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Утром и вечером тщательно чисти зубы!</w:t>
      </w:r>
    </w:p>
    <w:p w14:paraId="158AE41B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Проводи достаточное количество времени на свежем воздухе, занимаясь спортом!</w:t>
      </w:r>
    </w:p>
    <w:p w14:paraId="0C5DA68B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Совершай длительные прогулки!</w:t>
      </w:r>
    </w:p>
    <w:p w14:paraId="7FCAE7F3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Одевайся по погоде!</w:t>
      </w:r>
    </w:p>
    <w:p w14:paraId="26316418" w14:textId="3D03F71D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Делай двигательные упражнения в перерывах между выполнением</w:t>
      </w:r>
      <w:r>
        <w:rPr>
          <w:rStyle w:val="c7"/>
          <w:color w:val="000000"/>
          <w:sz w:val="28"/>
          <w:szCs w:val="28"/>
        </w:rPr>
        <w:t xml:space="preserve"> </w:t>
      </w:r>
      <w:r w:rsidRPr="006472EE">
        <w:rPr>
          <w:color w:val="000000"/>
          <w:sz w:val="28"/>
          <w:szCs w:val="28"/>
        </w:rPr>
        <w:br/>
      </w:r>
      <w:r w:rsidRPr="006472EE">
        <w:rPr>
          <w:rStyle w:val="c7"/>
          <w:color w:val="000000"/>
          <w:sz w:val="28"/>
          <w:szCs w:val="28"/>
        </w:rPr>
        <w:t>домашних заданий!</w:t>
      </w:r>
    </w:p>
    <w:p w14:paraId="4FD9A849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Не бойся физических нагрузок, помогай дома в хозяйственных делах!</w:t>
      </w:r>
    </w:p>
    <w:p w14:paraId="65BC0A2C" w14:textId="77777777" w:rsid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—Занимайся спортом, учись преодолевать трудности!</w:t>
      </w:r>
    </w:p>
    <w:p w14:paraId="37FAEA53" w14:textId="350C65EE" w:rsidR="006472EE" w:rsidRPr="006472EE" w:rsidRDefault="006472EE" w:rsidP="00E611C0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72EE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</w:t>
      </w:r>
      <w:r w:rsidRPr="006472EE">
        <w:rPr>
          <w:rStyle w:val="c0"/>
          <w:color w:val="000000"/>
          <w:sz w:val="28"/>
          <w:szCs w:val="28"/>
        </w:rPr>
        <w:t> </w:t>
      </w:r>
      <w:r w:rsidRPr="006472EE">
        <w:rPr>
          <w:rStyle w:val="c20"/>
          <w:b/>
          <w:bCs/>
          <w:color w:val="000000"/>
          <w:sz w:val="28"/>
          <w:szCs w:val="28"/>
        </w:rPr>
        <w:t>Памятка №2</w:t>
      </w:r>
    </w:p>
    <w:p w14:paraId="2FFC428D" w14:textId="77777777" w:rsidR="006472EE" w:rsidRPr="006472EE" w:rsidRDefault="006472EE" w:rsidP="00E611C0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72EE">
        <w:rPr>
          <w:rStyle w:val="c5"/>
          <w:i/>
          <w:iCs/>
          <w:color w:val="000000"/>
          <w:sz w:val="28"/>
          <w:szCs w:val="28"/>
        </w:rPr>
        <w:t>Ребята!</w:t>
      </w:r>
    </w:p>
    <w:p w14:paraId="7B91F13D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5"/>
          <w:i/>
          <w:iCs/>
          <w:color w:val="000000"/>
          <w:sz w:val="28"/>
          <w:szCs w:val="28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правила продлевают активную деятельность ваших глаз!</w:t>
      </w:r>
    </w:p>
    <w:p w14:paraId="28E09F15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Читайте и пишите при хорошем освещении!</w:t>
      </w:r>
    </w:p>
    <w:p w14:paraId="4C43AE16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При ярком солнечном свете надевайте солнечные очки!</w:t>
      </w:r>
    </w:p>
    <w:p w14:paraId="5B7A6A71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Не проводите много времени у компьютера и телевизора!</w:t>
      </w:r>
    </w:p>
    <w:p w14:paraId="025252D6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Берегите свои глаза от ударов и уколов, различных травм!</w:t>
      </w:r>
    </w:p>
    <w:p w14:paraId="2B4090CB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При выполнении заданий, связанных с напряжением зрения, делайте гимнастику для глаз!</w:t>
      </w:r>
    </w:p>
    <w:p w14:paraId="66FF864D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Своевременно обращайтесь к врачу!</w:t>
      </w:r>
    </w:p>
    <w:p w14:paraId="73D01E8C" w14:textId="77777777" w:rsidR="006472EE" w:rsidRPr="006472EE" w:rsidRDefault="006472EE" w:rsidP="006472E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72EE">
        <w:rPr>
          <w:rStyle w:val="c7"/>
          <w:color w:val="000000"/>
          <w:sz w:val="28"/>
          <w:szCs w:val="28"/>
        </w:rPr>
        <w:t>— Не стесняйтесь носить очки, если в этом есть необходимость!</w:t>
      </w:r>
    </w:p>
    <w:p w14:paraId="4E91AF25" w14:textId="6D60CF3B" w:rsidR="00F87EFA" w:rsidRDefault="00F87EFA">
      <w:pPr>
        <w:rPr>
          <w:rFonts w:ascii="Times New Roman" w:hAnsi="Times New Roman" w:cs="Times New Roman"/>
          <w:sz w:val="28"/>
          <w:szCs w:val="28"/>
        </w:rPr>
      </w:pPr>
    </w:p>
    <w:p w14:paraId="482BE476" w14:textId="77777777" w:rsidR="00C10E8C" w:rsidRPr="00C10E8C" w:rsidRDefault="00C10E8C" w:rsidP="00C10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E8C">
        <w:rPr>
          <w:rFonts w:ascii="Times New Roman" w:hAnsi="Times New Roman" w:cs="Times New Roman"/>
          <w:sz w:val="28"/>
          <w:szCs w:val="28"/>
        </w:rPr>
        <w:t>Мы желаем Вам быть </w:t>
      </w:r>
      <w:r w:rsidRPr="00C10E8C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r w:rsidRPr="00C10E8C">
        <w:rPr>
          <w:rFonts w:ascii="Times New Roman" w:hAnsi="Times New Roman" w:cs="Times New Roman"/>
          <w:sz w:val="28"/>
          <w:szCs w:val="28"/>
        </w:rPr>
        <w:t>!</w:t>
      </w:r>
    </w:p>
    <w:p w14:paraId="35FB0E29" w14:textId="77777777" w:rsidR="00C10E8C" w:rsidRPr="006472EE" w:rsidRDefault="00C10E8C" w:rsidP="00C10E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0E8C" w:rsidRPr="0064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584"/>
    <w:multiLevelType w:val="multilevel"/>
    <w:tmpl w:val="757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D29C8"/>
    <w:multiLevelType w:val="multilevel"/>
    <w:tmpl w:val="149624C8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4551C"/>
    <w:multiLevelType w:val="hybridMultilevel"/>
    <w:tmpl w:val="8F8E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97899">
    <w:abstractNumId w:val="0"/>
  </w:num>
  <w:num w:numId="2" w16cid:durableId="375081642">
    <w:abstractNumId w:val="1"/>
  </w:num>
  <w:num w:numId="3" w16cid:durableId="198904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FA"/>
    <w:rsid w:val="00361668"/>
    <w:rsid w:val="006472EE"/>
    <w:rsid w:val="00B275A6"/>
    <w:rsid w:val="00C10E8C"/>
    <w:rsid w:val="00E611C0"/>
    <w:rsid w:val="00F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4A26"/>
  <w15:chartTrackingRefBased/>
  <w15:docId w15:val="{45A8DA32-7962-40D2-B4B8-9C8C561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4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472EE"/>
  </w:style>
  <w:style w:type="paragraph" w:customStyle="1" w:styleId="c2">
    <w:name w:val="c2"/>
    <w:basedOn w:val="a"/>
    <w:rsid w:val="0064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72EE"/>
  </w:style>
  <w:style w:type="character" w:customStyle="1" w:styleId="c5">
    <w:name w:val="c5"/>
    <w:basedOn w:val="a0"/>
    <w:rsid w:val="006472EE"/>
  </w:style>
  <w:style w:type="character" w:customStyle="1" w:styleId="c7">
    <w:name w:val="c7"/>
    <w:basedOn w:val="a0"/>
    <w:rsid w:val="006472EE"/>
  </w:style>
  <w:style w:type="character" w:customStyle="1" w:styleId="c0">
    <w:name w:val="c0"/>
    <w:basedOn w:val="a0"/>
    <w:rsid w:val="006472EE"/>
  </w:style>
  <w:style w:type="character" w:customStyle="1" w:styleId="c20">
    <w:name w:val="c20"/>
    <w:basedOn w:val="a0"/>
    <w:rsid w:val="006472EE"/>
  </w:style>
  <w:style w:type="paragraph" w:styleId="a3">
    <w:name w:val="List Paragraph"/>
    <w:basedOn w:val="a"/>
    <w:uiPriority w:val="34"/>
    <w:qFormat/>
    <w:rsid w:val="00B2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b-v.ru/upload/medialibrary/god-ekologii-2017/zog_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rodb-v.ru/upload/medialibrary/god-ekologii-2017/zog_6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odb-v.ru/upload/medialibrary/god-ekologii-2017/zog_7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odb-v.ru/upload/medialibrary/god-ekologii-2017/zog_4.jpg" TargetMode="External"/><Relationship Id="rId17" Type="http://schemas.openxmlformats.org/officeDocument/2006/relationships/hyperlink" Target="https://rodb-v.ru/upload/medialibrary/god-ekologii-2017/zog_5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rodb-v.ru/upload/medialibrary/god-ekologii-2017/zog_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db-v.ru/upload/medialibrary/god-ekologii-2017/zog_2.jpg" TargetMode="External"/><Relationship Id="rId11" Type="http://schemas.openxmlformats.org/officeDocument/2006/relationships/hyperlink" Target="https://rodb-v.ru/upload/medialibrary/god-ekologii-2017/zog_3.jpg" TargetMode="External"/><Relationship Id="rId24" Type="http://schemas.openxmlformats.org/officeDocument/2006/relationships/hyperlink" Target="http://www.gapart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odb-v.ru/upload/medialibrary/god-ekologii-2017/zog_5.jpg" TargetMode="External"/><Relationship Id="rId23" Type="http://schemas.openxmlformats.org/officeDocument/2006/relationships/hyperlink" Target="https://rodb-v.ru/upload/medialibrary/god-ekologii-2017/zog_7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rodb-v.ru/upload/medialibrary/god-ekologii-2017/zog_3.jpg" TargetMode="External"/><Relationship Id="rId14" Type="http://schemas.openxmlformats.org/officeDocument/2006/relationships/hyperlink" Target="https://rodb-v.ru/upload/medialibrary/god-ekologii-2017/zog_4.jpg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dcterms:created xsi:type="dcterms:W3CDTF">2022-05-11T06:15:00Z</dcterms:created>
  <dcterms:modified xsi:type="dcterms:W3CDTF">2022-05-11T06:39:00Z</dcterms:modified>
</cp:coreProperties>
</file>