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9ABC" w14:textId="606D5899" w:rsidR="00C14599" w:rsidRDefault="00C14599" w:rsidP="005E691E">
      <w:pPr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472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A2E5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нформационный час «</w:t>
      </w:r>
      <w:r w:rsidRPr="007A2E5D">
        <w:rPr>
          <w:b/>
          <w:bCs/>
          <w:color w:val="000000"/>
          <w:sz w:val="28"/>
          <w:szCs w:val="28"/>
        </w:rPr>
        <w:t>Воздействие табака на организм человека»</w:t>
      </w:r>
      <w:r w:rsidR="00C26B56">
        <w:rPr>
          <w:b/>
          <w:bCs/>
          <w:color w:val="000000"/>
          <w:sz w:val="28"/>
          <w:szCs w:val="28"/>
        </w:rPr>
        <w:t xml:space="preserve">, </w:t>
      </w:r>
    </w:p>
    <w:p w14:paraId="48EC8C45" w14:textId="206427F1" w:rsidR="00C26B56" w:rsidRDefault="00C26B56" w:rsidP="00C26B56">
      <w:pPr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посвященный </w:t>
      </w:r>
      <w:r w:rsidR="001472F2">
        <w:rPr>
          <w:b/>
          <w:bCs/>
          <w:color w:val="000000"/>
          <w:sz w:val="28"/>
          <w:szCs w:val="28"/>
        </w:rPr>
        <w:t>Международн</w:t>
      </w:r>
      <w:r>
        <w:rPr>
          <w:b/>
          <w:bCs/>
          <w:color w:val="000000"/>
          <w:sz w:val="28"/>
          <w:szCs w:val="28"/>
        </w:rPr>
        <w:t>ому</w:t>
      </w:r>
      <w:r w:rsidR="001472F2">
        <w:rPr>
          <w:b/>
          <w:bCs/>
          <w:color w:val="000000"/>
          <w:sz w:val="28"/>
          <w:szCs w:val="28"/>
        </w:rPr>
        <w:t xml:space="preserve"> д</w:t>
      </w:r>
      <w:r>
        <w:rPr>
          <w:b/>
          <w:bCs/>
          <w:color w:val="000000"/>
          <w:sz w:val="28"/>
          <w:szCs w:val="28"/>
        </w:rPr>
        <w:t>ню</w:t>
      </w:r>
      <w:r w:rsidR="001472F2">
        <w:rPr>
          <w:b/>
          <w:bCs/>
          <w:color w:val="000000"/>
          <w:sz w:val="28"/>
          <w:szCs w:val="28"/>
        </w:rPr>
        <w:t xml:space="preserve"> отказа от курения</w:t>
      </w:r>
    </w:p>
    <w:p w14:paraId="431C8AFA" w14:textId="5C1912A1" w:rsidR="001472F2" w:rsidRDefault="00C26B56" w:rsidP="00C26B56">
      <w:pPr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 ноября</w:t>
      </w:r>
    </w:p>
    <w:p w14:paraId="6DFEC5C9" w14:textId="77777777" w:rsidR="001472F2" w:rsidRPr="007A2E5D" w:rsidRDefault="001472F2" w:rsidP="005E691E">
      <w:pPr>
        <w:ind w:firstLine="709"/>
        <w:contextualSpacing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2341061" w14:textId="7B817DB9" w:rsidR="005E691E" w:rsidRPr="001472F2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72B36"/>
        </w:rPr>
      </w:pPr>
      <w:r w:rsidRPr="001472F2">
        <w:rPr>
          <w:rStyle w:val="a4"/>
          <w:color w:val="172B36"/>
        </w:rPr>
        <w:t>ДЕТИ И ТАБАЧНЫЙ ДЫМ</w:t>
      </w:r>
    </w:p>
    <w:p w14:paraId="31C12243" w14:textId="77777777" w:rsidR="001472F2" w:rsidRPr="005E691E" w:rsidRDefault="001472F2" w:rsidP="005E69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Sans" w:hAnsi="PT Sans"/>
          <w:color w:val="172B36"/>
        </w:rPr>
      </w:pPr>
    </w:p>
    <w:p w14:paraId="0E39B524" w14:textId="44A03DC5" w:rsidR="005E691E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Sans" w:hAnsi="PT Sans"/>
          <w:color w:val="172B36"/>
        </w:rPr>
      </w:pPr>
      <w:r w:rsidRPr="005E691E">
        <w:rPr>
          <w:noProof/>
        </w:rPr>
        <w:drawing>
          <wp:inline distT="0" distB="0" distL="0" distR="0" wp14:anchorId="6E2F137D" wp14:editId="3CF0CAF8">
            <wp:extent cx="2600325" cy="18006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83" cy="180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E7719" w14:textId="77777777" w:rsidR="001472F2" w:rsidRPr="005E691E" w:rsidRDefault="001472F2" w:rsidP="005E69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Sans" w:hAnsi="PT Sans"/>
          <w:color w:val="172B36"/>
        </w:rPr>
      </w:pPr>
    </w:p>
    <w:p w14:paraId="22650A8B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Дети – молчаливые жертвы пассивного курения. У детей, живущих с курящими родителями, вдвое чаще наблюдаются респираторные заболевания, воспаления легких, ночной кашель, бронхиты. Табачный дым разрушает многие полезные вещества и витамины, необходимые ребенку в период роста, а это ведет к пониженной способности усвоения школьных знаний, плохому физическому развитию, требующему выносливости и напряжения. Никотин и другие частицы табачного дыма способствуют появлению у детей различных аллергических заболеваний.</w:t>
      </w:r>
    </w:p>
    <w:p w14:paraId="19523DE8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Многие курильщики считают, что их пагубная привычка вредит только их здоровью, поэтому она является их личным делом.    Однако, это не так. Почему?</w:t>
      </w:r>
    </w:p>
    <w:p w14:paraId="031DBBBC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- во время пассивного курения человек получает вред, который бы он получил, выкуривая 1 сигарету каждые 5 часов!</w:t>
      </w:r>
    </w:p>
    <w:p w14:paraId="26B7D598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- принудительное курение в течение 10-15 минут способствует появлению слезотечения;</w:t>
      </w:r>
    </w:p>
    <w:p w14:paraId="7589E7D5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- у 14% пассивных курильщиков кратковременно ухудшается зрение;</w:t>
      </w:r>
    </w:p>
    <w:p w14:paraId="468FCF63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- у 19% начинается интенсивно отделяться слизь из носа;</w:t>
      </w:r>
    </w:p>
    <w:p w14:paraId="1613F04B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- если некурящий в течение 8 часов находится в прокуренном помещении, он получает вред, равносильный воздействию от выкуривания более 5 сигарет;</w:t>
      </w:r>
    </w:p>
    <w:p w14:paraId="15F6333B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- дым от сигарет прочно въедается в окружающие человека предметы – одежду, ткани, портьеры, обои, в мягкую мебель и ковры. Вредные вещества постоянно поступают в организм, нанося ему вред.</w:t>
      </w:r>
    </w:p>
    <w:p w14:paraId="21182AF0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       Негативно сказывается пассивное курение на женском организме. Женщины, вынужденные вдыхать табачный дым на работе или дома, в 2,5 раза чаще подвержены развитию рака молочной железы. Постоянно находящаяся в прокуренном помещении беременная женщина обрекает своего будущего ребенка на ненормальное развитие: ядовитые вещества, входящие в состав табачного дыма, через плаценту попадают в кровь плода, отравляют его и нарушают физиологические функции.</w:t>
      </w:r>
    </w:p>
    <w:p w14:paraId="3733FE1F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       Курение приведет к смерти половины тех, кто пассивно начал курить еще в детском возрасте и продолжил активно, будучи взрослым.</w:t>
      </w:r>
    </w:p>
    <w:p w14:paraId="60A8C94C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72B36"/>
        </w:rPr>
      </w:pPr>
      <w:r w:rsidRPr="00C26B56">
        <w:rPr>
          <w:rStyle w:val="a4"/>
          <w:color w:val="172B36"/>
        </w:rPr>
        <w:t>КУРИТЬ ИЛИ ЖИТЬ? – ВЫБОР ЗА ВАМИ!</w:t>
      </w:r>
    </w:p>
    <w:p w14:paraId="463F40E0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       Сердечно-сосудистые заболевания занимают первое место среди причин смертности. А курение – это основной фактор, приводящий к развитию сердечно-сосудистых заболеваний. В среднем, продолжительность жизни у курящих людей снижается на 20 лет, а риск внезапной смерти увеличивается в пять раз! При этом прогноз не зависит от количества выкуриваемых сигарет.</w:t>
      </w:r>
    </w:p>
    <w:p w14:paraId="03A8AA2B" w14:textId="77777777" w:rsidR="005E691E" w:rsidRPr="00C26B56" w:rsidRDefault="005E691E" w:rsidP="00C26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        Что же происходит с организмом при курении:</w:t>
      </w:r>
    </w:p>
    <w:p w14:paraId="7894F076" w14:textId="7C5CB5E3" w:rsidR="005E691E" w:rsidRPr="00C26B56" w:rsidRDefault="005E691E" w:rsidP="00C26B56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lastRenderedPageBreak/>
        <w:t>увеличивается частота сердцебиений на 15-20 ударов в минуту;</w:t>
      </w:r>
    </w:p>
    <w:p w14:paraId="04D9CB98" w14:textId="0BBAB317" w:rsidR="005E691E" w:rsidRPr="00C26B56" w:rsidRDefault="005E691E" w:rsidP="00C26B56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повышается уровень артериального давления на</w:t>
      </w:r>
      <w:r w:rsidRPr="00C26B56">
        <w:rPr>
          <w:color w:val="172B36"/>
        </w:rPr>
        <w:t xml:space="preserve"> </w:t>
      </w:r>
      <w:r w:rsidRPr="00C26B56">
        <w:rPr>
          <w:color w:val="172B36"/>
        </w:rPr>
        <w:t xml:space="preserve">20 </w:t>
      </w:r>
      <w:proofErr w:type="spellStart"/>
      <w:r w:rsidRPr="00C26B56">
        <w:rPr>
          <w:color w:val="172B36"/>
        </w:rPr>
        <w:t>ммрт</w:t>
      </w:r>
      <w:proofErr w:type="spellEnd"/>
      <w:r w:rsidRPr="00C26B56">
        <w:rPr>
          <w:color w:val="172B36"/>
        </w:rPr>
        <w:t xml:space="preserve"> ст. (одна выкуренная сигарета повышает давление на 15 минут);</w:t>
      </w:r>
    </w:p>
    <w:p w14:paraId="326428E9" w14:textId="147522F2" w:rsidR="005E691E" w:rsidRPr="00C26B56" w:rsidRDefault="005E691E" w:rsidP="00C26B56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сердечная мышца начинает постоянно испытывать повышенную потребность в кислороде, в результате чего ухудшается её сократительная способность;</w:t>
      </w:r>
    </w:p>
    <w:p w14:paraId="4782504E" w14:textId="6CCA4A1F" w:rsidR="005E691E" w:rsidRPr="00C26B56" w:rsidRDefault="005E691E" w:rsidP="00C26B56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увеличивается вязкость крови, из-за чего повышается склонность к образованию внутрисосудистых тромбов;</w:t>
      </w:r>
    </w:p>
    <w:p w14:paraId="6D4F9C1F" w14:textId="278A678C" w:rsidR="005E691E" w:rsidRPr="00C26B56" w:rsidRDefault="005E691E" w:rsidP="00C26B56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снижается уровень «хорошего» холестерина (ЛПВП).</w:t>
      </w:r>
    </w:p>
    <w:p w14:paraId="22253EA9" w14:textId="52770E66" w:rsidR="005E691E" w:rsidRPr="00C26B56" w:rsidRDefault="005E691E" w:rsidP="00C26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       Человек, ежедневно выкуривающий 5 сигарет в день, увеличивает риск смерти от сердечно-сосудистых заболеваний на 40</w:t>
      </w:r>
      <w:r w:rsidR="00C26B56" w:rsidRPr="00C26B56">
        <w:rPr>
          <w:color w:val="172B36"/>
        </w:rPr>
        <w:t>%, выкуривающий</w:t>
      </w:r>
      <w:r w:rsidRPr="00C26B56">
        <w:rPr>
          <w:color w:val="172B36"/>
        </w:rPr>
        <w:t xml:space="preserve"> одну пачку в день — на 400%, то есть шансов умереть у него в 10 раз больше!</w:t>
      </w:r>
    </w:p>
    <w:p w14:paraId="09E1945E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23% смертей от ишемической болезни сердца обусловлено курением. Продолжительность жизни курильщиков в возрасте 30-60 лет в среднем на 20 лет меньше, чем у некурящих лиц. Внезапная смерть среди лиц, выкуривающих в течение дня пачку сигарет и больше, наблюдается в 5 раз чаще, чем среди некурящих. Курильщики не только подвергают риску свою жизнь, но и жизнь окружающих (пассивное курение увеличивает риск развития ишемической болезни сердца на 25-30%). Риск развития повторного инфаркта миокарда и смерти у пациентов, перенесших инфаркт миокарда, и продолжающих курить увеличивается до 22 – 47%.</w:t>
      </w:r>
    </w:p>
    <w:p w14:paraId="2E058BC1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       Не сомневайтесь в правильности отказа от курения: прекращение курения снижает риск развития инфаркта миокарда на 50%, это одна из самых эффективных мер профилактики повторного инфаркта миокарда. Уже через 6 недель соблюдения здорового образа жизни наступают разительные перемены в здоровье, а среди бросивших курить риск возникновения ишемической болезни сердца значительно снижается и через 5 лет становится таким же, как и у тех, кто никогда не курил.</w:t>
      </w:r>
    </w:p>
    <w:p w14:paraId="25CF2808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72B36"/>
        </w:rPr>
      </w:pPr>
      <w:r w:rsidRPr="00C26B56">
        <w:rPr>
          <w:rStyle w:val="a4"/>
          <w:color w:val="172B36"/>
        </w:rPr>
        <w:t>КУРЕНИЕ И РАК</w:t>
      </w:r>
    </w:p>
    <w:p w14:paraId="173F883C" w14:textId="77777777" w:rsidR="005E691E" w:rsidRPr="00C26B56" w:rsidRDefault="005E691E" w:rsidP="00C26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       Табак и табачный дым содержат большое количество канцерогенов, которые вызывают различные формы раковых заболеваний. Риск развития онкологических заболеваний увеличивается в зависимости от количества выкуренных сигарет и длительности курения. </w:t>
      </w:r>
    </w:p>
    <w:p w14:paraId="7B5A2AA7" w14:textId="77777777" w:rsidR="005E691E" w:rsidRPr="00C26B56" w:rsidRDefault="005E691E" w:rsidP="00C26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Среди лиц, ежедневно выкуривающих от 3 до 10 сигарет, 10% заболевают и впоследствии погибают от злокачественных опухолей. Эта цифра увеличивается до 20% для курильщиков, выкуривающих более 10 сигарет ежедневно.</w:t>
      </w:r>
    </w:p>
    <w:p w14:paraId="4D234619" w14:textId="77777777" w:rsidR="005E691E" w:rsidRPr="00C26B56" w:rsidRDefault="005E691E" w:rsidP="00C26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Вдумайтесь - всего 100 выкуренных сигарет по уровню воздействия на организм равняются целому году работы с высокотоксичными веществами, способными вызвать рак.</w:t>
      </w:r>
    </w:p>
    <w:p w14:paraId="5D45099E" w14:textId="04F52F00" w:rsidR="005E691E" w:rsidRPr="00C26B56" w:rsidRDefault="005E691E" w:rsidP="00C26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 xml:space="preserve">        Курение провоцирует развитие онкологических заболеваний и это научно </w:t>
      </w:r>
      <w:r w:rsidR="00C26B56" w:rsidRPr="00C26B56">
        <w:rPr>
          <w:color w:val="172B36"/>
        </w:rPr>
        <w:t>доказанный факт</w:t>
      </w:r>
      <w:r w:rsidRPr="00C26B56">
        <w:rPr>
          <w:color w:val="172B36"/>
        </w:rPr>
        <w:t>:</w:t>
      </w:r>
    </w:p>
    <w:p w14:paraId="3C8ED8C0" w14:textId="7BA6100B" w:rsidR="005E691E" w:rsidRPr="00C26B56" w:rsidRDefault="005E691E" w:rsidP="005E691E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 xml:space="preserve"> рак полости рта и гортани возникает у курящих людей в 2-3 раза чаще, чем у некурящих;</w:t>
      </w:r>
    </w:p>
    <w:p w14:paraId="4F1E1C3C" w14:textId="2AA0812B" w:rsidR="005E691E" w:rsidRPr="00C26B56" w:rsidRDefault="005E691E" w:rsidP="005E691E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 xml:space="preserve"> причиной 75% случаев рака полости рта </w:t>
      </w:r>
      <w:r w:rsidR="00C26B56" w:rsidRPr="00C26B56">
        <w:rPr>
          <w:color w:val="172B36"/>
        </w:rPr>
        <w:t>является курение</w:t>
      </w:r>
      <w:r w:rsidRPr="00C26B56">
        <w:rPr>
          <w:color w:val="172B36"/>
        </w:rPr>
        <w:t>;</w:t>
      </w:r>
    </w:p>
    <w:p w14:paraId="512E0582" w14:textId="457906F7" w:rsidR="005E691E" w:rsidRPr="00C26B56" w:rsidRDefault="005E691E" w:rsidP="005E691E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вероятность опухоли пищевода для курильщиков возрастает в 5 раз;</w:t>
      </w:r>
    </w:p>
    <w:p w14:paraId="6D9632A7" w14:textId="409347F5" w:rsidR="005E691E" w:rsidRPr="00C26B56" w:rsidRDefault="005E691E" w:rsidP="005E691E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50% случаев рака легкого среди мужчин и 80% рака легкого среди женщин обусловлено курением;</w:t>
      </w:r>
    </w:p>
    <w:p w14:paraId="3622161F" w14:textId="3C88A294" w:rsidR="005E691E" w:rsidRPr="00C26B56" w:rsidRDefault="005E691E" w:rsidP="005E691E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злокачественные опухоли поджелудочной железы у курящих возникают в 3 раза чаще, чем у некурящих;</w:t>
      </w:r>
    </w:p>
    <w:p w14:paraId="54B77B00" w14:textId="6B75EF42" w:rsidR="005E691E" w:rsidRPr="00C26B56" w:rsidRDefault="005E691E" w:rsidP="005E691E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рак почек возникает в 5-6 раз чаще у курильщиков, чем у людей, ведущих здоровый образ жизни;</w:t>
      </w:r>
    </w:p>
    <w:p w14:paraId="1DF6A3BE" w14:textId="190BFFB0" w:rsidR="005E691E" w:rsidRPr="00C26B56" w:rsidRDefault="005E691E" w:rsidP="005E691E">
      <w:pPr>
        <w:numPr>
          <w:ilvl w:val="0"/>
          <w:numId w:val="3"/>
        </w:numPr>
        <w:shd w:val="clear" w:color="auto" w:fill="FFFFFF"/>
        <w:ind w:firstLine="709"/>
        <w:jc w:val="both"/>
        <w:rPr>
          <w:color w:val="172B36"/>
        </w:rPr>
      </w:pPr>
      <w:r w:rsidRPr="00C26B56">
        <w:rPr>
          <w:color w:val="172B36"/>
        </w:rPr>
        <w:t>злокачественные опухоли молочной железы встречаются у курильщиц в 4—5 раз чаще, чем у некурящих женщин.</w:t>
      </w:r>
    </w:p>
    <w:p w14:paraId="19F4635A" w14:textId="77777777" w:rsidR="005E691E" w:rsidRPr="00C26B56" w:rsidRDefault="005E691E" w:rsidP="005E6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72B36"/>
        </w:rPr>
      </w:pPr>
      <w:r w:rsidRPr="00C26B56">
        <w:rPr>
          <w:color w:val="172B36"/>
        </w:rPr>
        <w:t> </w:t>
      </w:r>
    </w:p>
    <w:p w14:paraId="4F94376E" w14:textId="77777777" w:rsidR="005E691E" w:rsidRPr="00C26B56" w:rsidRDefault="005E691E" w:rsidP="005C27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72B36"/>
        </w:rPr>
      </w:pPr>
      <w:r w:rsidRPr="00C26B56">
        <w:rPr>
          <w:rStyle w:val="a4"/>
          <w:color w:val="172B36"/>
        </w:rPr>
        <w:t>Чтобы не пополнить страшную статистику - бросайте курить!</w:t>
      </w:r>
    </w:p>
    <w:p w14:paraId="1041B131" w14:textId="409E3727" w:rsidR="00363D84" w:rsidRPr="00C26B56" w:rsidRDefault="005E691E" w:rsidP="00C26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color w:val="172B36"/>
        </w:rPr>
      </w:pPr>
      <w:r w:rsidRPr="005E691E">
        <w:rPr>
          <w:rFonts w:ascii="PT Sans" w:hAnsi="PT Sans"/>
          <w:color w:val="172B36"/>
        </w:rPr>
        <w:t> </w:t>
      </w:r>
    </w:p>
    <w:sectPr w:rsidR="00363D84" w:rsidRPr="00C26B56" w:rsidSect="00C26B5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FFD"/>
    <w:multiLevelType w:val="hybridMultilevel"/>
    <w:tmpl w:val="42CA9AFA"/>
    <w:lvl w:ilvl="0" w:tplc="04190001">
      <w:start w:val="1"/>
      <w:numFmt w:val="bullet"/>
      <w:lvlText w:val=""/>
      <w:lvlJc w:val="left"/>
      <w:pPr>
        <w:ind w:left="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</w:abstractNum>
  <w:abstractNum w:abstractNumId="1" w15:restartNumberingAfterBreak="0">
    <w:nsid w:val="4FE2659C"/>
    <w:multiLevelType w:val="multilevel"/>
    <w:tmpl w:val="DB1A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104BD"/>
    <w:multiLevelType w:val="multilevel"/>
    <w:tmpl w:val="FA2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84"/>
    <w:rsid w:val="001472F2"/>
    <w:rsid w:val="00363D84"/>
    <w:rsid w:val="005C2779"/>
    <w:rsid w:val="005E691E"/>
    <w:rsid w:val="00C14599"/>
    <w:rsid w:val="00C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3E1D"/>
  <w15:chartTrackingRefBased/>
  <w15:docId w15:val="{69C7E4D5-225F-43F5-BC25-90C69E1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1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6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2021-12-13T03:55:00Z</dcterms:created>
  <dcterms:modified xsi:type="dcterms:W3CDTF">2021-12-13T04:36:00Z</dcterms:modified>
</cp:coreProperties>
</file>