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A650A" w14:textId="05AD5431" w:rsidR="008D0736" w:rsidRPr="00BB7687" w:rsidRDefault="008D0736" w:rsidP="00BB7687">
      <w:pPr>
        <w:pStyle w:val="ac"/>
        <w:shd w:val="clear" w:color="auto" w:fill="FFFFFF"/>
        <w:spacing w:before="0" w:beforeAutospacing="0"/>
        <w:jc w:val="center"/>
        <w:rPr>
          <w:b/>
          <w:bCs/>
          <w:color w:val="0B1F33"/>
          <w:sz w:val="32"/>
          <w:szCs w:val="32"/>
          <w:shd w:val="clear" w:color="auto" w:fill="FFFFFF"/>
        </w:rPr>
      </w:pPr>
      <w:r w:rsidRPr="00BB7687">
        <w:rPr>
          <w:b/>
          <w:bCs/>
          <w:color w:val="000000"/>
          <w:kern w:val="2"/>
          <w:sz w:val="32"/>
          <w:szCs w:val="32"/>
          <w14:ligatures w14:val="standardContextual"/>
        </w:rPr>
        <w:t xml:space="preserve">Информация о материально-техническом обеспечении предоставления услуг </w:t>
      </w:r>
      <w:hyperlink r:id="rId4" w:tooltip="поиск всех организаций с именем Муниципальное казенное учреждение культуры &quot;Сельская централизованная клубная система&quot; Соколовского сельского поселения Гулькевичского района" w:history="1">
        <w:r w:rsidRPr="00BB7687">
          <w:rPr>
            <w:b/>
            <w:bCs/>
            <w:color w:val="000000"/>
            <w:kern w:val="2"/>
            <w:sz w:val="32"/>
            <w:szCs w:val="32"/>
            <w14:ligatures w14:val="standardContextual"/>
          </w:rPr>
          <w:t>Муниципальное казенное учреждение культуры "Сельская централизованная клубная система" Соколовского сельского поселения Гулькевичского района</w:t>
        </w:r>
      </w:hyperlink>
    </w:p>
    <w:p w14:paraId="0761E0DB" w14:textId="15CA981B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B1F33"/>
          <w:sz w:val="28"/>
          <w:szCs w:val="28"/>
          <w:shd w:val="clear" w:color="auto" w:fill="FFFFFF"/>
        </w:rPr>
      </w:pPr>
      <w:hyperlink r:id="rId5" w:tooltip="поиск всех организаций с именем Муниципальное казенное учреждение культуры &quot;Сельская централизованная клубная система&quot; Соколовского сельского поселения Гулькевичского района" w:history="1">
        <w:r w:rsidRPr="00BB7687">
          <w:rPr>
            <w:color w:val="000000"/>
            <w:kern w:val="2"/>
            <w:sz w:val="28"/>
            <w:szCs w:val="28"/>
            <w14:ligatures w14:val="standardContextual"/>
          </w:rPr>
          <w:t>Муниципальное казенное учреждение культуры "Сельская централизованная клубная система" Соколовского сельского поселения Гулькевичского района</w:t>
        </w:r>
      </w:hyperlink>
      <w:r w:rsidRPr="00BB7687">
        <w:rPr>
          <w:color w:val="0B1F33"/>
          <w:sz w:val="28"/>
          <w:szCs w:val="28"/>
          <w:shd w:val="clear" w:color="auto" w:fill="FFFFFF"/>
        </w:rPr>
        <w:t xml:space="preserve"> </w:t>
      </w:r>
      <w:r w:rsidRPr="00BB7687">
        <w:rPr>
          <w:color w:val="0B1F33"/>
          <w:sz w:val="28"/>
          <w:szCs w:val="28"/>
          <w:shd w:val="clear" w:color="auto" w:fill="FFFFFF"/>
        </w:rPr>
        <w:t>располагается в собственн</w:t>
      </w:r>
      <w:r w:rsidRPr="00BB7687">
        <w:rPr>
          <w:color w:val="0B1F33"/>
          <w:sz w:val="28"/>
          <w:szCs w:val="28"/>
          <w:shd w:val="clear" w:color="auto" w:fill="FFFFFF"/>
        </w:rPr>
        <w:t>ых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 здани</w:t>
      </w:r>
      <w:r w:rsidRPr="00BB7687">
        <w:rPr>
          <w:color w:val="0B1F33"/>
          <w:sz w:val="28"/>
          <w:szCs w:val="28"/>
          <w:shd w:val="clear" w:color="auto" w:fill="FFFFFF"/>
        </w:rPr>
        <w:t>ях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. Площадь занимаемых помещений – </w:t>
      </w:r>
      <w:r w:rsidRPr="00BB7687">
        <w:rPr>
          <w:color w:val="0B1F33"/>
          <w:sz w:val="28"/>
          <w:szCs w:val="28"/>
          <w:shd w:val="clear" w:color="auto" w:fill="FFFFFF"/>
        </w:rPr>
        <w:t>2198,7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 кв.м.</w:t>
      </w:r>
    </w:p>
    <w:p w14:paraId="0E893D03" w14:textId="77777777" w:rsidR="008D0736" w:rsidRPr="00BB7687" w:rsidRDefault="008D0736" w:rsidP="00BB7687">
      <w:pPr>
        <w:spacing w:after="0" w:line="276" w:lineRule="auto"/>
        <w:jc w:val="both"/>
        <w:rPr>
          <w:rFonts w:cs="Times New Roman"/>
          <w:szCs w:val="28"/>
        </w:rPr>
      </w:pPr>
      <w:r w:rsidRPr="00BB7687">
        <w:rPr>
          <w:rFonts w:cs="Times New Roman"/>
          <w:szCs w:val="28"/>
        </w:rPr>
        <w:t>На здании учреждения имеется вывеска с указанием наименования учреждения на русском языке и режима работы.</w:t>
      </w:r>
    </w:p>
    <w:p w14:paraId="01CE8A42" w14:textId="77777777" w:rsidR="008D0736" w:rsidRPr="00BB7687" w:rsidRDefault="008D0736" w:rsidP="00BB7687">
      <w:pPr>
        <w:spacing w:after="0" w:line="276" w:lineRule="auto"/>
        <w:jc w:val="both"/>
        <w:rPr>
          <w:rFonts w:cs="Times New Roman"/>
          <w:szCs w:val="28"/>
        </w:rPr>
      </w:pPr>
      <w:r w:rsidRPr="00BB7687">
        <w:rPr>
          <w:rFonts w:cs="Times New Roman"/>
          <w:noProof/>
          <w:szCs w:val="28"/>
        </w:rPr>
        <w:drawing>
          <wp:anchor distT="0" distB="0" distL="114300" distR="114300" simplePos="0" relativeHeight="251662336" behindDoc="0" locked="0" layoutInCell="1" allowOverlap="0" wp14:anchorId="287ED7B0" wp14:editId="25255288">
            <wp:simplePos x="0" y="0"/>
            <wp:positionH relativeFrom="page">
              <wp:posOffset>918849</wp:posOffset>
            </wp:positionH>
            <wp:positionV relativeFrom="page">
              <wp:posOffset>2614189</wp:posOffset>
            </wp:positionV>
            <wp:extent cx="18286" cy="27422"/>
            <wp:effectExtent l="0" t="0" r="0" b="0"/>
            <wp:wrapSquare wrapText="bothSides"/>
            <wp:docPr id="1339" name="Picture 133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9" name="Picture 133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286" cy="274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7687">
        <w:rPr>
          <w:rFonts w:cs="Times New Roman"/>
          <w:szCs w:val="28"/>
        </w:rPr>
        <w:t>Учреждение осуществляет деятельность по оказанию услуг гражданам всех возрастов, в том числе детям дошкольного возраста. В фойе дома культуры расположены информационные стенды, содержащие информацию о структуре учреждения, порядке и условиях оказания платных услуг, а также нормативно-правовые документы, регламентирующие деятельность учреждения.</w:t>
      </w:r>
    </w:p>
    <w:p w14:paraId="6B9AB0D5" w14:textId="77777777" w:rsidR="008D0736" w:rsidRPr="00BB7687" w:rsidRDefault="008D0736" w:rsidP="00BB7687">
      <w:pPr>
        <w:spacing w:after="0" w:line="276" w:lineRule="auto"/>
        <w:jc w:val="both"/>
        <w:rPr>
          <w:rFonts w:cs="Times New Roman"/>
          <w:szCs w:val="28"/>
        </w:rPr>
      </w:pPr>
      <w:r w:rsidRPr="00BB7687">
        <w:rPr>
          <w:rFonts w:cs="Times New Roman"/>
          <w:szCs w:val="28"/>
        </w:rPr>
        <w:t>В ДК созданы комфортные условия для посетителей, способствующие процессу качественного предоставления услуг.</w:t>
      </w:r>
    </w:p>
    <w:p w14:paraId="5573BE0A" w14:textId="61D34709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B1F33"/>
          <w:sz w:val="28"/>
          <w:szCs w:val="28"/>
          <w:shd w:val="clear" w:color="auto" w:fill="FFFFFF"/>
        </w:rPr>
      </w:pPr>
      <w:r w:rsidRPr="00BB7687">
        <w:rPr>
          <w:color w:val="0B1F33"/>
          <w:sz w:val="28"/>
          <w:szCs w:val="28"/>
          <w:shd w:val="clear" w:color="auto" w:fill="FFFFFF"/>
        </w:rPr>
        <w:t>Дом</w:t>
      </w:r>
      <w:r w:rsidRPr="00BB7687">
        <w:rPr>
          <w:color w:val="0B1F33"/>
          <w:sz w:val="28"/>
          <w:szCs w:val="28"/>
          <w:shd w:val="clear" w:color="auto" w:fill="FFFFFF"/>
        </w:rPr>
        <w:t>а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 культуры оборудован</w:t>
      </w:r>
      <w:r w:rsidRPr="00BB7687">
        <w:rPr>
          <w:color w:val="0B1F33"/>
          <w:sz w:val="28"/>
          <w:szCs w:val="28"/>
          <w:shd w:val="clear" w:color="auto" w:fill="FFFFFF"/>
        </w:rPr>
        <w:t>ы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 автоматической системой пожарной сигнализации, системой оповещения и управления эвакуацией, системой видеонаблюдения.</w:t>
      </w:r>
    </w:p>
    <w:p w14:paraId="0A75B01E" w14:textId="1E8AFE0E" w:rsidR="008D0736" w:rsidRPr="00BB7687" w:rsidRDefault="008D0736" w:rsidP="00BB7687">
      <w:pPr>
        <w:spacing w:after="0" w:line="276" w:lineRule="auto"/>
        <w:jc w:val="both"/>
        <w:rPr>
          <w:rFonts w:cs="Times New Roman"/>
          <w:szCs w:val="28"/>
        </w:rPr>
      </w:pPr>
      <w:r w:rsidRPr="00BB7687">
        <w:rPr>
          <w:rFonts w:cs="Times New Roman"/>
          <w:szCs w:val="28"/>
        </w:rPr>
        <w:t>Для проведения концертов ДК оснащен</w:t>
      </w:r>
      <w:r w:rsidRPr="00BB7687">
        <w:rPr>
          <w:rFonts w:cs="Times New Roman"/>
          <w:szCs w:val="28"/>
        </w:rPr>
        <w:t>ы</w:t>
      </w:r>
      <w:r w:rsidRPr="00BB7687">
        <w:rPr>
          <w:rFonts w:cs="Times New Roman"/>
          <w:szCs w:val="28"/>
        </w:rPr>
        <w:t xml:space="preserve"> музыкальной аппаратурой. В учреждении имеется мультимедийное оборудование. Все имеющееся оборудование, аппаратура и приборы отвечают требованиям стандартов, технических условий, других нормативных документов и обеспечивают надлежащее качество предоставляемых услуг соответствующих видов Оборудование, приборы и аппаратура используются строго по назначению соответствии с эксплуатационными документами, содержатся в техническ</w:t>
      </w:r>
      <w:r w:rsidRPr="00BB7687">
        <w:rPr>
          <w:rFonts w:cs="Times New Roman"/>
          <w:szCs w:val="28"/>
        </w:rPr>
        <w:t xml:space="preserve">и </w:t>
      </w:r>
      <w:r w:rsidRPr="00BB7687">
        <w:rPr>
          <w:rFonts w:cs="Times New Roman"/>
          <w:szCs w:val="28"/>
        </w:rPr>
        <w:t>исправном состоянии, систематически провер</w:t>
      </w:r>
      <w:r w:rsidRPr="00BB7687">
        <w:rPr>
          <w:rFonts w:cs="Times New Roman"/>
          <w:szCs w:val="28"/>
        </w:rPr>
        <w:t>яю</w:t>
      </w:r>
      <w:r w:rsidRPr="00BB7687">
        <w:rPr>
          <w:rFonts w:cs="Times New Roman"/>
          <w:szCs w:val="28"/>
        </w:rPr>
        <w:t>тся.</w:t>
      </w:r>
    </w:p>
    <w:p w14:paraId="28456D0F" w14:textId="02CE8F35" w:rsidR="008D0736" w:rsidRPr="00BB7687" w:rsidRDefault="008D0736" w:rsidP="00BB7687">
      <w:pPr>
        <w:spacing w:after="0" w:line="276" w:lineRule="auto"/>
        <w:jc w:val="both"/>
        <w:rPr>
          <w:rFonts w:cs="Times New Roman"/>
          <w:szCs w:val="28"/>
        </w:rPr>
      </w:pPr>
      <w:r w:rsidRPr="00BB7687">
        <w:rPr>
          <w:rFonts w:cs="Times New Roman"/>
          <w:szCs w:val="28"/>
        </w:rPr>
        <w:t xml:space="preserve">Для полноценной и плодотворной работы коллектива дома культуры, учреждении имеются </w:t>
      </w:r>
      <w:r w:rsidRPr="00BB7687">
        <w:rPr>
          <w:rFonts w:cs="Times New Roman"/>
          <w:szCs w:val="28"/>
        </w:rPr>
        <w:t>2</w:t>
      </w:r>
      <w:r w:rsidRPr="00BB7687">
        <w:rPr>
          <w:rFonts w:cs="Times New Roman"/>
          <w:szCs w:val="28"/>
        </w:rPr>
        <w:t xml:space="preserve"> компьютера, </w:t>
      </w:r>
      <w:r w:rsidRPr="00BB7687">
        <w:rPr>
          <w:rFonts w:cs="Times New Roman"/>
          <w:szCs w:val="28"/>
        </w:rPr>
        <w:t>2</w:t>
      </w:r>
      <w:r w:rsidRPr="00BB7687">
        <w:rPr>
          <w:rFonts w:cs="Times New Roman"/>
          <w:szCs w:val="28"/>
        </w:rPr>
        <w:t xml:space="preserve"> ноутбука, З принтера , а так</w:t>
      </w:r>
      <w:r w:rsidRPr="00BB7687">
        <w:rPr>
          <w:rFonts w:cs="Times New Roman"/>
          <w:szCs w:val="28"/>
        </w:rPr>
        <w:t xml:space="preserve"> </w:t>
      </w:r>
      <w:r w:rsidRPr="00BB7687">
        <w:rPr>
          <w:rFonts w:cs="Times New Roman"/>
          <w:szCs w:val="28"/>
        </w:rPr>
        <w:t>ж</w:t>
      </w:r>
      <w:r w:rsidRPr="00BB7687">
        <w:rPr>
          <w:rFonts w:cs="Times New Roman"/>
          <w:szCs w:val="28"/>
        </w:rPr>
        <w:t>е</w:t>
      </w:r>
      <w:r w:rsidRPr="00BB7687">
        <w:rPr>
          <w:rFonts w:cs="Times New Roman"/>
          <w:szCs w:val="28"/>
        </w:rPr>
        <w:t xml:space="preserve"> соответствующая мебель (столы, стулья, шкафы и т.д.)</w:t>
      </w:r>
    </w:p>
    <w:p w14:paraId="676E2AD9" w14:textId="77777777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0B1F33"/>
          <w:sz w:val="28"/>
          <w:szCs w:val="28"/>
          <w:shd w:val="clear" w:color="auto" w:fill="FFFFFF"/>
        </w:rPr>
      </w:pPr>
      <w:r w:rsidRPr="00BB7687">
        <w:rPr>
          <w:color w:val="0B1F33"/>
          <w:sz w:val="28"/>
          <w:szCs w:val="28"/>
          <w:shd w:val="clear" w:color="auto" w:fill="FFFFFF"/>
        </w:rPr>
        <w:t xml:space="preserve">    Большой зал оснащен звуковым оборудованием (микшерный пульт, акустические системы, микрофонные системы), световым оборудованием, оборудованием для кинопоказа (проектор). </w:t>
      </w:r>
    </w:p>
    <w:p w14:paraId="50FBF5BE" w14:textId="3160BC86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303133"/>
          <w:sz w:val="28"/>
          <w:szCs w:val="28"/>
        </w:rPr>
      </w:pPr>
      <w:r w:rsidRPr="00BB7687">
        <w:rPr>
          <w:color w:val="0B1F33"/>
          <w:sz w:val="28"/>
          <w:szCs w:val="28"/>
          <w:shd w:val="clear" w:color="auto" w:fill="FFFFFF"/>
        </w:rPr>
        <w:t>Специалисты учреждения и библиотеки   обеспечены оргтехникой (ноутбук, компьютер, принтер, МФУ</w:t>
      </w:r>
      <w:r w:rsidRPr="00BB7687">
        <w:rPr>
          <w:color w:val="0B1F33"/>
          <w:sz w:val="28"/>
          <w:szCs w:val="28"/>
          <w:shd w:val="clear" w:color="auto" w:fill="FFFFFF"/>
        </w:rPr>
        <w:t>, проектор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). Библиотечный фонд составляет </w:t>
      </w:r>
      <w:r w:rsidRPr="00BB7687">
        <w:rPr>
          <w:color w:val="0B1F33"/>
          <w:sz w:val="28"/>
          <w:szCs w:val="28"/>
          <w:shd w:val="clear" w:color="auto" w:fill="FFFFFF"/>
        </w:rPr>
        <w:t>49</w:t>
      </w:r>
      <w:r w:rsidRPr="00BB7687">
        <w:rPr>
          <w:color w:val="0B1F33"/>
          <w:sz w:val="28"/>
          <w:szCs w:val="28"/>
          <w:shd w:val="clear" w:color="auto" w:fill="FFFFFF"/>
        </w:rPr>
        <w:t xml:space="preserve"> </w:t>
      </w:r>
      <w:proofErr w:type="spellStart"/>
      <w:r w:rsidRPr="00BB7687">
        <w:rPr>
          <w:color w:val="0B1F33"/>
          <w:sz w:val="28"/>
          <w:szCs w:val="28"/>
          <w:shd w:val="clear" w:color="auto" w:fill="FFFFFF"/>
        </w:rPr>
        <w:t>тыс.экз</w:t>
      </w:r>
      <w:proofErr w:type="spellEnd"/>
      <w:r w:rsidRPr="00BB7687">
        <w:rPr>
          <w:color w:val="0B1F33"/>
          <w:sz w:val="28"/>
          <w:szCs w:val="28"/>
          <w:shd w:val="clear" w:color="auto" w:fill="FFFFFF"/>
        </w:rPr>
        <w:t>.     </w:t>
      </w:r>
    </w:p>
    <w:p w14:paraId="6D0F5F19" w14:textId="77777777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color w:val="303133"/>
          <w:sz w:val="28"/>
          <w:szCs w:val="28"/>
        </w:rPr>
      </w:pPr>
      <w:r w:rsidRPr="00BB7687">
        <w:rPr>
          <w:color w:val="0B1F33"/>
          <w:sz w:val="28"/>
          <w:szCs w:val="28"/>
          <w:shd w:val="clear" w:color="auto" w:fill="FFFFFF"/>
        </w:rPr>
        <w:lastRenderedPageBreak/>
        <w:t>    Творческие коллективы учреждения обеспечены сценическими костюмами и сценической обувью, имеются театральные костюмы и ростовые куклы, музыкальные инструменты.</w:t>
      </w:r>
    </w:p>
    <w:p w14:paraId="63A975A8" w14:textId="50324213" w:rsidR="00BB7687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BB7687">
        <w:rPr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0" wp14:anchorId="0E1999A5" wp14:editId="072804BE">
            <wp:simplePos x="0" y="0"/>
            <wp:positionH relativeFrom="page">
              <wp:posOffset>1389701</wp:posOffset>
            </wp:positionH>
            <wp:positionV relativeFrom="page">
              <wp:posOffset>1750410</wp:posOffset>
            </wp:positionV>
            <wp:extent cx="4571" cy="4570"/>
            <wp:effectExtent l="0" t="0" r="0" b="0"/>
            <wp:wrapSquare wrapText="bothSides"/>
            <wp:docPr id="2129" name="Picture 21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9" name="Picture 212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1" cy="4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B7687">
        <w:rPr>
          <w:sz w:val="28"/>
          <w:szCs w:val="28"/>
        </w:rPr>
        <w:t xml:space="preserve">В целях обеспечения открытости и доступности информации о деятельности </w:t>
      </w:r>
      <w:r w:rsidR="00BB7687" w:rsidRPr="00BB7687">
        <w:rPr>
          <w:sz w:val="28"/>
          <w:szCs w:val="28"/>
        </w:rPr>
        <w:t xml:space="preserve">учреждения  </w:t>
      </w:r>
      <w:r w:rsidRPr="00BB7687">
        <w:rPr>
          <w:sz w:val="28"/>
          <w:szCs w:val="28"/>
        </w:rPr>
        <w:t xml:space="preserve"> функционирует официальный сайт </w:t>
      </w:r>
      <w:r w:rsidR="00BB7687" w:rsidRPr="00BB7687">
        <w:rPr>
          <w:sz w:val="28"/>
          <w:szCs w:val="28"/>
          <w:u w:val="single" w:color="000000"/>
        </w:rPr>
        <w:t>https://scks-sokol.gulkult.ru/</w:t>
      </w:r>
      <w:r w:rsidRPr="00BB7687">
        <w:rPr>
          <w:sz w:val="28"/>
          <w:szCs w:val="28"/>
        </w:rPr>
        <w:t>, а также можно отправить сообщение на электронную почту</w:t>
      </w:r>
      <w:r w:rsidR="00BB7687" w:rsidRPr="00BB7687">
        <w:rPr>
          <w:sz w:val="28"/>
          <w:szCs w:val="28"/>
        </w:rPr>
        <w:t xml:space="preserve"> </w:t>
      </w:r>
      <w:hyperlink r:id="rId8" w:history="1">
        <w:r w:rsidR="00BB7687" w:rsidRPr="00BB7687">
          <w:rPr>
            <w:rStyle w:val="ad"/>
            <w:color w:val="53565B"/>
            <w:sz w:val="28"/>
            <w:szCs w:val="28"/>
            <w:u w:val="none"/>
          </w:rPr>
          <w:t>Sok-dk@yandex.ru</w:t>
        </w:r>
      </w:hyperlink>
    </w:p>
    <w:p w14:paraId="5B238A39" w14:textId="7F1F0255" w:rsidR="008D0736" w:rsidRPr="00BB7687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03133"/>
          <w:sz w:val="28"/>
          <w:szCs w:val="28"/>
        </w:rPr>
      </w:pPr>
      <w:r w:rsidRPr="00BB7687">
        <w:rPr>
          <w:color w:val="0B1F33"/>
          <w:sz w:val="28"/>
          <w:szCs w:val="28"/>
          <w:shd w:val="clear" w:color="auto" w:fill="FFFFFF"/>
        </w:rPr>
        <w:t>Транспортных средств Дом культуры не имеет.</w:t>
      </w:r>
    </w:p>
    <w:p w14:paraId="686B1767" w14:textId="77777777" w:rsidR="008D0736" w:rsidRDefault="008D0736" w:rsidP="00BB7687">
      <w:pPr>
        <w:pStyle w:val="ac"/>
        <w:shd w:val="clear" w:color="auto" w:fill="FFFFFF"/>
        <w:spacing w:before="0" w:beforeAutospacing="0" w:after="0" w:afterAutospacing="0" w:line="276" w:lineRule="auto"/>
        <w:jc w:val="both"/>
        <w:rPr>
          <w:rFonts w:ascii="Open Sans" w:hAnsi="Open Sans" w:cs="Open Sans"/>
          <w:color w:val="303133"/>
          <w:sz w:val="22"/>
          <w:szCs w:val="22"/>
        </w:rPr>
      </w:pPr>
    </w:p>
    <w:p w14:paraId="5A6AD1E9" w14:textId="77777777" w:rsidR="00F12C76" w:rsidRDefault="00F12C76" w:rsidP="00BB7687">
      <w:pPr>
        <w:spacing w:after="0" w:line="276" w:lineRule="auto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736"/>
    <w:rsid w:val="006C0B77"/>
    <w:rsid w:val="008242FF"/>
    <w:rsid w:val="00870751"/>
    <w:rsid w:val="008D0736"/>
    <w:rsid w:val="00922C48"/>
    <w:rsid w:val="00A009EB"/>
    <w:rsid w:val="00AB0160"/>
    <w:rsid w:val="00B915B7"/>
    <w:rsid w:val="00BB768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0A28"/>
  <w15:chartTrackingRefBased/>
  <w15:docId w15:val="{AE209910-9DFA-4210-8217-57E15175B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8D07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D07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D073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D073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D073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D073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D073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D073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D073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D07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D07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D07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D0736"/>
    <w:rPr>
      <w:rFonts w:eastAsiaTheme="majorEastAsia" w:cstheme="majorBidi"/>
      <w:i/>
      <w:iCs/>
      <w:color w:val="2F5496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8D0736"/>
    <w:rPr>
      <w:rFonts w:eastAsiaTheme="majorEastAsia" w:cstheme="majorBidi"/>
      <w:color w:val="2F5496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8D0736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8D0736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8D0736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8D0736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8D07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D07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D073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D07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D07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D0736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8D073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073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D07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D0736"/>
    <w:rPr>
      <w:rFonts w:ascii="Times New Roman" w:hAnsi="Times New Roman"/>
      <w:i/>
      <w:iCs/>
      <w:color w:val="2F5496" w:themeColor="accent1" w:themeShade="BF"/>
      <w:sz w:val="28"/>
    </w:rPr>
  </w:style>
  <w:style w:type="character" w:styleId="ab">
    <w:name w:val="Intense Reference"/>
    <w:basedOn w:val="a0"/>
    <w:uiPriority w:val="32"/>
    <w:qFormat/>
    <w:rsid w:val="008D0736"/>
    <w:rPr>
      <w:b/>
      <w:bCs/>
      <w:smallCaps/>
      <w:color w:val="2F5496" w:themeColor="accent1" w:themeShade="BF"/>
      <w:spacing w:val="5"/>
    </w:rPr>
  </w:style>
  <w:style w:type="paragraph" w:styleId="ac">
    <w:name w:val="Normal (Web)"/>
    <w:basedOn w:val="a"/>
    <w:uiPriority w:val="99"/>
    <w:unhideWhenUsed/>
    <w:rsid w:val="008D0736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styleId="ad">
    <w:name w:val="Hyperlink"/>
    <w:basedOn w:val="a0"/>
    <w:uiPriority w:val="99"/>
    <w:semiHidden/>
    <w:unhideWhenUsed/>
    <w:rsid w:val="00BB76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k-dk@yandex.ru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www.list-org.com/search?type=name&amp;val=%D0%9C%D1%83%D0%BD%D0%B8%D1%86%D0%B8%D0%BF%D0%B0%D0%BB%D1%8C%D0%BD%D0%BE%D0%B5%20%D0%BA%D0%B0%D0%B7%D0%B5%D0%BD%D0%BD%D0%BE%D0%B5%20%D1%83%D1%87%D1%80%D0%B5%D0%B6%D0%B4%D0%B5%D0%BD%D0%B8%D0%B5%20%D0%BA%D1%83%D0%BB%D1%8C%D1%82%D1%83%D1%80%D1%8B%20%20%D0%A1%D0%B5%D0%BB%D1%8C%D1%81%D0%BA%D0%B0%D1%8F%20%D1%86%D0%B5%D0%BD%D1%82%D1%80%D0%B0%D0%BB%D0%B8%D0%B7%D0%BE%D0%B2%D0%B0%D0%BD%D0%BD%D0%B0%D1%8F%20%D0%BA%D0%BB%D1%83%D0%B1%D0%BD%D0%B0%D1%8F%20%D1%81%D0%B8%D1%81%D1%82%D0%B5%D0%BC%D0%B0%20%20%D0%A1%D0%BE%D0%BA%D0%BE%D0%BB%D0%BE%D0%B2%D1%81%D0%BA%D0%BE%D0%B3%D0%BE%20%D1%81%D0%B5%D0%BB%D1%8C%D1%81%D0%BA%D0%BE%D0%B3%D0%BE%20%D0%BF%D0%BE%D1%81%D0%B5%D0%BB%D0%B5%D0%BD%D0%B8%D1%8F%20%D0%93%D1%83%D0%BB%D1%8C%D0%BA%D0%B5%D0%B2%D0%B8%D1%87%D1%81%D0%BA%D0%BE%D0%B3%D0%BE%20%D1%80%D0%B0%D0%B9%D0%BE%D0%BD%D0%B0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list-org.com/search?type=name&amp;val=%D0%9C%D1%83%D0%BD%D0%B8%D1%86%D0%B8%D0%BF%D0%B0%D0%BB%D1%8C%D0%BD%D0%BE%D0%B5%20%D0%BA%D0%B0%D0%B7%D0%B5%D0%BD%D0%BD%D0%BE%D0%B5%20%D1%83%D1%87%D1%80%D0%B5%D0%B6%D0%B4%D0%B5%D0%BD%D0%B8%D0%B5%20%D0%BA%D1%83%D0%BB%D1%8C%D1%82%D1%83%D1%80%D1%8B%20%20%D0%A1%D0%B5%D0%BB%D1%8C%D1%81%D0%BA%D0%B0%D1%8F%20%D1%86%D0%B5%D0%BD%D1%82%D1%80%D0%B0%D0%BB%D0%B8%D0%B7%D0%BE%D0%B2%D0%B0%D0%BD%D0%BD%D0%B0%D1%8F%20%D0%BA%D0%BB%D1%83%D0%B1%D0%BD%D0%B0%D1%8F%20%D1%81%D0%B8%D1%81%D1%82%D0%B5%D0%BC%D0%B0%20%20%D0%A1%D0%BE%D0%BA%D0%BE%D0%BB%D0%BE%D0%B2%D1%81%D0%BA%D0%BE%D0%B3%D0%BE%20%D1%81%D0%B5%D0%BB%D1%8C%D1%81%D0%BA%D0%BE%D0%B3%D0%BE%20%D0%BF%D0%BE%D1%81%D0%B5%D0%BB%D0%B5%D0%BD%D0%B8%D1%8F%20%D0%93%D1%83%D0%BB%D1%8C%D0%BA%D0%B5%D0%B2%D0%B8%D1%87%D1%81%D0%BA%D0%BE%D0%B3%D0%BE%20%D1%80%D0%B0%D0%B9%D0%BE%D0%BD%D0%B0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705</Words>
  <Characters>4025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2026-07-01T06:24:00Z</dcterms:created>
  <dcterms:modified xsi:type="dcterms:W3CDTF">2026-07-01T06:42:00Z</dcterms:modified>
</cp:coreProperties>
</file>