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333333"/>
        </w:rPr>
      </w:pPr>
      <w:r>
        <w:rPr>
          <w:rStyle w:val="a4"/>
          <w:color w:val="FF0000"/>
        </w:rPr>
        <w:t>О сроках, местах и порядке подачи и рассмотрения апелляций</w:t>
      </w:r>
      <w:r>
        <w:rPr>
          <w:b/>
          <w:bCs/>
          <w:color w:val="FF0000"/>
        </w:rPr>
        <w:br/>
      </w:r>
      <w:r>
        <w:rPr>
          <w:rStyle w:val="a4"/>
          <w:color w:val="FF0000"/>
        </w:rPr>
        <w:t>при проведении ГИА-9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 xml:space="preserve">В целях обеспечения права на объективное оценивание экзаменационных работ </w:t>
      </w:r>
      <w:proofErr w:type="gramStart"/>
      <w:r>
        <w:rPr>
          <w:color w:val="333333"/>
        </w:rPr>
        <w:t>обучающимся</w:t>
      </w:r>
      <w:proofErr w:type="gramEnd"/>
      <w:r>
        <w:rPr>
          <w:color w:val="333333"/>
        </w:rPr>
        <w:t xml:space="preserve"> предоставляется </w:t>
      </w:r>
      <w:r>
        <w:rPr>
          <w:rStyle w:val="a4"/>
          <w:color w:val="333333"/>
        </w:rPr>
        <w:t>право подать </w:t>
      </w:r>
      <w:r>
        <w:rPr>
          <w:color w:val="333333"/>
        </w:rPr>
        <w:t>в конфликтную комиссию </w:t>
      </w:r>
      <w:r>
        <w:rPr>
          <w:rStyle w:val="a4"/>
          <w:color w:val="333333"/>
        </w:rPr>
        <w:t>в письменной форме апелляцию: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- о нарушении Порядка проведения ГИА </w:t>
      </w:r>
      <w:r>
        <w:rPr>
          <w:color w:val="333333"/>
        </w:rPr>
        <w:t>по учебному предмету;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- о несогласии с выставленными баллами</w:t>
      </w:r>
      <w:r>
        <w:rPr>
          <w:color w:val="333333"/>
        </w:rPr>
        <w:t>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Апелляцию о нарушении Порядка</w:t>
      </w:r>
      <w:r>
        <w:rPr>
          <w:color w:val="333333"/>
        </w:rPr>
        <w:t> проведения ГИА по учебному предмету участник ГИА подает </w:t>
      </w:r>
      <w:r>
        <w:rPr>
          <w:rStyle w:val="a5"/>
          <w:b/>
          <w:bCs/>
          <w:color w:val="333333"/>
        </w:rPr>
        <w:t>в день проведения экзамена</w:t>
      </w:r>
      <w:r>
        <w:rPr>
          <w:color w:val="333333"/>
        </w:rPr>
        <w:t> по соответствующему учебному предмету члену ГЭК, </w:t>
      </w:r>
      <w:r>
        <w:rPr>
          <w:rStyle w:val="a5"/>
          <w:b/>
          <w:bCs/>
          <w:color w:val="333333"/>
        </w:rPr>
        <w:t>не покидая ППЭ</w:t>
      </w:r>
      <w:r>
        <w:rPr>
          <w:color w:val="333333"/>
        </w:rPr>
        <w:t>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Апелляция о несогласии с выставленными баллами</w:t>
      </w:r>
      <w:r>
        <w:rPr>
          <w:color w:val="333333"/>
        </w:rPr>
        <w:t> подается </w:t>
      </w:r>
      <w:r>
        <w:rPr>
          <w:rStyle w:val="a5"/>
          <w:b/>
          <w:bCs/>
          <w:color w:val="333333"/>
        </w:rPr>
        <w:t>в течение двух рабочих дней, следующих за официальным днем объявления результатов ГИА</w:t>
      </w:r>
      <w:r>
        <w:rPr>
          <w:color w:val="333333"/>
        </w:rPr>
        <w:t> по соответствующему учебному предмету. Апелляция о несогласии с выставленными баллами подается участниками ГИА или их родителями (законными представителями) </w:t>
      </w:r>
      <w:r>
        <w:rPr>
          <w:rStyle w:val="a5"/>
          <w:b/>
          <w:bCs/>
          <w:color w:val="333333"/>
        </w:rPr>
        <w:t>непосредственно в конфликтную комиссию или в образовательную организацию, в которой они были допущены к ГИА</w:t>
      </w:r>
      <w:r>
        <w:rPr>
          <w:color w:val="333333"/>
        </w:rPr>
        <w:t> (на основании документов, удостоверяющих личность). Руководитель образовательной организации передает принятую апелляцию в конфликтную комиссию </w:t>
      </w:r>
      <w:r>
        <w:rPr>
          <w:rStyle w:val="a5"/>
          <w:b/>
          <w:bCs/>
          <w:color w:val="333333"/>
        </w:rPr>
        <w:t>в течение одного рабочего дня</w:t>
      </w:r>
      <w:r>
        <w:rPr>
          <w:color w:val="333333"/>
        </w:rPr>
        <w:t> после ее получения.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color w:val="FF0000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ГИА или неправильным оформлением экзаменационной работы.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Конфликтная комиссия рассматривает апелляцию о нарушении Порядка проведения ГИА </w:t>
      </w:r>
      <w:r>
        <w:rPr>
          <w:rStyle w:val="a5"/>
          <w:b/>
          <w:bCs/>
          <w:color w:val="333333"/>
        </w:rPr>
        <w:t>в течение двух рабочих дней</w:t>
      </w:r>
      <w:r>
        <w:rPr>
          <w:color w:val="333333"/>
        </w:rPr>
        <w:t>, а апелляцию о несогласии с выставленными баллами </w:t>
      </w:r>
      <w:r>
        <w:rPr>
          <w:rStyle w:val="a5"/>
          <w:b/>
          <w:bCs/>
          <w:color w:val="333333"/>
        </w:rPr>
        <w:t>в течение четырех рабочих дней,</w:t>
      </w:r>
      <w:r>
        <w:rPr>
          <w:color w:val="333333"/>
        </w:rPr>
        <w:t> следующих за днем ее поступления в конфликтную комиссию.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 xml:space="preserve">При рассмотрении апелляции также могут присутствовать: члены ГЭК, аккредитованные общественные наблюдатели должностные лица </w:t>
      </w:r>
      <w:proofErr w:type="spellStart"/>
      <w:r>
        <w:rPr>
          <w:color w:val="333333"/>
        </w:rPr>
        <w:t>Рособрнадзора</w:t>
      </w:r>
      <w:proofErr w:type="spellEnd"/>
      <w:r>
        <w:rPr>
          <w:color w:val="333333"/>
        </w:rPr>
        <w:t xml:space="preserve">, иные лица, определенные </w:t>
      </w:r>
      <w:proofErr w:type="spellStart"/>
      <w:r>
        <w:rPr>
          <w:color w:val="333333"/>
        </w:rPr>
        <w:t>Рособрнадзором</w:t>
      </w:r>
      <w:proofErr w:type="spellEnd"/>
      <w:r>
        <w:rPr>
          <w:color w:val="333333"/>
        </w:rPr>
        <w:t>, 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 xml:space="preserve">Конфликтная комиссия информирует участников ГИА, подавших апелляции, о времени и месте их рассмотрения не </w:t>
      </w:r>
      <w:proofErr w:type="gramStart"/>
      <w:r>
        <w:rPr>
          <w:color w:val="333333"/>
        </w:rPr>
        <w:t>позднее</w:t>
      </w:r>
      <w:proofErr w:type="gramEnd"/>
      <w:r>
        <w:rPr>
          <w:color w:val="333333"/>
        </w:rPr>
        <w:t xml:space="preserve"> чем за один рабочий день до даты рассмотрения апелляции.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Рассмотрение апелляции проводится в спокойной и доброжелательной обстановке.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Рассмотрение апелляции о нарушении установленного порядка проведения ГИА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lastRenderedPageBreak/>
        <w:t>При рассмотрении апелляции о нарушении Порядка ГИА конфликтная комиссия рассматривает апелляцию, заключение о результатах проверки проведения соответствующего экзамена, представленное  членом ГЭК, и выносит одно из решений: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об отклонении апелляции;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об удовлетворении апелляции.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При удовлетворении апелляции о нарушении Порядка ГИА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 по расписанию.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Рассмотрение апелляции о несогласии с выставленными баллами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proofErr w:type="gramStart"/>
      <w:r>
        <w:rPr>
          <w:color w:val="333333"/>
        </w:rPr>
        <w:t>При рассмотрении апелляции о несогласии с выставленными баллами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</w:t>
      </w:r>
      <w:proofErr w:type="gramEnd"/>
      <w:r>
        <w:rPr>
          <w:color w:val="333333"/>
        </w:rPr>
        <w:t xml:space="preserve"> с выставленными баллами.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Указанные материалы предъявляются участнику ГИА (при его участии в рассмотрении апелляции). Участник ГИА (участник ГИА, не достигший возраста 14 лет, - в присутствии родителей (законных представителей))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 </w:t>
      </w:r>
      <w:r>
        <w:rPr>
          <w:rStyle w:val="a5"/>
          <w:b/>
          <w:bCs/>
          <w:color w:val="333333"/>
        </w:rPr>
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C802E3" w:rsidRDefault="00C802E3" w:rsidP="00C802E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  <w:r>
        <w:rPr>
          <w:color w:val="333333"/>
        </w:rPr>
        <w:t>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 для ознакомления участников ГИА с полученными ими результатами ГИА.</w:t>
      </w:r>
    </w:p>
    <w:sectPr w:rsidR="00C802E3" w:rsidSect="00C802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2E3"/>
    <w:rsid w:val="0049735C"/>
    <w:rsid w:val="00C11419"/>
    <w:rsid w:val="00C8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2E3"/>
    <w:rPr>
      <w:b/>
      <w:bCs/>
    </w:rPr>
  </w:style>
  <w:style w:type="character" w:styleId="a5">
    <w:name w:val="Emphasis"/>
    <w:basedOn w:val="a0"/>
    <w:uiPriority w:val="20"/>
    <w:qFormat/>
    <w:rsid w:val="00C802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МОБУООШ № 24</dc:creator>
  <cp:keywords/>
  <dc:description/>
  <cp:lastModifiedBy>МОБУООШ № 24</cp:lastModifiedBy>
  <cp:revision>3</cp:revision>
  <dcterms:created xsi:type="dcterms:W3CDTF">2020-02-10T10:27:00Z</dcterms:created>
  <dcterms:modified xsi:type="dcterms:W3CDTF">2020-02-10T10:31:00Z</dcterms:modified>
</cp:coreProperties>
</file>