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AB" w:rsidRDefault="005F6E9E" w:rsidP="00EC08AB">
      <w:pPr>
        <w:pStyle w:val="a4"/>
        <w:spacing w:line="264" w:lineRule="auto"/>
        <w:jc w:val="center"/>
        <w:rPr>
          <w:spacing w:val="1"/>
        </w:rPr>
      </w:pPr>
      <w:r>
        <w:t>АННОТАЦИЯ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</w:p>
    <w:p w:rsidR="00EC08AB" w:rsidRDefault="005F6E9E" w:rsidP="00EC08AB">
      <w:pPr>
        <w:pStyle w:val="a4"/>
        <w:spacing w:line="264" w:lineRule="auto"/>
        <w:jc w:val="center"/>
      </w:pPr>
      <w:r>
        <w:t>ПО</w:t>
      </w:r>
      <w:r>
        <w:rPr>
          <w:spacing w:val="1"/>
        </w:rPr>
        <w:t xml:space="preserve"> </w:t>
      </w:r>
      <w:r>
        <w:t>АНГЛИЙСКОМУ</w:t>
      </w:r>
      <w:r>
        <w:rPr>
          <w:spacing w:val="-67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 xml:space="preserve">ДЛЯ </w:t>
      </w:r>
      <w:proofErr w:type="gramStart"/>
      <w:r>
        <w:t>ОБУЧАЮЩИХСЯ</w:t>
      </w:r>
      <w:proofErr w:type="gramEnd"/>
    </w:p>
    <w:p w:rsidR="00D36784" w:rsidRDefault="005F6E9E" w:rsidP="00EC08AB">
      <w:pPr>
        <w:pStyle w:val="a4"/>
        <w:spacing w:line="264" w:lineRule="auto"/>
        <w:jc w:val="center"/>
      </w:pPr>
      <w:r>
        <w:rPr>
          <w:spacing w:val="1"/>
        </w:rPr>
        <w:t xml:space="preserve"> </w:t>
      </w:r>
      <w:r>
        <w:t>10-11 КЛАССОВ</w:t>
      </w:r>
    </w:p>
    <w:p w:rsidR="00EC08AB" w:rsidRDefault="00EC08AB" w:rsidP="00EC08AB">
      <w:pPr>
        <w:pStyle w:val="a4"/>
        <w:spacing w:line="264" w:lineRule="auto"/>
        <w:jc w:val="center"/>
      </w:pPr>
      <w:r>
        <w:t>МБОУ СОШ №10</w:t>
      </w:r>
    </w:p>
    <w:p w:rsidR="00D36784" w:rsidRDefault="005F6E9E">
      <w:pPr>
        <w:pStyle w:val="a3"/>
        <w:spacing w:before="290" w:line="266" w:lineRule="auto"/>
        <w:ind w:right="119"/>
      </w:pPr>
      <w:r>
        <w:t>Программа по английскому языку (базовый уровень) на уровне среднего</w:t>
      </w:r>
      <w:r>
        <w:rPr>
          <w:spacing w:val="-67"/>
        </w:rPr>
        <w:t xml:space="preserve"> </w:t>
      </w:r>
      <w:r>
        <w:t>общего образования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</w:t>
      </w:r>
      <w:r>
        <w:rPr>
          <w:spacing w:val="2"/>
        </w:rPr>
        <w:t xml:space="preserve"> </w:t>
      </w:r>
      <w:r>
        <w:t>СОО.</w:t>
      </w:r>
    </w:p>
    <w:p w:rsidR="00D36784" w:rsidRDefault="005F6E9E">
      <w:pPr>
        <w:pStyle w:val="a3"/>
        <w:tabs>
          <w:tab w:val="left" w:pos="1432"/>
          <w:tab w:val="left" w:pos="1740"/>
          <w:tab w:val="left" w:pos="1870"/>
          <w:tab w:val="left" w:pos="1908"/>
          <w:tab w:val="left" w:pos="2263"/>
          <w:tab w:val="left" w:pos="2311"/>
          <w:tab w:val="left" w:pos="2388"/>
          <w:tab w:val="left" w:pos="2858"/>
          <w:tab w:val="left" w:pos="3413"/>
          <w:tab w:val="left" w:pos="3524"/>
          <w:tab w:val="left" w:pos="3836"/>
          <w:tab w:val="left" w:pos="4118"/>
          <w:tab w:val="left" w:pos="4248"/>
          <w:tab w:val="left" w:pos="4597"/>
          <w:tab w:val="left" w:pos="4627"/>
          <w:tab w:val="left" w:pos="5121"/>
          <w:tab w:val="left" w:pos="5202"/>
          <w:tab w:val="left" w:pos="5495"/>
          <w:tab w:val="left" w:pos="5777"/>
          <w:tab w:val="left" w:pos="6104"/>
          <w:tab w:val="left" w:pos="6181"/>
          <w:tab w:val="left" w:pos="6803"/>
          <w:tab w:val="left" w:pos="7106"/>
          <w:tab w:val="left" w:pos="7211"/>
          <w:tab w:val="left" w:pos="7303"/>
          <w:tab w:val="left" w:pos="7581"/>
          <w:tab w:val="left" w:pos="7725"/>
          <w:tab w:val="left" w:pos="8371"/>
          <w:tab w:val="left" w:pos="8506"/>
          <w:tab w:val="left" w:pos="8775"/>
        </w:tabs>
        <w:spacing w:line="264" w:lineRule="auto"/>
        <w:jc w:val="right"/>
      </w:pPr>
      <w:r>
        <w:t>Программа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английскому языку</w:t>
      </w:r>
      <w:r>
        <w:rPr>
          <w:spacing w:val="-1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ориентиром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составления</w:t>
      </w:r>
      <w:r>
        <w:rPr>
          <w:spacing w:val="-67"/>
        </w:rPr>
        <w:t xml:space="preserve"> </w:t>
      </w:r>
      <w:r>
        <w:t>рабочих</w:t>
      </w:r>
      <w:r>
        <w:rPr>
          <w:spacing w:val="57"/>
        </w:rPr>
        <w:t xml:space="preserve"> </w:t>
      </w:r>
      <w:r>
        <w:t>программ</w:t>
      </w:r>
      <w:r>
        <w:rPr>
          <w:spacing w:val="64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предмету:</w:t>
      </w:r>
      <w:r>
        <w:rPr>
          <w:spacing w:val="57"/>
        </w:rPr>
        <w:t xml:space="preserve"> </w:t>
      </w:r>
      <w:r>
        <w:t>даёт</w:t>
      </w:r>
      <w:r>
        <w:rPr>
          <w:spacing w:val="61"/>
        </w:rPr>
        <w:t xml:space="preserve"> </w:t>
      </w:r>
      <w:r>
        <w:t>представление</w:t>
      </w:r>
      <w:r>
        <w:rPr>
          <w:spacing w:val="62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целях</w:t>
      </w:r>
      <w:r>
        <w:rPr>
          <w:spacing w:val="58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развития,</w:t>
      </w:r>
      <w:r>
        <w:rPr>
          <w:spacing w:val="32"/>
        </w:rPr>
        <w:t xml:space="preserve"> </w:t>
      </w:r>
      <w:r>
        <w:t>воспитания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proofErr w:type="gramStart"/>
      <w:r>
        <w:t>социализации</w:t>
      </w:r>
      <w:proofErr w:type="gramEnd"/>
      <w:r>
        <w:rPr>
          <w:spacing w:val="33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уровне</w:t>
      </w:r>
      <w:r>
        <w:rPr>
          <w:spacing w:val="31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rPr>
          <w:w w:val="95"/>
        </w:rPr>
        <w:t>общего</w:t>
      </w:r>
      <w:r>
        <w:rPr>
          <w:spacing w:val="35"/>
          <w:w w:val="95"/>
        </w:rPr>
        <w:t xml:space="preserve"> </w:t>
      </w:r>
      <w:r>
        <w:rPr>
          <w:w w:val="95"/>
        </w:rPr>
        <w:t>образования,</w:t>
      </w:r>
      <w:r>
        <w:rPr>
          <w:spacing w:val="39"/>
          <w:w w:val="95"/>
        </w:rPr>
        <w:t xml:space="preserve"> </w:t>
      </w:r>
      <w:r>
        <w:rPr>
          <w:w w:val="95"/>
        </w:rPr>
        <w:t>путях</w:t>
      </w:r>
      <w:r>
        <w:rPr>
          <w:spacing w:val="26"/>
          <w:w w:val="95"/>
        </w:rPr>
        <w:t xml:space="preserve"> </w:t>
      </w:r>
      <w:r>
        <w:rPr>
          <w:w w:val="95"/>
        </w:rPr>
        <w:t>формирования</w:t>
      </w:r>
      <w:r>
        <w:rPr>
          <w:spacing w:val="39"/>
          <w:w w:val="95"/>
        </w:rPr>
        <w:t xml:space="preserve"> </w:t>
      </w:r>
      <w:r>
        <w:rPr>
          <w:w w:val="95"/>
        </w:rPr>
        <w:t>системы</w:t>
      </w:r>
      <w:r>
        <w:rPr>
          <w:spacing w:val="35"/>
          <w:w w:val="95"/>
        </w:rPr>
        <w:t xml:space="preserve"> </w:t>
      </w:r>
      <w:r>
        <w:rPr>
          <w:w w:val="95"/>
        </w:rPr>
        <w:t>знаний,</w:t>
      </w:r>
      <w:r>
        <w:rPr>
          <w:spacing w:val="39"/>
          <w:w w:val="95"/>
        </w:rPr>
        <w:t xml:space="preserve"> </w:t>
      </w:r>
      <w:r>
        <w:rPr>
          <w:w w:val="95"/>
        </w:rPr>
        <w:t>умений</w:t>
      </w:r>
      <w:r>
        <w:rPr>
          <w:spacing w:val="33"/>
          <w:w w:val="95"/>
        </w:rPr>
        <w:t xml:space="preserve"> </w:t>
      </w:r>
      <w:r>
        <w:rPr>
          <w:w w:val="95"/>
        </w:rPr>
        <w:t>и</w:t>
      </w:r>
      <w:r>
        <w:rPr>
          <w:spacing w:val="36"/>
          <w:w w:val="95"/>
        </w:rPr>
        <w:t xml:space="preserve"> </w:t>
      </w:r>
      <w:r>
        <w:rPr>
          <w:w w:val="95"/>
        </w:rPr>
        <w:t>способов</w:t>
      </w:r>
      <w:r>
        <w:rPr>
          <w:spacing w:val="1"/>
          <w:w w:val="95"/>
        </w:rPr>
        <w:t xml:space="preserve"> </w:t>
      </w:r>
      <w:r>
        <w:t>деятельности</w:t>
      </w:r>
      <w:r>
        <w:tab/>
      </w:r>
      <w:r>
        <w:tab/>
      </w:r>
      <w:r>
        <w:tab/>
        <w:t>у</w:t>
      </w:r>
      <w:r>
        <w:tab/>
        <w:t>обучающихся</w:t>
      </w:r>
      <w:r>
        <w:tab/>
        <w:t>на</w:t>
      </w:r>
      <w:r>
        <w:tab/>
        <w:t>базовом</w:t>
      </w:r>
      <w:r>
        <w:tab/>
        <w:t>уровне</w:t>
      </w:r>
      <w:r>
        <w:tab/>
        <w:t>средствами</w:t>
      </w:r>
      <w:r>
        <w:tab/>
        <w:t>учебного</w:t>
      </w:r>
      <w:r>
        <w:rPr>
          <w:spacing w:val="-67"/>
        </w:rPr>
        <w:t xml:space="preserve"> </w:t>
      </w:r>
      <w:r>
        <w:t>предмета</w:t>
      </w:r>
      <w:r>
        <w:tab/>
        <w:t>«Иностранный</w:t>
      </w:r>
      <w:r>
        <w:tab/>
        <w:t>(английский)</w:t>
      </w:r>
      <w:r>
        <w:tab/>
      </w:r>
      <w:r>
        <w:tab/>
        <w:t>язык»,</w:t>
      </w:r>
      <w:r>
        <w:tab/>
      </w:r>
      <w:r>
        <w:tab/>
        <w:t>определяет</w:t>
      </w:r>
      <w:r>
        <w:tab/>
      </w:r>
      <w:r>
        <w:tab/>
        <w:t>инвариантную</w:t>
      </w:r>
      <w:r>
        <w:rPr>
          <w:spacing w:val="-67"/>
        </w:rPr>
        <w:t xml:space="preserve"> </w:t>
      </w:r>
      <w:r>
        <w:t>(обязательную)</w:t>
      </w:r>
      <w:r>
        <w:rPr>
          <w:spacing w:val="24"/>
        </w:rPr>
        <w:t xml:space="preserve"> </w:t>
      </w:r>
      <w:r>
        <w:t>часть</w:t>
      </w:r>
      <w:r>
        <w:rPr>
          <w:spacing w:val="19"/>
        </w:rPr>
        <w:t xml:space="preserve"> </w:t>
      </w:r>
      <w:r>
        <w:t>содержания</w:t>
      </w:r>
      <w:r>
        <w:rPr>
          <w:spacing w:val="22"/>
        </w:rPr>
        <w:t xml:space="preserve"> </w:t>
      </w:r>
      <w:r>
        <w:t>учебного</w:t>
      </w:r>
      <w:r>
        <w:rPr>
          <w:spacing w:val="21"/>
        </w:rPr>
        <w:t xml:space="preserve"> </w:t>
      </w:r>
      <w:r>
        <w:t>курса</w:t>
      </w:r>
      <w:r>
        <w:rPr>
          <w:spacing w:val="22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английскому</w:t>
      </w:r>
      <w:r>
        <w:rPr>
          <w:spacing w:val="17"/>
        </w:rPr>
        <w:t xml:space="preserve"> </w:t>
      </w:r>
      <w:r>
        <w:t>языку</w:t>
      </w:r>
      <w:r>
        <w:rPr>
          <w:spacing w:val="17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учебному</w:t>
      </w:r>
      <w:r>
        <w:rPr>
          <w:spacing w:val="8"/>
        </w:rPr>
        <w:t xml:space="preserve"> </w:t>
      </w:r>
      <w:r>
        <w:t>предмету,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proofErr w:type="gramStart"/>
      <w:r>
        <w:t>пределами</w:t>
      </w:r>
      <w:proofErr w:type="gramEnd"/>
      <w:r>
        <w:rPr>
          <w:spacing w:val="20"/>
        </w:rPr>
        <w:t xml:space="preserve"> </w:t>
      </w:r>
      <w:r>
        <w:t>которой</w:t>
      </w:r>
      <w:r>
        <w:rPr>
          <w:spacing w:val="12"/>
        </w:rPr>
        <w:t xml:space="preserve"> </w:t>
      </w:r>
      <w:r>
        <w:t>остаётся</w:t>
      </w:r>
      <w:r>
        <w:rPr>
          <w:spacing w:val="14"/>
        </w:rPr>
        <w:t xml:space="preserve"> </w:t>
      </w:r>
      <w:r>
        <w:t>возможность</w:t>
      </w:r>
      <w:r>
        <w:rPr>
          <w:spacing w:val="10"/>
        </w:rPr>
        <w:t xml:space="preserve"> </w:t>
      </w:r>
      <w:r>
        <w:t>выбора</w:t>
      </w:r>
      <w:r>
        <w:rPr>
          <w:spacing w:val="-67"/>
        </w:rPr>
        <w:t xml:space="preserve"> </w:t>
      </w:r>
      <w:r>
        <w:t>вариативной</w:t>
      </w:r>
      <w:r>
        <w:tab/>
      </w:r>
      <w:r>
        <w:tab/>
        <w:t>составляющей</w:t>
      </w:r>
      <w:r>
        <w:tab/>
        <w:t>содержания</w:t>
      </w:r>
      <w:r>
        <w:tab/>
        <w:t>образования</w:t>
      </w:r>
      <w:r>
        <w:tab/>
      </w:r>
      <w:r>
        <w:tab/>
        <w:t>в</w:t>
      </w:r>
      <w:r>
        <w:tab/>
        <w:t>плане</w:t>
      </w:r>
      <w:r>
        <w:tab/>
      </w:r>
      <w:r>
        <w:tab/>
        <w:t>порядка</w:t>
      </w:r>
      <w:r>
        <w:rPr>
          <w:spacing w:val="-67"/>
        </w:rPr>
        <w:t xml:space="preserve"> </w:t>
      </w:r>
      <w:r>
        <w:t>изучения тем, некоторого расширения объёма содержания и его детализации.</w:t>
      </w:r>
      <w:r>
        <w:rPr>
          <w:spacing w:val="-67"/>
        </w:rPr>
        <w:t xml:space="preserve"> </w:t>
      </w:r>
      <w:proofErr w:type="gramStart"/>
      <w:r>
        <w:t>Программа</w:t>
      </w:r>
      <w:r>
        <w:tab/>
        <w:t>по</w:t>
      </w:r>
      <w:r>
        <w:tab/>
      </w:r>
      <w:r>
        <w:tab/>
        <w:t>английскому</w:t>
      </w:r>
      <w:r>
        <w:tab/>
        <w:t>языку</w:t>
      </w:r>
      <w:r>
        <w:tab/>
        <w:t>устанавливает</w:t>
      </w:r>
      <w:r>
        <w:tab/>
        <w:t>распределение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6"/>
        </w:rPr>
        <w:t xml:space="preserve"> </w:t>
      </w:r>
      <w:r>
        <w:t>предметного</w:t>
      </w:r>
      <w:r>
        <w:rPr>
          <w:spacing w:val="7"/>
        </w:rPr>
        <w:t xml:space="preserve"> </w:t>
      </w:r>
      <w:r>
        <w:t>содержания</w:t>
      </w:r>
      <w:r>
        <w:rPr>
          <w:spacing w:val="7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годам</w:t>
      </w:r>
      <w:r>
        <w:rPr>
          <w:spacing w:val="3"/>
        </w:rPr>
        <w:t xml:space="preserve"> </w:t>
      </w:r>
      <w:r>
        <w:t>обучения,</w:t>
      </w:r>
      <w:r>
        <w:rPr>
          <w:spacing w:val="8"/>
        </w:rPr>
        <w:t xml:space="preserve"> </w:t>
      </w:r>
      <w:r>
        <w:t>предусматривает</w:t>
      </w:r>
      <w:r>
        <w:rPr>
          <w:spacing w:val="-67"/>
        </w:rPr>
        <w:t xml:space="preserve"> </w:t>
      </w:r>
      <w:r>
        <w:t>примерный</w:t>
      </w:r>
      <w:r>
        <w:rPr>
          <w:spacing w:val="2"/>
        </w:rPr>
        <w:t xml:space="preserve"> </w:t>
      </w:r>
      <w:r>
        <w:t>ресурс</w:t>
      </w:r>
      <w:r>
        <w:rPr>
          <w:spacing w:val="8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времени,</w:t>
      </w:r>
      <w:r>
        <w:rPr>
          <w:spacing w:val="5"/>
        </w:rPr>
        <w:t xml:space="preserve"> </w:t>
      </w:r>
      <w:r>
        <w:t>выделяемого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изучение</w:t>
      </w:r>
      <w:r>
        <w:rPr>
          <w:spacing w:val="3"/>
        </w:rPr>
        <w:t xml:space="preserve"> </w:t>
      </w:r>
      <w:r>
        <w:t>тем/разделов</w:t>
      </w:r>
      <w:r>
        <w:rPr>
          <w:spacing w:val="-67"/>
        </w:rPr>
        <w:t xml:space="preserve"> </w:t>
      </w:r>
      <w:r>
        <w:t>курса,</w:t>
      </w:r>
      <w:r>
        <w:rPr>
          <w:spacing w:val="60"/>
        </w:rPr>
        <w:t xml:space="preserve"> </w:t>
      </w:r>
      <w:r>
        <w:t>учитывает</w:t>
      </w:r>
      <w:r>
        <w:rPr>
          <w:spacing w:val="56"/>
        </w:rPr>
        <w:t xml:space="preserve"> </w:t>
      </w:r>
      <w:r>
        <w:t>особенности</w:t>
      </w:r>
      <w:r>
        <w:rPr>
          <w:spacing w:val="58"/>
        </w:rPr>
        <w:t xml:space="preserve"> </w:t>
      </w:r>
      <w:r>
        <w:t>изучения</w:t>
      </w:r>
      <w:r>
        <w:rPr>
          <w:spacing w:val="59"/>
        </w:rPr>
        <w:t xml:space="preserve"> </w:t>
      </w:r>
      <w:r>
        <w:t>английского</w:t>
      </w:r>
      <w:r>
        <w:rPr>
          <w:spacing w:val="58"/>
        </w:rPr>
        <w:t xml:space="preserve"> </w:t>
      </w:r>
      <w:r>
        <w:t>языка,</w:t>
      </w:r>
      <w:r>
        <w:rPr>
          <w:spacing w:val="62"/>
        </w:rPr>
        <w:t xml:space="preserve"> </w:t>
      </w:r>
      <w:r>
        <w:t>исходя</w:t>
      </w:r>
      <w:r>
        <w:rPr>
          <w:spacing w:val="59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лингвистических</w:t>
      </w:r>
      <w:r>
        <w:tab/>
      </w:r>
      <w:r>
        <w:tab/>
      </w:r>
      <w:r>
        <w:tab/>
        <w:t>особенностей</w:t>
      </w:r>
      <w:r>
        <w:tab/>
      </w:r>
      <w:r>
        <w:tab/>
        <w:t>и</w:t>
      </w:r>
      <w:r>
        <w:tab/>
      </w:r>
      <w:r>
        <w:tab/>
        <w:t>структуры</w:t>
      </w:r>
      <w:r>
        <w:tab/>
        <w:t>родного</w:t>
      </w:r>
      <w:r>
        <w:tab/>
      </w:r>
      <w:r>
        <w:tab/>
      </w:r>
      <w:r>
        <w:tab/>
        <w:t>(русского)</w:t>
      </w:r>
      <w:r>
        <w:tab/>
        <w:t>языка</w:t>
      </w:r>
      <w:r>
        <w:rPr>
          <w:spacing w:val="-6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t xml:space="preserve"> связей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содержанием других учебных предметов, изучаемых в 10–11 классах, а также</w:t>
      </w:r>
      <w:r>
        <w:rPr>
          <w:spacing w:val="-6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учётом</w:t>
      </w:r>
      <w:r>
        <w:rPr>
          <w:spacing w:val="4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3"/>
        </w:rPr>
        <w:t xml:space="preserve"> </w:t>
      </w:r>
      <w:r>
        <w:t>обучающихся</w:t>
      </w:r>
      <w:proofErr w:type="gramEnd"/>
      <w:r>
        <w:t>.</w:t>
      </w:r>
      <w:r>
        <w:rPr>
          <w:spacing w:val="4"/>
        </w:rPr>
        <w:t xml:space="preserve"> </w:t>
      </w:r>
      <w:proofErr w:type="gramStart"/>
      <w:r>
        <w:t>Содержание</w:t>
      </w:r>
      <w:r>
        <w:rPr>
          <w:spacing w:val="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английскому</w:t>
      </w:r>
      <w:r>
        <w:tab/>
      </w:r>
      <w:r>
        <w:tab/>
      </w:r>
      <w:r>
        <w:tab/>
        <w:t>языку</w:t>
      </w:r>
      <w:r>
        <w:tab/>
        <w:t>для</w:t>
      </w:r>
      <w:r>
        <w:tab/>
      </w:r>
      <w:r>
        <w:tab/>
        <w:t>уровня</w:t>
      </w:r>
      <w:r>
        <w:rPr>
          <w:spacing w:val="36"/>
        </w:rPr>
        <w:t xml:space="preserve"> </w:t>
      </w:r>
      <w:r>
        <w:t>среднего</w:t>
      </w:r>
      <w:r>
        <w:rPr>
          <w:spacing w:val="35"/>
        </w:rPr>
        <w:t xml:space="preserve"> </w:t>
      </w:r>
      <w:r>
        <w:t>общего</w:t>
      </w:r>
      <w:r>
        <w:rPr>
          <w:spacing w:val="35"/>
        </w:rPr>
        <w:t xml:space="preserve"> </w:t>
      </w:r>
      <w:r>
        <w:t>образования</w:t>
      </w:r>
      <w:r>
        <w:rPr>
          <w:spacing w:val="36"/>
        </w:rPr>
        <w:t xml:space="preserve"> </w:t>
      </w:r>
      <w:r>
        <w:t>имеет</w:t>
      </w:r>
      <w:r>
        <w:rPr>
          <w:spacing w:val="-67"/>
        </w:rPr>
        <w:t xml:space="preserve"> </w:t>
      </w:r>
      <w:r>
        <w:t>особенности,</w:t>
      </w:r>
      <w:r>
        <w:rPr>
          <w:spacing w:val="23"/>
        </w:rPr>
        <w:t xml:space="preserve"> </w:t>
      </w:r>
      <w:r>
        <w:t>обусловленные</w:t>
      </w:r>
      <w:r>
        <w:rPr>
          <w:spacing w:val="22"/>
        </w:rPr>
        <w:t xml:space="preserve"> </w:t>
      </w:r>
      <w:r>
        <w:t>задачами</w:t>
      </w:r>
      <w:r>
        <w:rPr>
          <w:spacing w:val="21"/>
        </w:rPr>
        <w:t xml:space="preserve"> </w:t>
      </w:r>
      <w:r>
        <w:t>развития,</w:t>
      </w:r>
      <w:r>
        <w:rPr>
          <w:spacing w:val="23"/>
        </w:rPr>
        <w:t xml:space="preserve"> </w:t>
      </w:r>
      <w:r>
        <w:t>обучения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заданными</w:t>
      </w:r>
      <w:r>
        <w:rPr>
          <w:spacing w:val="22"/>
        </w:rPr>
        <w:t xml:space="preserve"> </w:t>
      </w:r>
      <w:r>
        <w:t>социальными</w:t>
      </w:r>
      <w:r>
        <w:rPr>
          <w:spacing w:val="27"/>
        </w:rPr>
        <w:t xml:space="preserve"> </w:t>
      </w:r>
      <w:r>
        <w:t>требованиями</w:t>
      </w:r>
      <w:r>
        <w:rPr>
          <w:spacing w:val="22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уровню</w:t>
      </w:r>
      <w:r>
        <w:rPr>
          <w:spacing w:val="20"/>
        </w:rPr>
        <w:t xml:space="preserve"> </w:t>
      </w:r>
      <w:r>
        <w:t>развития</w:t>
      </w:r>
      <w:r>
        <w:rPr>
          <w:spacing w:val="23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личностных</w:t>
      </w:r>
      <w:r>
        <w:rPr>
          <w:spacing w:val="46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познавательных</w:t>
      </w:r>
      <w:r>
        <w:rPr>
          <w:spacing w:val="47"/>
        </w:rPr>
        <w:t xml:space="preserve"> </w:t>
      </w:r>
      <w:r>
        <w:t>качеств,</w:t>
      </w:r>
      <w:r>
        <w:rPr>
          <w:spacing w:val="58"/>
        </w:rPr>
        <w:t xml:space="preserve"> </w:t>
      </w:r>
      <w:r>
        <w:t>предметным</w:t>
      </w:r>
      <w:r>
        <w:rPr>
          <w:spacing w:val="53"/>
        </w:rPr>
        <w:t xml:space="preserve"> </w:t>
      </w:r>
      <w:r>
        <w:t>содержанием</w:t>
      </w:r>
      <w:r>
        <w:rPr>
          <w:spacing w:val="52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среднего</w:t>
      </w:r>
      <w:r>
        <w:rPr>
          <w:spacing w:val="59"/>
        </w:rPr>
        <w:t xml:space="preserve"> </w:t>
      </w:r>
      <w:r>
        <w:t>общего</w:t>
      </w:r>
      <w:r>
        <w:rPr>
          <w:spacing w:val="59"/>
        </w:rPr>
        <w:t xml:space="preserve"> </w:t>
      </w:r>
      <w:r>
        <w:t>образования,</w:t>
      </w:r>
      <w:r>
        <w:rPr>
          <w:spacing w:val="61"/>
        </w:rPr>
        <w:t xml:space="preserve"> </w:t>
      </w:r>
      <w:r>
        <w:t>а</w:t>
      </w:r>
      <w:r>
        <w:rPr>
          <w:spacing w:val="67"/>
        </w:rPr>
        <w:t xml:space="preserve"> </w:t>
      </w:r>
      <w:r>
        <w:t>также</w:t>
      </w:r>
      <w:r>
        <w:rPr>
          <w:spacing w:val="59"/>
        </w:rPr>
        <w:t xml:space="preserve"> </w:t>
      </w:r>
      <w:r>
        <w:t>возрастными</w:t>
      </w:r>
      <w:r>
        <w:rPr>
          <w:spacing w:val="58"/>
        </w:rPr>
        <w:t xml:space="preserve"> </w:t>
      </w:r>
      <w:r>
        <w:t>психологическими</w:t>
      </w:r>
      <w:proofErr w:type="gramEnd"/>
    </w:p>
    <w:p w:rsidR="00D36784" w:rsidRDefault="005F6E9E">
      <w:pPr>
        <w:pStyle w:val="a3"/>
        <w:ind w:right="0" w:firstLine="0"/>
      </w:pPr>
      <w:r>
        <w:t>особенностями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16 –17</w:t>
      </w:r>
      <w:r>
        <w:rPr>
          <w:spacing w:val="-4"/>
        </w:rPr>
        <w:t xml:space="preserve"> </w:t>
      </w:r>
      <w:r>
        <w:t>лет.</w:t>
      </w:r>
    </w:p>
    <w:p w:rsidR="00D36784" w:rsidRDefault="005F6E9E">
      <w:pPr>
        <w:pStyle w:val="a3"/>
        <w:spacing w:before="32" w:line="264" w:lineRule="auto"/>
        <w:ind w:right="113"/>
      </w:pP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представлены 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английскому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английского</w:t>
      </w:r>
      <w:r>
        <w:rPr>
          <w:spacing w:val="-9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базовом</w:t>
      </w:r>
      <w:r>
        <w:rPr>
          <w:spacing w:val="-7"/>
        </w:rPr>
        <w:t xml:space="preserve"> </w:t>
      </w:r>
      <w:r>
        <w:t>уровне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курса английского языка и в соответствии с новыми реалиями и тенденциями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D36784" w:rsidRDefault="005F6E9E">
      <w:pPr>
        <w:pStyle w:val="a3"/>
        <w:spacing w:line="264" w:lineRule="auto"/>
        <w:ind w:right="117"/>
      </w:pP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современного обучающегося в условиях поликультурного и многоязычного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69"/>
        </w:rPr>
        <w:t xml:space="preserve"> </w:t>
      </w:r>
      <w:r>
        <w:t>межличностного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межкультурного</w:t>
      </w:r>
      <w:r>
        <w:rPr>
          <w:spacing w:val="68"/>
        </w:rPr>
        <w:t xml:space="preserve"> </w:t>
      </w:r>
      <w:r>
        <w:t>взаимодействия,</w:t>
      </w:r>
    </w:p>
    <w:p w:rsidR="00D36784" w:rsidRDefault="00D36784">
      <w:pPr>
        <w:spacing w:line="264" w:lineRule="auto"/>
        <w:sectPr w:rsidR="00D36784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D36784" w:rsidRDefault="005F6E9E">
      <w:pPr>
        <w:pStyle w:val="a3"/>
        <w:spacing w:before="67" w:line="264" w:lineRule="auto"/>
        <w:ind w:right="121" w:firstLine="0"/>
      </w:pPr>
      <w:r>
        <w:lastRenderedPageBreak/>
        <w:t>способствует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 расширению</w:t>
      </w:r>
      <w:r>
        <w:rPr>
          <w:spacing w:val="-3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чувств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эмоций.</w:t>
      </w:r>
    </w:p>
    <w:p w:rsidR="00D36784" w:rsidRDefault="005F6E9E">
      <w:pPr>
        <w:pStyle w:val="a3"/>
        <w:spacing w:before="3" w:line="264" w:lineRule="auto"/>
        <w:ind w:right="111"/>
      </w:pPr>
      <w:r>
        <w:t>Предметные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осваиваемые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становятся значимыми для формирования положительных качеств личности.</w:t>
      </w:r>
      <w:r>
        <w:rPr>
          <w:spacing w:val="1"/>
        </w:rPr>
        <w:t xml:space="preserve"> </w:t>
      </w:r>
      <w:r>
        <w:t xml:space="preserve">Таким образом, они ориентированы на формирование как </w:t>
      </w:r>
      <w:proofErr w:type="spellStart"/>
      <w:r>
        <w:t>метапредметных</w:t>
      </w:r>
      <w:proofErr w:type="spellEnd"/>
      <w:r>
        <w:t>,</w:t>
      </w:r>
      <w:r>
        <w:rPr>
          <w:spacing w:val="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результатов обучения.</w:t>
      </w:r>
    </w:p>
    <w:p w:rsidR="00D36784" w:rsidRDefault="005F6E9E">
      <w:pPr>
        <w:pStyle w:val="a3"/>
        <w:spacing w:before="2" w:line="264" w:lineRule="auto"/>
        <w:ind w:right="116"/>
      </w:pPr>
      <w:r>
        <w:t>Трансформация взглядов на владение иностранным языком, связанная с</w:t>
      </w:r>
      <w:r>
        <w:rPr>
          <w:spacing w:val="1"/>
        </w:rPr>
        <w:t xml:space="preserve"> </w:t>
      </w:r>
      <w:r>
        <w:t>усилением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людей, способных быстро адаптироваться к изменяющимся условиям жизни,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компетенциями.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передовым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достижениям, расширяющим возможности образования и самообразования,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D36784" w:rsidRDefault="005F6E9E">
      <w:pPr>
        <w:pStyle w:val="a3"/>
        <w:spacing w:line="264" w:lineRule="auto"/>
        <w:ind w:right="111"/>
      </w:pPr>
      <w:r>
        <w:t xml:space="preserve">Значимость владения иностранными </w:t>
      </w:r>
      <w:proofErr w:type="gramStart"/>
      <w:r>
        <w:t>языками</w:t>
      </w:r>
      <w:proofErr w:type="gramEnd"/>
      <w:r>
        <w:t xml:space="preserve"> как первым, так и вторым,</w:t>
      </w:r>
      <w:r>
        <w:rPr>
          <w:spacing w:val="-67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номенклатуры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стратегическим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proofErr w:type="spellStart"/>
      <w:r>
        <w:t>постглобализации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многополярного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политического партнёра обеспечивает общение, учитывающее особенности</w:t>
      </w:r>
      <w:r>
        <w:rPr>
          <w:spacing w:val="1"/>
        </w:rPr>
        <w:t xml:space="preserve"> </w:t>
      </w:r>
      <w:r>
        <w:t>менталитета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партнёра,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успешнее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консенсусу при проведении переговоров, решении возникающих проблем с</w:t>
      </w:r>
      <w:r>
        <w:rPr>
          <w:spacing w:val="1"/>
        </w:rPr>
        <w:t xml:space="preserve"> </w:t>
      </w:r>
      <w:r>
        <w:t>целью</w:t>
      </w:r>
      <w:r>
        <w:rPr>
          <w:spacing w:val="4"/>
        </w:rPr>
        <w:t xml:space="preserve"> </w:t>
      </w:r>
      <w:r>
        <w:t>достижения</w:t>
      </w:r>
      <w:r>
        <w:rPr>
          <w:spacing w:val="7"/>
        </w:rPr>
        <w:t xml:space="preserve"> </w:t>
      </w:r>
      <w:r>
        <w:t>поставленных</w:t>
      </w:r>
      <w:r>
        <w:rPr>
          <w:spacing w:val="2"/>
        </w:rPr>
        <w:t xml:space="preserve"> </w:t>
      </w:r>
      <w:r>
        <w:t>задач.</w:t>
      </w:r>
    </w:p>
    <w:p w:rsidR="00D36784" w:rsidRDefault="005F6E9E">
      <w:pPr>
        <w:pStyle w:val="a3"/>
        <w:spacing w:line="264" w:lineRule="auto"/>
        <w:ind w:right="119"/>
      </w:pPr>
      <w:r>
        <w:t>Возрастание значимости владения иностранными языками приводит к</w:t>
      </w:r>
      <w:r>
        <w:rPr>
          <w:spacing w:val="1"/>
        </w:rPr>
        <w:t xml:space="preserve"> </w:t>
      </w:r>
      <w:r>
        <w:t>переосмыслению</w:t>
      </w:r>
      <w:r>
        <w:rPr>
          <w:spacing w:val="-3"/>
        </w:rPr>
        <w:t xml:space="preserve"> </w:t>
      </w:r>
      <w:r>
        <w:t>целей и содержания</w:t>
      </w:r>
      <w:r>
        <w:rPr>
          <w:spacing w:val="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предмету.</w:t>
      </w:r>
    </w:p>
    <w:p w:rsidR="00D36784" w:rsidRDefault="005F6E9E">
      <w:pPr>
        <w:pStyle w:val="a3"/>
        <w:spacing w:line="264" w:lineRule="auto"/>
        <w:ind w:right="115"/>
      </w:pPr>
      <w:r>
        <w:t>Цели</w:t>
      </w:r>
      <w:r>
        <w:rPr>
          <w:spacing w:val="1"/>
        </w:rPr>
        <w:t xml:space="preserve"> </w:t>
      </w:r>
      <w:r>
        <w:t>иноязычного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структуре, формулируются на ценностном, когнитивном и прагматическом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воплощается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предметных результатах. Иностранный язык признается как ценный ресурс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профессии), инструмент развития умений поиска, обработки и использования</w:t>
      </w:r>
      <w:r>
        <w:rPr>
          <w:spacing w:val="-67"/>
        </w:rPr>
        <w:t xml:space="preserve"> </w:t>
      </w:r>
      <w:r>
        <w:t>информации в познавательных целях; одно из средств воспитания каче</w:t>
      </w:r>
      <w:proofErr w:type="gramStart"/>
      <w:r>
        <w:t>ств</w:t>
      </w:r>
      <w:r>
        <w:rPr>
          <w:spacing w:val="1"/>
        </w:rPr>
        <w:t xml:space="preserve"> </w:t>
      </w:r>
      <w:r>
        <w:t>гр</w:t>
      </w:r>
      <w:proofErr w:type="gramEnd"/>
      <w:r>
        <w:t>ажданина, патриота, развития национального самосознания, стремления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стран и</w:t>
      </w:r>
      <w:r>
        <w:rPr>
          <w:spacing w:val="1"/>
        </w:rPr>
        <w:t xml:space="preserve"> </w:t>
      </w:r>
      <w:r>
        <w:t>народов.</w:t>
      </w:r>
    </w:p>
    <w:p w:rsidR="00D36784" w:rsidRDefault="005F6E9E">
      <w:pPr>
        <w:pStyle w:val="a3"/>
        <w:spacing w:before="2" w:line="264" w:lineRule="auto"/>
        <w:ind w:right="110"/>
      </w:pPr>
      <w:proofErr w:type="gramStart"/>
      <w:r>
        <w:t>На прагматическом уровне целью иноязычного образования (базовый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английским</w:t>
      </w:r>
      <w:r>
        <w:rPr>
          <w:spacing w:val="1"/>
        </w:rPr>
        <w:t xml:space="preserve"> </w:t>
      </w:r>
      <w:r>
        <w:t>языком)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провозглашено</w:t>
      </w:r>
      <w:r>
        <w:rPr>
          <w:spacing w:val="-13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совершенствование</w:t>
      </w:r>
      <w:r>
        <w:rPr>
          <w:spacing w:val="-14"/>
        </w:rPr>
        <w:t xml:space="preserve"> </w:t>
      </w:r>
      <w:r>
        <w:t>коммуникативной</w:t>
      </w:r>
      <w:r>
        <w:rPr>
          <w:spacing w:val="-67"/>
        </w:rPr>
        <w:t xml:space="preserve"> </w:t>
      </w:r>
      <w:r>
        <w:rPr>
          <w:spacing w:val="-1"/>
        </w:rPr>
        <w:t>компетенции</w:t>
      </w:r>
      <w:r>
        <w:rPr>
          <w:spacing w:val="-13"/>
        </w:rPr>
        <w:t xml:space="preserve"> </w:t>
      </w:r>
      <w:r>
        <w:t>обучающихся,</w:t>
      </w:r>
      <w:r>
        <w:rPr>
          <w:spacing w:val="-11"/>
        </w:rPr>
        <w:t xml:space="preserve"> </w:t>
      </w:r>
      <w:r>
        <w:t>сформированной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предыдущих</w:t>
      </w:r>
      <w:r>
        <w:rPr>
          <w:spacing w:val="-13"/>
        </w:rPr>
        <w:t xml:space="preserve"> </w:t>
      </w:r>
      <w:r>
        <w:t>уровнях</w:t>
      </w:r>
      <w:r>
        <w:rPr>
          <w:spacing w:val="-17"/>
        </w:rPr>
        <w:t xml:space="preserve"> </w:t>
      </w:r>
      <w:r>
        <w:t>общего</w:t>
      </w:r>
      <w:proofErr w:type="gramEnd"/>
    </w:p>
    <w:p w:rsidR="00D36784" w:rsidRDefault="00D36784">
      <w:pPr>
        <w:spacing w:line="264" w:lineRule="auto"/>
        <w:sectPr w:rsidR="00D36784">
          <w:pgSz w:w="11910" w:h="16840"/>
          <w:pgMar w:top="1040" w:right="740" w:bottom="280" w:left="1580" w:header="720" w:footer="720" w:gutter="0"/>
          <w:cols w:space="720"/>
        </w:sectPr>
      </w:pPr>
    </w:p>
    <w:p w:rsidR="00D36784" w:rsidRDefault="005F6E9E">
      <w:pPr>
        <w:pStyle w:val="a3"/>
        <w:spacing w:before="67" w:line="264" w:lineRule="auto"/>
        <w:ind w:right="120" w:firstLine="0"/>
      </w:pPr>
      <w:r>
        <w:lastRenderedPageBreak/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составляющих,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речевая,</w:t>
      </w:r>
      <w:r>
        <w:rPr>
          <w:spacing w:val="1"/>
        </w:rPr>
        <w:t xml:space="preserve"> </w:t>
      </w:r>
      <w:r>
        <w:t>языковая,</w:t>
      </w:r>
      <w:r>
        <w:rPr>
          <w:spacing w:val="1"/>
        </w:rPr>
        <w:t xml:space="preserve"> </w:t>
      </w:r>
      <w:proofErr w:type="spellStart"/>
      <w:r>
        <w:t>социокультурная</w:t>
      </w:r>
      <w:proofErr w:type="spellEnd"/>
      <w:r>
        <w:t>,</w:t>
      </w:r>
      <w:r>
        <w:rPr>
          <w:spacing w:val="1"/>
        </w:rPr>
        <w:t xml:space="preserve"> </w:t>
      </w:r>
      <w:r>
        <w:t>компенсаторная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метапредметная</w:t>
      </w:r>
      <w:proofErr w:type="spellEnd"/>
      <w:r>
        <w:rPr>
          <w:spacing w:val="1"/>
        </w:rPr>
        <w:t xml:space="preserve"> </w:t>
      </w:r>
      <w:r>
        <w:t>компетенции:</w:t>
      </w:r>
    </w:p>
    <w:p w:rsidR="00D36784" w:rsidRDefault="005F6E9E">
      <w:pPr>
        <w:pStyle w:val="a3"/>
        <w:spacing w:before="3" w:line="264" w:lineRule="auto"/>
      </w:pPr>
      <w:r>
        <w:t>речевая компетенция – развитие коммуникативных умений в четырёх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(говорении,</w:t>
      </w:r>
      <w:r>
        <w:rPr>
          <w:spacing w:val="1"/>
        </w:rPr>
        <w:t xml:space="preserve"> </w:t>
      </w:r>
      <w:proofErr w:type="spellStart"/>
      <w:r>
        <w:t>аудировании</w:t>
      </w:r>
      <w:proofErr w:type="spellEnd"/>
      <w:r>
        <w:t>,</w:t>
      </w:r>
      <w:r>
        <w:rPr>
          <w:spacing w:val="1"/>
        </w:rPr>
        <w:t xml:space="preserve"> </w:t>
      </w:r>
      <w:r>
        <w:t>чтении,</w:t>
      </w:r>
      <w:r>
        <w:rPr>
          <w:spacing w:val="1"/>
        </w:rPr>
        <w:t xml:space="preserve"> </w:t>
      </w:r>
      <w:r>
        <w:t>письменной речи);</w:t>
      </w:r>
    </w:p>
    <w:p w:rsidR="00D36784" w:rsidRDefault="005F6E9E">
      <w:pPr>
        <w:pStyle w:val="a3"/>
        <w:spacing w:line="264" w:lineRule="auto"/>
        <w:ind w:right="110"/>
      </w:pPr>
      <w:r>
        <w:t>языковая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(фонетическими,</w:t>
      </w:r>
      <w:r>
        <w:rPr>
          <w:spacing w:val="1"/>
        </w:rPr>
        <w:t xml:space="preserve"> </w:t>
      </w:r>
      <w:r>
        <w:t>орфографическими,</w:t>
      </w:r>
      <w:r>
        <w:rPr>
          <w:spacing w:val="1"/>
        </w:rPr>
        <w:t xml:space="preserve"> </w:t>
      </w:r>
      <w:r>
        <w:t>пунктуационными,</w:t>
      </w:r>
      <w:r>
        <w:rPr>
          <w:spacing w:val="1"/>
        </w:rPr>
        <w:t xml:space="preserve"> </w:t>
      </w:r>
      <w:r>
        <w:t>лексическими,</w:t>
      </w:r>
      <w:r>
        <w:rPr>
          <w:spacing w:val="1"/>
        </w:rPr>
        <w:t xml:space="preserve"> </w:t>
      </w:r>
      <w:r>
        <w:t>грамматическими) в соответствии с отобранными темами общения, освоение</w:t>
      </w:r>
      <w:r>
        <w:rPr>
          <w:spacing w:val="1"/>
        </w:rPr>
        <w:t xml:space="preserve"> </w:t>
      </w:r>
      <w:r>
        <w:t>знаний о языковых явлениях английского языка, разных способах выражения</w:t>
      </w:r>
      <w:r>
        <w:rPr>
          <w:spacing w:val="-67"/>
        </w:rPr>
        <w:t xml:space="preserve"> </w:t>
      </w:r>
      <w:r>
        <w:t>мысли в родном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английском</w:t>
      </w:r>
      <w:r>
        <w:rPr>
          <w:spacing w:val="2"/>
        </w:rPr>
        <w:t xml:space="preserve"> </w:t>
      </w:r>
      <w:r>
        <w:t>языках;</w:t>
      </w:r>
    </w:p>
    <w:p w:rsidR="00D36784" w:rsidRDefault="005F6E9E">
      <w:pPr>
        <w:pStyle w:val="a3"/>
        <w:spacing w:line="264" w:lineRule="auto"/>
        <w:ind w:right="114"/>
      </w:pPr>
      <w:proofErr w:type="spellStart"/>
      <w:r>
        <w:t>социокультурная</w:t>
      </w:r>
      <w:proofErr w:type="spellEnd"/>
      <w:r>
        <w:t>/межкультурная</w:t>
      </w:r>
      <w:r>
        <w:rPr>
          <w:spacing w:val="-12"/>
        </w:rPr>
        <w:t xml:space="preserve"> </w:t>
      </w:r>
      <w:r>
        <w:t>компетенция</w:t>
      </w:r>
      <w:r>
        <w:rPr>
          <w:spacing w:val="-6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приобщение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культуре,</w:t>
      </w:r>
      <w:r>
        <w:rPr>
          <w:spacing w:val="-68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proofErr w:type="spellStart"/>
      <w:r>
        <w:t>англоговорящих</w:t>
      </w:r>
      <w:proofErr w:type="spellEnd"/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отвечающих опыту, интересам, психологическим особенностям учащихся на</w:t>
      </w:r>
      <w:r>
        <w:rPr>
          <w:spacing w:val="1"/>
        </w:rPr>
        <w:t xml:space="preserve"> </w:t>
      </w:r>
      <w:r>
        <w:t>уровне среднего общего образования, формирование</w:t>
      </w:r>
      <w:r>
        <w:rPr>
          <w:spacing w:val="1"/>
        </w:rPr>
        <w:t xml:space="preserve"> </w:t>
      </w:r>
      <w:r>
        <w:t>умения представлять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страну,</w:t>
      </w:r>
      <w:r>
        <w:rPr>
          <w:spacing w:val="3"/>
        </w:rPr>
        <w:t xml:space="preserve"> </w:t>
      </w:r>
      <w:r>
        <w:t>её культуру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межкультурного общения;</w:t>
      </w:r>
    </w:p>
    <w:p w:rsidR="00D36784" w:rsidRDefault="005F6E9E">
      <w:pPr>
        <w:pStyle w:val="a3"/>
        <w:spacing w:line="264" w:lineRule="auto"/>
        <w:ind w:right="114"/>
      </w:pPr>
      <w:r>
        <w:t>компенсаторная</w:t>
      </w:r>
      <w:r>
        <w:rPr>
          <w:spacing w:val="-9"/>
        </w:rPr>
        <w:t xml:space="preserve"> </w:t>
      </w:r>
      <w:r>
        <w:t>компетенция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умений</w:t>
      </w:r>
      <w:r>
        <w:rPr>
          <w:spacing w:val="-10"/>
        </w:rPr>
        <w:t xml:space="preserve"> </w:t>
      </w:r>
      <w:r>
        <w:t>выходить</w:t>
      </w:r>
      <w:r>
        <w:rPr>
          <w:spacing w:val="-7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положения</w:t>
      </w:r>
      <w:r>
        <w:rPr>
          <w:spacing w:val="-68"/>
        </w:rPr>
        <w:t xml:space="preserve"> </w:t>
      </w:r>
      <w:r>
        <w:t>в условиях дефицита языковых средств английского языка при получении 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информации;</w:t>
      </w:r>
    </w:p>
    <w:p w:rsidR="00D36784" w:rsidRDefault="005F6E9E">
      <w:pPr>
        <w:pStyle w:val="a3"/>
        <w:spacing w:line="264" w:lineRule="auto"/>
      </w:pPr>
      <w:proofErr w:type="spellStart"/>
      <w:r>
        <w:rPr>
          <w:w w:val="95"/>
        </w:rPr>
        <w:t>метапредметная</w:t>
      </w:r>
      <w:proofErr w:type="spellEnd"/>
      <w:r>
        <w:rPr>
          <w:w w:val="95"/>
        </w:rPr>
        <w:t>/учебно-познавательная компетенция</w:t>
      </w:r>
      <w:r>
        <w:rPr>
          <w:spacing w:val="1"/>
          <w:w w:val="95"/>
        </w:rPr>
        <w:t xml:space="preserve"> </w:t>
      </w:r>
      <w:r>
        <w:rPr>
          <w:w w:val="95"/>
        </w:rPr>
        <w:t>– развитие общих и</w:t>
      </w:r>
      <w:r>
        <w:rPr>
          <w:spacing w:val="1"/>
          <w:w w:val="95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удовлетворять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 в</w:t>
      </w:r>
      <w:r>
        <w:rPr>
          <w:spacing w:val="-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областях</w:t>
      </w:r>
      <w:r>
        <w:rPr>
          <w:spacing w:val="-4"/>
        </w:rPr>
        <w:t xml:space="preserve"> </w:t>
      </w:r>
      <w:r>
        <w:t>знания.</w:t>
      </w:r>
    </w:p>
    <w:p w:rsidR="00D36784" w:rsidRDefault="005F6E9E">
      <w:pPr>
        <w:pStyle w:val="a3"/>
        <w:tabs>
          <w:tab w:val="left" w:pos="3312"/>
          <w:tab w:val="left" w:pos="6530"/>
        </w:tabs>
        <w:spacing w:before="3" w:line="264" w:lineRule="auto"/>
        <w:ind w:right="106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образовательную,</w:t>
      </w:r>
      <w:r>
        <w:rPr>
          <w:spacing w:val="1"/>
        </w:rPr>
        <w:t xml:space="preserve"> </w:t>
      </w:r>
      <w:proofErr w:type="spellStart"/>
      <w:r>
        <w:t>ценностн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ориентационную,</w:t>
      </w:r>
      <w:r>
        <w:tab/>
        <w:t>общекультурную,</w:t>
      </w:r>
      <w:r>
        <w:tab/>
        <w:t>учебно-познавательную,</w:t>
      </w:r>
      <w:r>
        <w:rPr>
          <w:spacing w:val="-68"/>
        </w:rPr>
        <w:t xml:space="preserve"> </w:t>
      </w:r>
      <w:r>
        <w:t>информационную,</w:t>
      </w:r>
      <w:r>
        <w:rPr>
          <w:spacing w:val="1"/>
        </w:rPr>
        <w:t xml:space="preserve"> </w:t>
      </w:r>
      <w:r>
        <w:t>социально-трудовую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самосовершенствования.</w:t>
      </w:r>
    </w:p>
    <w:p w:rsidR="00D36784" w:rsidRDefault="005F6E9E">
      <w:pPr>
        <w:pStyle w:val="a3"/>
        <w:spacing w:line="264" w:lineRule="auto"/>
        <w:ind w:right="111"/>
      </w:pPr>
      <w:r>
        <w:t>Основными подходами к обучению иностранным языкам признаются</w:t>
      </w:r>
      <w:r>
        <w:rPr>
          <w:spacing w:val="1"/>
        </w:rPr>
        <w:t xml:space="preserve"> </w:t>
      </w:r>
      <w:proofErr w:type="spellStart"/>
      <w:r>
        <w:t>компетентностный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системно-деятельностный</w:t>
      </w:r>
      <w:proofErr w:type="spellEnd"/>
      <w:r>
        <w:t>,</w:t>
      </w:r>
      <w:r>
        <w:rPr>
          <w:spacing w:val="1"/>
        </w:rPr>
        <w:t xml:space="preserve"> </w:t>
      </w:r>
      <w:proofErr w:type="gramStart"/>
      <w:r>
        <w:t>межкультурный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коммуникативно-когнитивный.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иноязычного</w:t>
      </w:r>
      <w:r>
        <w:rPr>
          <w:spacing w:val="1"/>
        </w:rPr>
        <w:t xml:space="preserve"> </w:t>
      </w:r>
      <w:r>
        <w:t>образования на уровне среднего общего образования, добиться достижения</w:t>
      </w:r>
      <w:r>
        <w:rPr>
          <w:spacing w:val="1"/>
        </w:rPr>
        <w:t xml:space="preserve"> </w:t>
      </w:r>
      <w:r>
        <w:t>планируемых результатов в рамках содержания обучения, отобранного 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среды.</w:t>
      </w:r>
    </w:p>
    <w:p w:rsidR="00D36784" w:rsidRDefault="005F6E9E">
      <w:pPr>
        <w:pStyle w:val="a3"/>
        <w:spacing w:line="264" w:lineRule="auto"/>
        <w:ind w:right="110" w:firstLine="672"/>
      </w:pP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«Иностранные</w:t>
      </w:r>
      <w:r>
        <w:rPr>
          <w:spacing w:val="1"/>
        </w:rPr>
        <w:t xml:space="preserve"> </w:t>
      </w:r>
      <w:r>
        <w:t>языки» наряду с предметом «Второй иностранный язык», изучение которого</w:t>
      </w:r>
      <w:r>
        <w:rPr>
          <w:spacing w:val="1"/>
        </w:rPr>
        <w:t xml:space="preserve"> </w:t>
      </w:r>
      <w:r>
        <w:t xml:space="preserve">происходит при наличии потребности у </w:t>
      </w:r>
      <w:proofErr w:type="gramStart"/>
      <w:r>
        <w:t>обучающихся</w:t>
      </w:r>
      <w:proofErr w:type="gramEnd"/>
      <w:r>
        <w:t xml:space="preserve"> и при условии, что 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4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имеется</w:t>
      </w:r>
      <w:r>
        <w:rPr>
          <w:spacing w:val="36"/>
        </w:rPr>
        <w:t xml:space="preserve"> </w:t>
      </w:r>
      <w:r>
        <w:t>достаточная</w:t>
      </w:r>
      <w:r>
        <w:rPr>
          <w:spacing w:val="37"/>
        </w:rPr>
        <w:t xml:space="preserve"> </w:t>
      </w:r>
      <w:r>
        <w:t>кадровая,</w:t>
      </w:r>
      <w:r>
        <w:rPr>
          <w:spacing w:val="37"/>
        </w:rPr>
        <w:t xml:space="preserve"> </w:t>
      </w:r>
      <w:r>
        <w:t>техническая</w:t>
      </w:r>
      <w:r>
        <w:rPr>
          <w:spacing w:val="37"/>
        </w:rPr>
        <w:t xml:space="preserve"> </w:t>
      </w:r>
      <w:r>
        <w:t>и</w:t>
      </w:r>
    </w:p>
    <w:p w:rsidR="00D36784" w:rsidRDefault="00D36784">
      <w:pPr>
        <w:spacing w:line="264" w:lineRule="auto"/>
        <w:sectPr w:rsidR="00D36784">
          <w:pgSz w:w="11910" w:h="16840"/>
          <w:pgMar w:top="1040" w:right="740" w:bottom="280" w:left="1580" w:header="720" w:footer="720" w:gutter="0"/>
          <w:cols w:space="720"/>
        </w:sectPr>
      </w:pPr>
    </w:p>
    <w:p w:rsidR="00D36784" w:rsidRDefault="005F6E9E">
      <w:pPr>
        <w:pStyle w:val="a3"/>
        <w:spacing w:before="67" w:line="264" w:lineRule="auto"/>
        <w:ind w:right="117" w:firstLine="0"/>
      </w:pPr>
      <w:r>
        <w:lastRenderedPageBreak/>
        <w:t>материальная</w:t>
      </w:r>
      <w:r>
        <w:rPr>
          <w:spacing w:val="1"/>
        </w:rPr>
        <w:t xml:space="preserve"> </w:t>
      </w:r>
      <w:r>
        <w:t>обеспеченность,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достигнуть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3"/>
        </w:rPr>
        <w:t xml:space="preserve"> </w:t>
      </w:r>
      <w:r>
        <w:t>заявленных</w:t>
      </w:r>
      <w:r>
        <w:rPr>
          <w:spacing w:val="-3"/>
        </w:rPr>
        <w:t xml:space="preserve"> </w:t>
      </w:r>
      <w:r>
        <w:t>в ФГОС</w:t>
      </w:r>
      <w:r>
        <w:rPr>
          <w:spacing w:val="2"/>
        </w:rPr>
        <w:t xml:space="preserve"> </w:t>
      </w:r>
      <w:r>
        <w:t>СОО.</w:t>
      </w:r>
    </w:p>
    <w:p w:rsidR="00D36784" w:rsidRDefault="005F6E9E">
      <w:pPr>
        <w:pStyle w:val="a3"/>
        <w:spacing w:before="3" w:line="264" w:lineRule="auto"/>
        <w:ind w:right="108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 языка – 204 часа: в 10 классе – 102 часа (3 часа в неделю), в 11</w:t>
      </w:r>
      <w:r>
        <w:rPr>
          <w:spacing w:val="1"/>
        </w:rPr>
        <w:t xml:space="preserve"> </w:t>
      </w:r>
      <w:r>
        <w:t>классе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102 часа</w:t>
      </w:r>
      <w:r>
        <w:rPr>
          <w:spacing w:val="2"/>
        </w:rPr>
        <w:t xml:space="preserve"> </w:t>
      </w:r>
      <w:r>
        <w:t>(3 часа</w:t>
      </w:r>
      <w:r>
        <w:rPr>
          <w:spacing w:val="2"/>
        </w:rPr>
        <w:t xml:space="preserve"> </w:t>
      </w:r>
      <w:r>
        <w:t>в неделю).</w:t>
      </w:r>
    </w:p>
    <w:sectPr w:rsidR="00D36784" w:rsidSect="00D36784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6784"/>
    <w:rsid w:val="005F6E9E"/>
    <w:rsid w:val="00D36784"/>
    <w:rsid w:val="00DC02DE"/>
    <w:rsid w:val="00EC0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67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67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6784"/>
    <w:pPr>
      <w:ind w:left="119" w:right="109" w:firstLine="6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D36784"/>
    <w:pPr>
      <w:spacing w:before="72"/>
      <w:ind w:left="239" w:right="119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36784"/>
  </w:style>
  <w:style w:type="paragraph" w:customStyle="1" w:styleId="TableParagraph">
    <w:name w:val="Table Paragraph"/>
    <w:basedOn w:val="a"/>
    <w:uiPriority w:val="1"/>
    <w:qFormat/>
    <w:rsid w:val="00D367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161</dc:title>
  <dc:creator>tvs</dc:creator>
  <cp:lastModifiedBy>м</cp:lastModifiedBy>
  <cp:revision>3</cp:revision>
  <dcterms:created xsi:type="dcterms:W3CDTF">2023-11-30T13:51:00Z</dcterms:created>
  <dcterms:modified xsi:type="dcterms:W3CDTF">2023-11-30T13:53:00Z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2023-09-24T00:00:00Z</vt:filetime>
  </property>
  <property fmtid="{D5CDD505-2E9C-101B-9397-08002B2CF9AE}" pid="3" name="Creator">
    <vt:lpwstr>PDFCreator Free 5.1.0</vt:lpwstr>
  </property>
  <property fmtid="{D5CDD505-2E9C-101B-9397-08002B2CF9AE}" pid="4" name="LastSaved">
    <vt:filetime>2023-11-30T00:00:00Z</vt:filetime>
  </property>
</Properties>
</file>