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9F334" w14:textId="77777777" w:rsidR="00AA1270" w:rsidRPr="00272501" w:rsidRDefault="00AA1270" w:rsidP="00AA1270">
      <w:pPr>
        <w:pStyle w:val="23"/>
        <w:tabs>
          <w:tab w:val="left" w:pos="720"/>
          <w:tab w:val="left" w:pos="1800"/>
        </w:tabs>
        <w:spacing w:after="0" w:line="240" w:lineRule="auto"/>
        <w:ind w:left="5103"/>
        <w:rPr>
          <w:bCs/>
          <w:iCs/>
          <w:sz w:val="28"/>
          <w:szCs w:val="28"/>
        </w:rPr>
      </w:pPr>
      <w:r w:rsidRPr="00272501">
        <w:rPr>
          <w:bCs/>
          <w:iCs/>
          <w:sz w:val="28"/>
          <w:szCs w:val="28"/>
        </w:rPr>
        <w:t>П</w:t>
      </w:r>
      <w:r w:rsidR="00F424C5">
        <w:rPr>
          <w:bCs/>
          <w:iCs/>
          <w:sz w:val="28"/>
          <w:szCs w:val="28"/>
        </w:rPr>
        <w:t>риложение</w:t>
      </w:r>
      <w:r>
        <w:rPr>
          <w:bCs/>
          <w:iCs/>
          <w:sz w:val="28"/>
          <w:szCs w:val="28"/>
        </w:rPr>
        <w:t xml:space="preserve"> </w:t>
      </w:r>
      <w:r w:rsidR="00737552">
        <w:rPr>
          <w:bCs/>
          <w:iCs/>
          <w:sz w:val="28"/>
          <w:szCs w:val="28"/>
        </w:rPr>
        <w:t>5</w:t>
      </w:r>
    </w:p>
    <w:p w14:paraId="3C040595" w14:textId="6A205A42" w:rsidR="00AA1270" w:rsidRPr="00785FFD" w:rsidRDefault="00AA1270" w:rsidP="00AA1270">
      <w:pPr>
        <w:overflowPunct w:val="0"/>
        <w:autoSpaceDE w:val="0"/>
        <w:autoSpaceDN w:val="0"/>
        <w:adjustRightInd w:val="0"/>
        <w:ind w:left="5103"/>
        <w:textAlignment w:val="baseline"/>
        <w:rPr>
          <w:sz w:val="28"/>
          <w:szCs w:val="28"/>
          <w:lang w:eastAsia="en-US"/>
        </w:rPr>
      </w:pPr>
      <w:r w:rsidRPr="00785FFD">
        <w:rPr>
          <w:bCs/>
          <w:iCs/>
          <w:sz w:val="28"/>
          <w:szCs w:val="28"/>
        </w:rPr>
        <w:t xml:space="preserve">к инструкции </w:t>
      </w:r>
      <w:r w:rsidRPr="00785FFD">
        <w:rPr>
          <w:sz w:val="28"/>
          <w:szCs w:val="28"/>
          <w:lang w:eastAsia="en-US"/>
        </w:rPr>
        <w:t>по подготовке и проведению государственной итоговой аттестации по образовательным программам основного общего образования в Краснодарском крае в 202</w:t>
      </w:r>
      <w:r w:rsidR="00284581">
        <w:rPr>
          <w:sz w:val="28"/>
          <w:szCs w:val="28"/>
          <w:lang w:eastAsia="en-US"/>
        </w:rPr>
        <w:t>3</w:t>
      </w:r>
      <w:r w:rsidRPr="00785FFD">
        <w:rPr>
          <w:sz w:val="28"/>
          <w:szCs w:val="28"/>
          <w:lang w:eastAsia="en-US"/>
        </w:rPr>
        <w:t xml:space="preserve"> году</w:t>
      </w:r>
    </w:p>
    <w:p w14:paraId="0156E9FE" w14:textId="77777777" w:rsidR="00AA1270" w:rsidRPr="00AA1270" w:rsidRDefault="00AA1270" w:rsidP="00AA1270">
      <w:pPr>
        <w:tabs>
          <w:tab w:val="left" w:pos="993"/>
          <w:tab w:val="left" w:pos="4088"/>
        </w:tabs>
        <w:jc w:val="both"/>
        <w:rPr>
          <w:b/>
          <w:sz w:val="28"/>
          <w:szCs w:val="28"/>
        </w:rPr>
      </w:pPr>
    </w:p>
    <w:p w14:paraId="7E5B65F9" w14:textId="77777777" w:rsidR="00AA1270" w:rsidRPr="00AA1270" w:rsidRDefault="00AA1270" w:rsidP="00AA1270">
      <w:pPr>
        <w:rPr>
          <w:sz w:val="28"/>
          <w:szCs w:val="28"/>
        </w:rPr>
      </w:pPr>
    </w:p>
    <w:p w14:paraId="13640436" w14:textId="77777777" w:rsidR="00737552" w:rsidRDefault="00AA1270" w:rsidP="00AA1270">
      <w:pPr>
        <w:pStyle w:val="af"/>
        <w:tabs>
          <w:tab w:val="left" w:pos="851"/>
          <w:tab w:val="left" w:pos="993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A1270">
        <w:rPr>
          <w:rFonts w:ascii="Times New Roman" w:hAnsi="Times New Roman"/>
          <w:b/>
          <w:sz w:val="28"/>
          <w:szCs w:val="28"/>
        </w:rPr>
        <w:t xml:space="preserve">Инструкция для участника ОГЭ о комплектации </w:t>
      </w:r>
    </w:p>
    <w:p w14:paraId="7F024948" w14:textId="77777777" w:rsidR="00737552" w:rsidRDefault="00AA1270" w:rsidP="00AA1270">
      <w:pPr>
        <w:pStyle w:val="af"/>
        <w:tabs>
          <w:tab w:val="left" w:pos="851"/>
          <w:tab w:val="left" w:pos="993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A1270">
        <w:rPr>
          <w:rFonts w:ascii="Times New Roman" w:hAnsi="Times New Roman"/>
          <w:b/>
          <w:sz w:val="28"/>
          <w:szCs w:val="28"/>
        </w:rPr>
        <w:t xml:space="preserve">экзаменационных материалов и о работе с </w:t>
      </w:r>
    </w:p>
    <w:p w14:paraId="15C23BCE" w14:textId="5726C25B" w:rsidR="00AA1270" w:rsidRPr="00AA1270" w:rsidRDefault="00AA1270" w:rsidP="00AA1270">
      <w:pPr>
        <w:pStyle w:val="af"/>
        <w:tabs>
          <w:tab w:val="left" w:pos="851"/>
          <w:tab w:val="left" w:pos="993"/>
        </w:tabs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A1270">
        <w:rPr>
          <w:rFonts w:ascii="Times New Roman" w:hAnsi="Times New Roman"/>
          <w:b/>
          <w:sz w:val="28"/>
          <w:szCs w:val="28"/>
        </w:rPr>
        <w:t xml:space="preserve">бланками на экзамене </w:t>
      </w:r>
      <w:r w:rsidRPr="00AA1270">
        <w:rPr>
          <w:rFonts w:ascii="Times New Roman" w:hAnsi="Times New Roman"/>
          <w:b/>
          <w:sz w:val="28"/>
          <w:szCs w:val="28"/>
          <w:u w:val="single"/>
        </w:rPr>
        <w:t>по химии</w:t>
      </w:r>
      <w:r w:rsidR="005B350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577D0FFF" w14:textId="77777777" w:rsidR="00AA1270" w:rsidRPr="00AA1270" w:rsidRDefault="00AA1270" w:rsidP="00AA1270">
      <w:pPr>
        <w:pStyle w:val="af"/>
        <w:tabs>
          <w:tab w:val="left" w:pos="851"/>
          <w:tab w:val="left" w:pos="993"/>
        </w:tabs>
        <w:ind w:left="0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73DB9262" w14:textId="77777777" w:rsidR="00AA1270" w:rsidRPr="00AA1270" w:rsidRDefault="00AA1270" w:rsidP="00AA1270">
      <w:pPr>
        <w:pStyle w:val="af"/>
        <w:tabs>
          <w:tab w:val="left" w:pos="851"/>
          <w:tab w:val="left" w:pos="993"/>
        </w:tabs>
        <w:ind w:left="0"/>
        <w:jc w:val="center"/>
        <w:rPr>
          <w:rFonts w:ascii="Times New Roman" w:hAnsi="Times New Roman"/>
          <w:sz w:val="28"/>
          <w:szCs w:val="28"/>
          <w:u w:val="single"/>
        </w:rPr>
      </w:pPr>
      <w:r w:rsidRPr="00AA1270">
        <w:rPr>
          <w:rFonts w:ascii="Times New Roman" w:hAnsi="Times New Roman"/>
          <w:sz w:val="28"/>
          <w:szCs w:val="28"/>
          <w:u w:val="single"/>
        </w:rPr>
        <w:t>Зачитывается организатором в аудитории после 10.00</w:t>
      </w:r>
    </w:p>
    <w:p w14:paraId="498BB742" w14:textId="77777777" w:rsidR="00AA1270" w:rsidRPr="002C7D1D" w:rsidRDefault="00AA1270" w:rsidP="002C7D1D">
      <w:pPr>
        <w:ind w:firstLine="709"/>
        <w:jc w:val="both"/>
        <w:rPr>
          <w:sz w:val="28"/>
          <w:szCs w:val="28"/>
        </w:rPr>
      </w:pPr>
      <w:r w:rsidRPr="002C7D1D">
        <w:rPr>
          <w:sz w:val="28"/>
          <w:szCs w:val="28"/>
        </w:rPr>
        <w:t xml:space="preserve">Текст, который </w:t>
      </w:r>
      <w:r w:rsidRPr="002C7D1D">
        <w:rPr>
          <w:b/>
          <w:sz w:val="28"/>
          <w:szCs w:val="28"/>
        </w:rPr>
        <w:t>выделен жирным шрифтом</w:t>
      </w:r>
      <w:r w:rsidRPr="002C7D1D">
        <w:rPr>
          <w:sz w:val="28"/>
          <w:szCs w:val="28"/>
        </w:rPr>
        <w:t xml:space="preserve">, должен быть </w:t>
      </w:r>
      <w:r w:rsidRPr="002C7D1D">
        <w:rPr>
          <w:b/>
          <w:sz w:val="28"/>
          <w:szCs w:val="28"/>
        </w:rPr>
        <w:t>прочитан</w:t>
      </w:r>
      <w:r w:rsidRPr="002C7D1D">
        <w:rPr>
          <w:sz w:val="28"/>
          <w:szCs w:val="28"/>
        </w:rPr>
        <w:t xml:space="preserve"> участникам ОГЭ</w:t>
      </w:r>
      <w:r w:rsidRPr="002C7D1D">
        <w:rPr>
          <w:b/>
          <w:sz w:val="28"/>
          <w:szCs w:val="28"/>
        </w:rPr>
        <w:t xml:space="preserve"> слово в слово. </w:t>
      </w:r>
      <w:r w:rsidRPr="002C7D1D">
        <w:rPr>
          <w:sz w:val="28"/>
          <w:szCs w:val="28"/>
        </w:rPr>
        <w:t xml:space="preserve">Это делается для стандартизации процедуры проведения ОГЭ. </w:t>
      </w:r>
    </w:p>
    <w:p w14:paraId="100229FC" w14:textId="77777777" w:rsidR="00AA1270" w:rsidRPr="002C7D1D" w:rsidRDefault="00AA1270" w:rsidP="002C7D1D">
      <w:pPr>
        <w:ind w:firstLine="709"/>
        <w:jc w:val="both"/>
        <w:rPr>
          <w:i/>
          <w:sz w:val="28"/>
          <w:szCs w:val="28"/>
        </w:rPr>
      </w:pPr>
      <w:r w:rsidRPr="002C7D1D">
        <w:rPr>
          <w:sz w:val="28"/>
          <w:szCs w:val="28"/>
        </w:rPr>
        <w:t xml:space="preserve">Комментарии, отмеченные </w:t>
      </w:r>
      <w:r w:rsidRPr="002C7D1D">
        <w:rPr>
          <w:i/>
          <w:sz w:val="28"/>
          <w:szCs w:val="28"/>
        </w:rPr>
        <w:t>курсивом</w:t>
      </w:r>
      <w:r w:rsidRPr="002C7D1D">
        <w:rPr>
          <w:sz w:val="28"/>
          <w:szCs w:val="28"/>
        </w:rPr>
        <w:t xml:space="preserve">, не читаются участникам. </w:t>
      </w:r>
      <w:r w:rsidRPr="002C7D1D">
        <w:rPr>
          <w:i/>
          <w:sz w:val="28"/>
          <w:szCs w:val="28"/>
        </w:rPr>
        <w:t>Они даны в помощь организатору.</w:t>
      </w:r>
    </w:p>
    <w:p w14:paraId="3E115534" w14:textId="77777777" w:rsidR="00DB1753" w:rsidRPr="002C7D1D" w:rsidRDefault="00DB1753" w:rsidP="002C7D1D">
      <w:pPr>
        <w:ind w:firstLine="709"/>
        <w:jc w:val="both"/>
        <w:rPr>
          <w:b/>
          <w:sz w:val="28"/>
          <w:szCs w:val="28"/>
        </w:rPr>
      </w:pPr>
      <w:r w:rsidRPr="002C7D1D">
        <w:rPr>
          <w:b/>
          <w:sz w:val="28"/>
          <w:szCs w:val="28"/>
        </w:rPr>
        <w:t>Уважаемые участники экзамена!</w:t>
      </w:r>
    </w:p>
    <w:p w14:paraId="39FE8F9F" w14:textId="77777777" w:rsidR="00DB1753" w:rsidRPr="002C7D1D" w:rsidRDefault="00DB1753" w:rsidP="002C7D1D">
      <w:pPr>
        <w:ind w:firstLine="709"/>
        <w:jc w:val="both"/>
        <w:rPr>
          <w:i/>
          <w:sz w:val="28"/>
          <w:szCs w:val="28"/>
        </w:rPr>
      </w:pPr>
      <w:r w:rsidRPr="002C7D1D">
        <w:rPr>
          <w:b/>
          <w:sz w:val="28"/>
          <w:szCs w:val="28"/>
        </w:rPr>
        <w:t xml:space="preserve">Экзаменационные материалы в аудиторию поступили в конвертах. Упаковка конвертов не нарушена </w:t>
      </w:r>
      <w:r w:rsidRPr="002C7D1D">
        <w:rPr>
          <w:i/>
          <w:sz w:val="28"/>
          <w:szCs w:val="28"/>
        </w:rPr>
        <w:t>(продемонстрировать целостность и вскрыть, используя ножницы).</w:t>
      </w:r>
    </w:p>
    <w:p w14:paraId="75D89788" w14:textId="77777777" w:rsidR="00DB1753" w:rsidRPr="002C7D1D" w:rsidRDefault="00DB1753" w:rsidP="002C7D1D">
      <w:pPr>
        <w:ind w:firstLine="709"/>
        <w:jc w:val="both"/>
        <w:rPr>
          <w:b/>
          <w:sz w:val="28"/>
          <w:szCs w:val="28"/>
        </w:rPr>
      </w:pPr>
      <w:r w:rsidRPr="002C7D1D">
        <w:rPr>
          <w:b/>
          <w:sz w:val="28"/>
          <w:szCs w:val="28"/>
        </w:rPr>
        <w:t xml:space="preserve">В конвертах находятся индивидуальные комплекты, которые </w:t>
      </w:r>
      <w:r w:rsidRPr="007B07D5">
        <w:rPr>
          <w:b/>
          <w:sz w:val="28"/>
          <w:szCs w:val="28"/>
        </w:rPr>
        <w:t>содержат: бланки ответов № 1, бланки ответов № 2</w:t>
      </w:r>
      <w:r w:rsidR="000E0EC0" w:rsidRPr="007B07D5">
        <w:rPr>
          <w:b/>
          <w:sz w:val="28"/>
          <w:szCs w:val="28"/>
        </w:rPr>
        <w:t xml:space="preserve"> (лист 1, лист 2)</w:t>
      </w:r>
      <w:r w:rsidRPr="007B07D5">
        <w:rPr>
          <w:b/>
          <w:sz w:val="28"/>
          <w:szCs w:val="28"/>
        </w:rPr>
        <w:t>, КИМ,</w:t>
      </w:r>
      <w:r w:rsidRPr="002C7D1D">
        <w:rPr>
          <w:b/>
          <w:sz w:val="28"/>
          <w:szCs w:val="28"/>
        </w:rPr>
        <w:t xml:space="preserve"> информационно-справочный материал.</w:t>
      </w:r>
    </w:p>
    <w:p w14:paraId="113A3545" w14:textId="77777777" w:rsidR="00DB1753" w:rsidRPr="002C7D1D" w:rsidRDefault="00DB1753" w:rsidP="002C7D1D">
      <w:pPr>
        <w:ind w:firstLine="709"/>
        <w:jc w:val="both"/>
        <w:rPr>
          <w:i/>
          <w:sz w:val="28"/>
          <w:szCs w:val="28"/>
          <w:lang w:eastAsia="zh-CN"/>
        </w:rPr>
      </w:pPr>
      <w:r w:rsidRPr="002C7D1D">
        <w:rPr>
          <w:sz w:val="28"/>
          <w:szCs w:val="28"/>
          <w:lang w:eastAsia="zh-CN"/>
        </w:rPr>
        <w:t xml:space="preserve"> (</w:t>
      </w:r>
      <w:r w:rsidRPr="002C7D1D">
        <w:rPr>
          <w:i/>
          <w:sz w:val="28"/>
          <w:szCs w:val="28"/>
          <w:lang w:eastAsia="zh-CN"/>
        </w:rPr>
        <w:t>Организаторы раздают индивидуальный комплект и черновики участникам экзамена).</w:t>
      </w:r>
    </w:p>
    <w:p w14:paraId="011A4B19" w14:textId="04530A3A" w:rsidR="00DB1753" w:rsidRPr="002C7D1D" w:rsidRDefault="00DB1753" w:rsidP="002C7D1D">
      <w:pPr>
        <w:ind w:firstLine="709"/>
        <w:jc w:val="both"/>
        <w:rPr>
          <w:i/>
          <w:sz w:val="28"/>
          <w:szCs w:val="28"/>
        </w:rPr>
      </w:pPr>
      <w:r w:rsidRPr="002C7D1D">
        <w:rPr>
          <w:b/>
          <w:sz w:val="28"/>
          <w:szCs w:val="28"/>
          <w:lang w:eastAsia="zh-CN"/>
        </w:rPr>
        <w:t xml:space="preserve">Внимательно просмотрите бланки, проверьте качество печати. </w:t>
      </w:r>
      <w:r w:rsidR="006205D2">
        <w:rPr>
          <w:b/>
          <w:sz w:val="28"/>
          <w:szCs w:val="28"/>
          <w:lang w:eastAsia="zh-CN"/>
        </w:rPr>
        <w:t>(</w:t>
      </w:r>
      <w:r w:rsidRPr="002C7D1D">
        <w:rPr>
          <w:i/>
          <w:sz w:val="28"/>
          <w:szCs w:val="28"/>
        </w:rPr>
        <w:t>Сделать паузу для проверки участниками целостности ЭМ.</w:t>
      </w:r>
      <w:r w:rsidR="006205D2">
        <w:rPr>
          <w:i/>
          <w:sz w:val="28"/>
          <w:szCs w:val="28"/>
        </w:rPr>
        <w:t>)</w:t>
      </w:r>
    </w:p>
    <w:p w14:paraId="68BFA5F1" w14:textId="77777777" w:rsidR="00AA1270" w:rsidRPr="002C7D1D" w:rsidRDefault="00AA1270" w:rsidP="002C7D1D">
      <w:pPr>
        <w:ind w:firstLine="709"/>
        <w:jc w:val="both"/>
        <w:rPr>
          <w:i/>
          <w:sz w:val="28"/>
          <w:szCs w:val="28"/>
        </w:rPr>
      </w:pPr>
      <w:r w:rsidRPr="002C7D1D">
        <w:rPr>
          <w:i/>
          <w:sz w:val="28"/>
          <w:szCs w:val="28"/>
        </w:rPr>
        <w:t xml:space="preserve">При обнаружении наличия лишних (или нехватки) бланков, типографских дефектов заменить </w:t>
      </w:r>
      <w:r w:rsidR="00DB1753" w:rsidRPr="002C7D1D">
        <w:rPr>
          <w:i/>
          <w:sz w:val="28"/>
          <w:szCs w:val="28"/>
        </w:rPr>
        <w:t>полностью индивидуальный комплект</w:t>
      </w:r>
      <w:r w:rsidRPr="002C7D1D">
        <w:rPr>
          <w:i/>
          <w:sz w:val="28"/>
          <w:szCs w:val="28"/>
        </w:rPr>
        <w:t>.</w:t>
      </w:r>
    </w:p>
    <w:p w14:paraId="1B4E00AC" w14:textId="77777777" w:rsidR="00DB1753" w:rsidRPr="002C7D1D" w:rsidRDefault="00DB1753" w:rsidP="00657C76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2C7D1D">
        <w:rPr>
          <w:b/>
          <w:bCs/>
          <w:sz w:val="28"/>
          <w:szCs w:val="28"/>
        </w:rPr>
        <w:t>Заполните регистрационное поле бланка ответов № 1.</w:t>
      </w:r>
    </w:p>
    <w:p w14:paraId="1A7C7791" w14:textId="77777777" w:rsidR="00DB1753" w:rsidRPr="002C7D1D" w:rsidRDefault="00DB1753" w:rsidP="00657C76">
      <w:pPr>
        <w:ind w:firstLine="709"/>
        <w:jc w:val="both"/>
        <w:rPr>
          <w:b/>
          <w:sz w:val="28"/>
          <w:szCs w:val="28"/>
        </w:rPr>
      </w:pPr>
      <w:r w:rsidRPr="002C7D1D">
        <w:rPr>
          <w:b/>
          <w:sz w:val="28"/>
          <w:szCs w:val="28"/>
        </w:rPr>
        <w:t>Записывайте буквы и цифры в соответствии с образцом на бланке. Каждая цифра, символ записывается в отдельную клетку, начиная с первой клетки.</w:t>
      </w:r>
    </w:p>
    <w:p w14:paraId="3403A82E" w14:textId="77777777" w:rsidR="00DB1753" w:rsidRPr="002C7D1D" w:rsidRDefault="00DB1753" w:rsidP="00657C76">
      <w:pPr>
        <w:widowControl w:val="0"/>
        <w:ind w:firstLine="709"/>
        <w:jc w:val="both"/>
        <w:rPr>
          <w:b/>
          <w:bCs/>
          <w:sz w:val="28"/>
          <w:szCs w:val="28"/>
          <w:u w:val="single"/>
        </w:rPr>
      </w:pPr>
      <w:r w:rsidRPr="002C7D1D">
        <w:rPr>
          <w:b/>
          <w:bCs/>
          <w:sz w:val="28"/>
          <w:szCs w:val="28"/>
          <w:u w:val="single"/>
        </w:rPr>
        <w:t>Возьмите в руки бланк ответов № 1.</w:t>
      </w:r>
    </w:p>
    <w:p w14:paraId="0B57B086" w14:textId="77777777" w:rsidR="00DB1753" w:rsidRPr="002C7D1D" w:rsidRDefault="00DB1753" w:rsidP="00657C76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C7D1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Заполните регистрационные поля в соответствии с информацией на доске (информационном стенде) гелевой, капиллярной ручкой с чернилами черного цвета. При отсутствии такой ручки обратитесь к нам, так как бланки, заполненные иной ручкой, не обрабатываются и не проверяются.</w:t>
      </w:r>
    </w:p>
    <w:p w14:paraId="3E1BC6EB" w14:textId="77777777" w:rsidR="00DB1753" w:rsidRPr="002C7D1D" w:rsidRDefault="00DB1753" w:rsidP="002C7D1D">
      <w:pPr>
        <w:ind w:left="941"/>
        <w:jc w:val="both"/>
        <w:rPr>
          <w:i/>
          <w:sz w:val="28"/>
          <w:szCs w:val="28"/>
        </w:rPr>
      </w:pPr>
      <w:r w:rsidRPr="002C7D1D">
        <w:rPr>
          <w:i/>
          <w:sz w:val="28"/>
          <w:szCs w:val="28"/>
        </w:rPr>
        <w:t>Обратите внимание участников на доску.</w:t>
      </w:r>
    </w:p>
    <w:p w14:paraId="4AAAEEBA" w14:textId="77777777" w:rsidR="00DB1753" w:rsidRPr="002C7D1D" w:rsidRDefault="00DB1753" w:rsidP="002C7D1D">
      <w:pPr>
        <w:pStyle w:val="2"/>
        <w:spacing w:before="0"/>
        <w:ind w:right="408"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C7D1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 xml:space="preserve">Заполните поля: </w:t>
      </w:r>
    </w:p>
    <w:p w14:paraId="1A9528BE" w14:textId="77777777" w:rsidR="00DB1753" w:rsidRPr="002C7D1D" w:rsidRDefault="00DB1753" w:rsidP="002C7D1D">
      <w:pPr>
        <w:pStyle w:val="2"/>
        <w:spacing w:before="0"/>
        <w:ind w:right="408"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C7D1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«Дата проведения экзамена», </w:t>
      </w:r>
    </w:p>
    <w:p w14:paraId="6748CC53" w14:textId="77777777" w:rsidR="00DB1753" w:rsidRPr="002C7D1D" w:rsidRDefault="00DB1753" w:rsidP="002C7D1D">
      <w:pPr>
        <w:pStyle w:val="2"/>
        <w:spacing w:before="0"/>
        <w:ind w:right="408"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C7D1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«Код региона», </w:t>
      </w:r>
    </w:p>
    <w:p w14:paraId="6ED37B0B" w14:textId="77777777" w:rsidR="00DB1753" w:rsidRPr="002C7D1D" w:rsidRDefault="00DB1753" w:rsidP="002C7D1D">
      <w:pPr>
        <w:pStyle w:val="2"/>
        <w:spacing w:before="0"/>
        <w:ind w:right="408"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C7D1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«Код образовательной организации», </w:t>
      </w:r>
    </w:p>
    <w:p w14:paraId="42244E9B" w14:textId="77777777" w:rsidR="00DB1753" w:rsidRPr="002C7D1D" w:rsidRDefault="00DB1753" w:rsidP="002C7D1D">
      <w:pPr>
        <w:pStyle w:val="2"/>
        <w:spacing w:before="0"/>
        <w:ind w:right="408"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C7D1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«Номер и буква класса (при наличии), </w:t>
      </w:r>
    </w:p>
    <w:p w14:paraId="05E862A9" w14:textId="77777777" w:rsidR="00DB1753" w:rsidRPr="002C7D1D" w:rsidRDefault="00DB1753" w:rsidP="002C7D1D">
      <w:pPr>
        <w:pStyle w:val="2"/>
        <w:spacing w:before="0"/>
        <w:ind w:right="408"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C7D1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«Код пункта проведения ГИА», </w:t>
      </w:r>
    </w:p>
    <w:p w14:paraId="3F1D9269" w14:textId="77777777" w:rsidR="00DB1753" w:rsidRPr="002C7D1D" w:rsidRDefault="00DB1753" w:rsidP="002C7D1D">
      <w:pPr>
        <w:pStyle w:val="2"/>
        <w:spacing w:before="0"/>
        <w:ind w:right="408"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C7D1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«Номер аудитории». </w:t>
      </w:r>
    </w:p>
    <w:p w14:paraId="6C8695A4" w14:textId="77777777" w:rsidR="00DB1753" w:rsidRPr="002C7D1D" w:rsidRDefault="00DB1753" w:rsidP="002C7D1D">
      <w:pPr>
        <w:pStyle w:val="2"/>
        <w:spacing w:before="0"/>
        <w:ind w:right="408"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C7D1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При заполнении поля «Код образовательной организации» обратитесь к нам, поле «Класс» заполняйте самостоятельно.</w:t>
      </w:r>
    </w:p>
    <w:p w14:paraId="0227AA12" w14:textId="77777777" w:rsidR="00DB1753" w:rsidRPr="002C7D1D" w:rsidRDefault="00DB1753" w:rsidP="002C7D1D">
      <w:pPr>
        <w:pStyle w:val="2"/>
        <w:spacing w:before="0"/>
        <w:ind w:right="413"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C7D1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Заполните сведения о себе: фамилия, имя, отчество (при наличии), данные документа, удостоверяющего личность.</w:t>
      </w:r>
    </w:p>
    <w:p w14:paraId="46B420D2" w14:textId="77777777" w:rsidR="00DB1753" w:rsidRPr="002C7D1D" w:rsidRDefault="00DB1753" w:rsidP="002C7D1D">
      <w:pPr>
        <w:ind w:left="232" w:right="409" w:firstLine="708"/>
        <w:jc w:val="both"/>
        <w:rPr>
          <w:i/>
          <w:sz w:val="28"/>
          <w:szCs w:val="28"/>
        </w:rPr>
      </w:pPr>
      <w:r w:rsidRPr="002C7D1D">
        <w:rPr>
          <w:i/>
          <w:sz w:val="28"/>
          <w:szCs w:val="28"/>
        </w:rPr>
        <w:t>Сделать паузу для заполнения участниками регистрационных полей бланков ответов № 1.</w:t>
      </w:r>
    </w:p>
    <w:p w14:paraId="075BFF8C" w14:textId="77777777" w:rsidR="00DB1753" w:rsidRPr="002C7D1D" w:rsidRDefault="00DB1753" w:rsidP="002C7D1D">
      <w:pPr>
        <w:pStyle w:val="2"/>
        <w:spacing w:before="0"/>
        <w:ind w:left="94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C7D1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Поставьте вашу подпись строго внутри окошка «Подпись участника ГИА».</w:t>
      </w:r>
    </w:p>
    <w:p w14:paraId="6F674D83" w14:textId="77777777" w:rsidR="00DB1753" w:rsidRPr="002C7D1D" w:rsidRDefault="00DB1753" w:rsidP="002C7D1D">
      <w:pPr>
        <w:ind w:left="941"/>
        <w:jc w:val="both"/>
        <w:rPr>
          <w:i/>
          <w:sz w:val="28"/>
          <w:szCs w:val="28"/>
        </w:rPr>
      </w:pPr>
      <w:r w:rsidRPr="002C7D1D">
        <w:rPr>
          <w:i/>
          <w:sz w:val="28"/>
          <w:szCs w:val="28"/>
        </w:rPr>
        <w:t>В случае если участник экзамена отказывается ставить личную подпись в поле</w:t>
      </w:r>
    </w:p>
    <w:p w14:paraId="69158882" w14:textId="77777777" w:rsidR="00DB1753" w:rsidRPr="002C7D1D" w:rsidRDefault="00DB1753" w:rsidP="002C7D1D">
      <w:pPr>
        <w:ind w:left="232" w:right="404"/>
        <w:jc w:val="both"/>
        <w:rPr>
          <w:i/>
          <w:sz w:val="28"/>
          <w:szCs w:val="28"/>
        </w:rPr>
      </w:pPr>
      <w:r w:rsidRPr="002C7D1D">
        <w:rPr>
          <w:i/>
          <w:sz w:val="28"/>
          <w:szCs w:val="28"/>
        </w:rPr>
        <w:t>«Подпись участника ГИА», организатор в аудитории ставит свою подпись в поле участника экзамена.</w:t>
      </w:r>
    </w:p>
    <w:p w14:paraId="7A22CF0C" w14:textId="77777777" w:rsidR="007B07D5" w:rsidRPr="008577A7" w:rsidRDefault="00DB1753" w:rsidP="007B07D5">
      <w:pPr>
        <w:ind w:left="232" w:right="403" w:firstLine="708"/>
        <w:jc w:val="both"/>
        <w:rPr>
          <w:i/>
          <w:strike/>
          <w:sz w:val="28"/>
          <w:szCs w:val="28"/>
        </w:rPr>
      </w:pPr>
      <w:r w:rsidRPr="002C7D1D">
        <w:rPr>
          <w:i/>
          <w:sz w:val="28"/>
          <w:szCs w:val="28"/>
        </w:rPr>
        <w:t xml:space="preserve">Организаторы проверяют правильность заполнения регистрационных полей </w:t>
      </w:r>
      <w:r w:rsidR="008577A7">
        <w:rPr>
          <w:i/>
          <w:sz w:val="28"/>
          <w:szCs w:val="28"/>
        </w:rPr>
        <w:t xml:space="preserve">в </w:t>
      </w:r>
      <w:r w:rsidRPr="002C7D1D">
        <w:rPr>
          <w:i/>
          <w:sz w:val="28"/>
          <w:szCs w:val="28"/>
        </w:rPr>
        <w:t>бланках ответов № 1 каждого участника экзамена и соответствие данных участника экзамена в доку</w:t>
      </w:r>
      <w:r w:rsidR="007B07D5">
        <w:rPr>
          <w:i/>
          <w:sz w:val="28"/>
          <w:szCs w:val="28"/>
        </w:rPr>
        <w:t>менте, удостоверяющем личность.</w:t>
      </w:r>
    </w:p>
    <w:p w14:paraId="246DE7D0" w14:textId="77777777" w:rsidR="00DB1753" w:rsidRPr="008577A7" w:rsidRDefault="00DB1753" w:rsidP="002C7D1D">
      <w:pPr>
        <w:ind w:firstLine="709"/>
        <w:jc w:val="both"/>
        <w:rPr>
          <w:i/>
          <w:strike/>
          <w:sz w:val="28"/>
          <w:szCs w:val="28"/>
        </w:rPr>
      </w:pPr>
    </w:p>
    <w:p w14:paraId="2762D222" w14:textId="77777777" w:rsidR="000A674B" w:rsidRPr="002C7D1D" w:rsidRDefault="000A674B" w:rsidP="002C7D1D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C7D1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Напоминаем основные правила по заполнению бланков ответов.</w:t>
      </w:r>
    </w:p>
    <w:p w14:paraId="15242557" w14:textId="77777777" w:rsidR="000A674B" w:rsidRPr="002C7D1D" w:rsidRDefault="000A674B" w:rsidP="002C7D1D">
      <w:pPr>
        <w:ind w:firstLine="709"/>
        <w:jc w:val="both"/>
        <w:rPr>
          <w:b/>
          <w:sz w:val="28"/>
          <w:szCs w:val="28"/>
        </w:rPr>
      </w:pPr>
      <w:r w:rsidRPr="002C7D1D">
        <w:rPr>
          <w:b/>
          <w:sz w:val="28"/>
          <w:szCs w:val="28"/>
        </w:rPr>
        <w:t>При выполнении заданий внимательно читайте инструкции к заданиям, указанные у вас в КИМ. Записывайте ответы, начиная с первой клетки, в соответствии с этими инструкциями.</w:t>
      </w:r>
    </w:p>
    <w:p w14:paraId="26B93CEB" w14:textId="77777777" w:rsidR="000A674B" w:rsidRPr="002C7D1D" w:rsidRDefault="000A674B" w:rsidP="002C7D1D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C7D1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При выполнении заданий с кратким ответом ответ необходимо записывать справа от номера задания, начиная с первой позиции. Каждый символ записывается в отдельную ячейку.</w:t>
      </w:r>
    </w:p>
    <w:p w14:paraId="2B62D3B2" w14:textId="77777777" w:rsidR="000A674B" w:rsidRPr="002C7D1D" w:rsidRDefault="000A674B" w:rsidP="002C7D1D">
      <w:pPr>
        <w:ind w:firstLine="709"/>
        <w:jc w:val="both"/>
        <w:rPr>
          <w:b/>
          <w:sz w:val="28"/>
          <w:szCs w:val="28"/>
        </w:rPr>
      </w:pPr>
      <w:r w:rsidRPr="002C7D1D">
        <w:rPr>
          <w:b/>
          <w:sz w:val="28"/>
          <w:szCs w:val="28"/>
        </w:rPr>
        <w:t>Не разрешается использовать при записи ответа на задания с кратким ответом никаких иных символов, кроме символов кириллицы, латиницы, арабских цифр, запятой и знака «дефис» («минус»).</w:t>
      </w:r>
    </w:p>
    <w:p w14:paraId="096022B8" w14:textId="77777777" w:rsidR="000A674B" w:rsidRPr="002C7D1D" w:rsidRDefault="000A674B" w:rsidP="002C7D1D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C7D1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Вы можете заменить ошибочный ответ.</w:t>
      </w:r>
    </w:p>
    <w:p w14:paraId="48209228" w14:textId="77777777" w:rsidR="000A674B" w:rsidRPr="002C7D1D" w:rsidRDefault="000A674B" w:rsidP="002C7D1D">
      <w:pPr>
        <w:ind w:firstLine="709"/>
        <w:jc w:val="both"/>
        <w:rPr>
          <w:b/>
          <w:sz w:val="28"/>
          <w:szCs w:val="28"/>
        </w:rPr>
      </w:pPr>
      <w:r w:rsidRPr="002C7D1D">
        <w:rPr>
          <w:b/>
          <w:sz w:val="28"/>
          <w:szCs w:val="28"/>
        </w:rPr>
        <w:t>Для этого в поле «Замена ошибочных ответов» следует внести номер задания, ответ на который следует исправить, а в строку записать новое значение верного ответа на указанное задание.</w:t>
      </w:r>
    </w:p>
    <w:p w14:paraId="2493F3E8" w14:textId="77777777" w:rsidR="000A674B" w:rsidRPr="002C7D1D" w:rsidRDefault="000A674B" w:rsidP="002C7D1D">
      <w:pPr>
        <w:ind w:firstLine="709"/>
        <w:jc w:val="both"/>
        <w:rPr>
          <w:b/>
          <w:sz w:val="28"/>
          <w:szCs w:val="28"/>
          <w:lang w:eastAsia="zh-CN"/>
        </w:rPr>
      </w:pPr>
      <w:r w:rsidRPr="002C7D1D">
        <w:rPr>
          <w:b/>
          <w:sz w:val="28"/>
          <w:szCs w:val="28"/>
        </w:rPr>
        <w:t>Обращаем ваше внимание, что на бланках ответов № 1 на задания с кратким ответом запрещается делать какие-либо записи и пометки, не относящиеся к ответам на задания. Вы можете делать пометки в листах бумаги для черновиков и КИМ. Также обращаем ваше внимание на то, что ответы, записанные в листах бумаги для черновиков и КИМ, не проверяются.</w:t>
      </w:r>
      <w:r w:rsidRPr="002C7D1D">
        <w:rPr>
          <w:b/>
          <w:sz w:val="28"/>
          <w:szCs w:val="28"/>
          <w:lang w:eastAsia="zh-CN"/>
        </w:rPr>
        <w:t xml:space="preserve"> </w:t>
      </w:r>
    </w:p>
    <w:p w14:paraId="5B00C9EC" w14:textId="77777777" w:rsidR="00DB1753" w:rsidRPr="002C7D1D" w:rsidRDefault="000A674B" w:rsidP="007B07D5">
      <w:pPr>
        <w:ind w:firstLine="709"/>
        <w:jc w:val="both"/>
        <w:rPr>
          <w:b/>
          <w:sz w:val="28"/>
          <w:szCs w:val="28"/>
        </w:rPr>
      </w:pPr>
      <w:r w:rsidRPr="002C7D1D">
        <w:rPr>
          <w:b/>
          <w:sz w:val="28"/>
          <w:szCs w:val="28"/>
        </w:rPr>
        <w:lastRenderedPageBreak/>
        <w:t xml:space="preserve">При недостатке места на </w:t>
      </w:r>
      <w:r w:rsidR="00EE1BB4" w:rsidRPr="007B07D5">
        <w:rPr>
          <w:b/>
          <w:sz w:val="28"/>
          <w:szCs w:val="28"/>
        </w:rPr>
        <w:t>одностороннем</w:t>
      </w:r>
      <w:r w:rsidR="00EE1BB4">
        <w:rPr>
          <w:b/>
          <w:sz w:val="28"/>
          <w:szCs w:val="28"/>
        </w:rPr>
        <w:t xml:space="preserve"> </w:t>
      </w:r>
      <w:r w:rsidRPr="002C7D1D">
        <w:rPr>
          <w:b/>
          <w:sz w:val="28"/>
          <w:szCs w:val="28"/>
        </w:rPr>
        <w:t>бланке ответов № 2</w:t>
      </w:r>
      <w:r w:rsidR="00446707">
        <w:rPr>
          <w:b/>
          <w:sz w:val="28"/>
          <w:szCs w:val="28"/>
        </w:rPr>
        <w:t xml:space="preserve"> (лист 1, лист 2),</w:t>
      </w:r>
      <w:r w:rsidRPr="002C7D1D">
        <w:rPr>
          <w:b/>
          <w:sz w:val="28"/>
          <w:szCs w:val="28"/>
        </w:rPr>
        <w:t xml:space="preserve"> </w:t>
      </w:r>
      <w:r w:rsidR="007B07D5">
        <w:rPr>
          <w:b/>
          <w:sz w:val="28"/>
          <w:szCs w:val="28"/>
        </w:rPr>
        <w:t>п</w:t>
      </w:r>
      <w:r w:rsidRPr="002C7D1D">
        <w:rPr>
          <w:b/>
          <w:sz w:val="28"/>
          <w:szCs w:val="28"/>
        </w:rPr>
        <w:t xml:space="preserve">олучите </w:t>
      </w:r>
      <w:r w:rsidR="001B7EFF" w:rsidRPr="007B07D5">
        <w:rPr>
          <w:b/>
          <w:sz w:val="28"/>
          <w:szCs w:val="28"/>
        </w:rPr>
        <w:t>односторонний</w:t>
      </w:r>
      <w:r w:rsidR="001B7EFF">
        <w:rPr>
          <w:b/>
          <w:sz w:val="28"/>
          <w:szCs w:val="28"/>
        </w:rPr>
        <w:t xml:space="preserve"> </w:t>
      </w:r>
      <w:r w:rsidRPr="002C7D1D">
        <w:rPr>
          <w:b/>
          <w:sz w:val="28"/>
          <w:szCs w:val="28"/>
        </w:rPr>
        <w:t>дополнительный бланк ответов № 2 и заполните регистрационное поле.</w:t>
      </w:r>
    </w:p>
    <w:p w14:paraId="484F36E1" w14:textId="77777777" w:rsidR="000A674B" w:rsidRPr="002C7D1D" w:rsidRDefault="000A674B" w:rsidP="002C7D1D">
      <w:pPr>
        <w:widowControl w:val="0"/>
        <w:ind w:firstLine="709"/>
        <w:jc w:val="both"/>
        <w:rPr>
          <w:b/>
          <w:bCs/>
          <w:sz w:val="28"/>
          <w:szCs w:val="28"/>
          <w:u w:val="single"/>
        </w:rPr>
      </w:pPr>
    </w:p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2"/>
        <w:gridCol w:w="6657"/>
      </w:tblGrid>
      <w:tr w:rsidR="00AA1270" w:rsidRPr="002C7D1D" w14:paraId="7FC12047" w14:textId="77777777" w:rsidTr="002C7D1D">
        <w:tc>
          <w:tcPr>
            <w:tcW w:w="9629" w:type="dxa"/>
            <w:gridSpan w:val="2"/>
          </w:tcPr>
          <w:p w14:paraId="21F92EE8" w14:textId="77777777" w:rsidR="003C7F51" w:rsidRPr="002C7D1D" w:rsidRDefault="00320C80" w:rsidP="00320C80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C7D1D">
              <w:rPr>
                <w:b/>
                <w:color w:val="000000"/>
                <w:sz w:val="28"/>
                <w:szCs w:val="28"/>
              </w:rPr>
              <w:t xml:space="preserve">Экзаменационная работа включает практическую часть: задания 23 и 24. Задание 24 предполагает проведение </w:t>
            </w:r>
            <w:r w:rsidR="00061B1D" w:rsidRPr="002C7D1D">
              <w:rPr>
                <w:b/>
                <w:color w:val="000000"/>
                <w:sz w:val="28"/>
                <w:szCs w:val="28"/>
              </w:rPr>
              <w:t>лабораторной работы</w:t>
            </w:r>
            <w:r w:rsidRPr="002C7D1D">
              <w:rPr>
                <w:b/>
                <w:color w:val="000000"/>
                <w:sz w:val="28"/>
                <w:szCs w:val="28"/>
              </w:rPr>
              <w:t xml:space="preserve">. </w:t>
            </w:r>
          </w:p>
          <w:p w14:paraId="6F893399" w14:textId="77777777" w:rsidR="000A674B" w:rsidRPr="002C7D1D" w:rsidRDefault="00320C80" w:rsidP="00320C80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C7D1D">
              <w:rPr>
                <w:b/>
                <w:color w:val="000000"/>
                <w:sz w:val="28"/>
                <w:szCs w:val="28"/>
              </w:rPr>
              <w:t>К выполнению задания 24 возможно приступить только после</w:t>
            </w:r>
            <w:r w:rsidR="00EE5E00" w:rsidRPr="002C7D1D">
              <w:rPr>
                <w:b/>
                <w:color w:val="000000"/>
                <w:sz w:val="28"/>
                <w:szCs w:val="28"/>
              </w:rPr>
              <w:t xml:space="preserve"> выполнения задания 23 и не ранее чем через 30 минут после начала экзамена. </w:t>
            </w:r>
          </w:p>
          <w:p w14:paraId="7D8D730F" w14:textId="77777777" w:rsidR="00EE5E00" w:rsidRPr="002C7D1D" w:rsidRDefault="00EE5E00" w:rsidP="00320C80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C7D1D">
              <w:rPr>
                <w:b/>
                <w:color w:val="000000"/>
                <w:sz w:val="28"/>
                <w:szCs w:val="28"/>
              </w:rPr>
              <w:t xml:space="preserve">Поэтому рекомендуем </w:t>
            </w:r>
            <w:r w:rsidR="003348D4" w:rsidRPr="002C7D1D">
              <w:rPr>
                <w:b/>
                <w:color w:val="000000"/>
                <w:sz w:val="28"/>
                <w:szCs w:val="28"/>
                <w:u w:val="single"/>
              </w:rPr>
              <w:t xml:space="preserve">в начале экзамена </w:t>
            </w:r>
            <w:r w:rsidRPr="002C7D1D">
              <w:rPr>
                <w:b/>
                <w:color w:val="000000"/>
                <w:sz w:val="28"/>
                <w:szCs w:val="28"/>
                <w:u w:val="single"/>
              </w:rPr>
              <w:t>всем приступить к выполнению задания 23</w:t>
            </w:r>
            <w:r w:rsidRPr="002C7D1D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2C7D1D">
              <w:rPr>
                <w:b/>
                <w:color w:val="000000"/>
                <w:sz w:val="28"/>
                <w:szCs w:val="28"/>
                <w:u w:val="single"/>
              </w:rPr>
              <w:t>и подготовиться к выполнению задания 24</w:t>
            </w:r>
            <w:r w:rsidRPr="002C7D1D">
              <w:rPr>
                <w:b/>
                <w:color w:val="000000"/>
                <w:sz w:val="28"/>
                <w:szCs w:val="28"/>
              </w:rPr>
              <w:t>.</w:t>
            </w:r>
          </w:p>
          <w:p w14:paraId="3683F7AB" w14:textId="77777777" w:rsidR="00EE5E00" w:rsidRPr="002C7D1D" w:rsidRDefault="00EE5E00" w:rsidP="007E23C5">
            <w:pPr>
              <w:ind w:firstLine="709"/>
              <w:jc w:val="both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3C7F51" w:rsidRPr="002C7D1D" w14:paraId="73AB22F9" w14:textId="77777777" w:rsidTr="002C7D1D">
        <w:tc>
          <w:tcPr>
            <w:tcW w:w="2972" w:type="dxa"/>
          </w:tcPr>
          <w:p w14:paraId="2F0036BC" w14:textId="77777777" w:rsidR="003C7F51" w:rsidRPr="002C7D1D" w:rsidRDefault="003C7F51" w:rsidP="00834D44">
            <w:pPr>
              <w:widowControl w:val="0"/>
              <w:rPr>
                <w:i/>
                <w:sz w:val="28"/>
                <w:szCs w:val="28"/>
              </w:rPr>
            </w:pPr>
            <w:r w:rsidRPr="002C7D1D">
              <w:rPr>
                <w:i/>
                <w:sz w:val="28"/>
                <w:szCs w:val="28"/>
              </w:rPr>
              <w:t xml:space="preserve">Прочесть, в случае проведения </w:t>
            </w:r>
            <w:r w:rsidRPr="002C7D1D">
              <w:rPr>
                <w:i/>
                <w:sz w:val="28"/>
                <w:szCs w:val="28"/>
                <w:u w:val="single"/>
              </w:rPr>
              <w:t>всего экзамена в специализированной аудитории</w:t>
            </w:r>
            <w:r w:rsidRPr="002C7D1D">
              <w:rPr>
                <w:i/>
                <w:sz w:val="28"/>
                <w:szCs w:val="28"/>
              </w:rPr>
              <w:t xml:space="preserve"> </w:t>
            </w:r>
          </w:p>
          <w:p w14:paraId="3640965A" w14:textId="77777777" w:rsidR="00061B1D" w:rsidRPr="002C7D1D" w:rsidRDefault="00061B1D" w:rsidP="00834D44">
            <w:pPr>
              <w:widowControl w:val="0"/>
              <w:rPr>
                <w:i/>
                <w:sz w:val="28"/>
                <w:szCs w:val="28"/>
              </w:rPr>
            </w:pPr>
          </w:p>
        </w:tc>
        <w:tc>
          <w:tcPr>
            <w:tcW w:w="6657" w:type="dxa"/>
          </w:tcPr>
          <w:p w14:paraId="66D4BC2E" w14:textId="44CAC453" w:rsidR="003C7F51" w:rsidRPr="002C7D1D" w:rsidRDefault="003C7F51" w:rsidP="003C7F51">
            <w:pPr>
              <w:widowControl w:val="0"/>
              <w:ind w:firstLine="709"/>
              <w:jc w:val="both"/>
              <w:rPr>
                <w:b/>
                <w:sz w:val="28"/>
                <w:szCs w:val="28"/>
              </w:rPr>
            </w:pPr>
            <w:r w:rsidRPr="002C7D1D">
              <w:rPr>
                <w:b/>
                <w:sz w:val="28"/>
                <w:szCs w:val="28"/>
              </w:rPr>
              <w:t xml:space="preserve">По мере вашей готовности </w:t>
            </w:r>
            <w:r w:rsidR="00C1023E">
              <w:rPr>
                <w:b/>
                <w:sz w:val="28"/>
                <w:szCs w:val="28"/>
              </w:rPr>
              <w:t>организаторы будут</w:t>
            </w:r>
            <w:r w:rsidRPr="002C7D1D">
              <w:rPr>
                <w:b/>
                <w:sz w:val="28"/>
                <w:szCs w:val="28"/>
              </w:rPr>
              <w:t xml:space="preserve"> приглашать вас к столу с лабораторным комплектом. </w:t>
            </w:r>
          </w:p>
          <w:p w14:paraId="0A44277A" w14:textId="77777777" w:rsidR="003C7F51" w:rsidRPr="002C7D1D" w:rsidRDefault="003C7F51" w:rsidP="00834D44">
            <w:pPr>
              <w:widowControl w:val="0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3C7F51" w:rsidRPr="002C7D1D" w14:paraId="1D16F571" w14:textId="77777777" w:rsidTr="002C7D1D">
        <w:tc>
          <w:tcPr>
            <w:tcW w:w="2972" w:type="dxa"/>
          </w:tcPr>
          <w:p w14:paraId="07699861" w14:textId="77777777" w:rsidR="003C7F51" w:rsidRPr="002C7D1D" w:rsidRDefault="003C7F51" w:rsidP="00834D44">
            <w:pPr>
              <w:widowControl w:val="0"/>
              <w:rPr>
                <w:b/>
                <w:sz w:val="28"/>
                <w:szCs w:val="28"/>
              </w:rPr>
            </w:pPr>
            <w:r w:rsidRPr="002C7D1D">
              <w:rPr>
                <w:i/>
                <w:sz w:val="28"/>
                <w:szCs w:val="28"/>
              </w:rPr>
              <w:t xml:space="preserve">Прочесть, в случае проведения </w:t>
            </w:r>
            <w:r w:rsidRPr="002C7D1D">
              <w:rPr>
                <w:i/>
                <w:sz w:val="28"/>
                <w:szCs w:val="28"/>
                <w:u w:val="single"/>
              </w:rPr>
              <w:t xml:space="preserve">письменной части </w:t>
            </w:r>
            <w:r w:rsidRPr="002C7D1D">
              <w:rPr>
                <w:i/>
                <w:sz w:val="28"/>
                <w:szCs w:val="28"/>
              </w:rPr>
              <w:t xml:space="preserve">экзамена в одной аудитории, а </w:t>
            </w:r>
            <w:r w:rsidRPr="002C7D1D">
              <w:rPr>
                <w:i/>
                <w:sz w:val="28"/>
                <w:szCs w:val="28"/>
                <w:u w:val="single"/>
              </w:rPr>
              <w:t>практической части</w:t>
            </w:r>
            <w:r w:rsidRPr="002C7D1D">
              <w:rPr>
                <w:i/>
                <w:sz w:val="28"/>
                <w:szCs w:val="28"/>
              </w:rPr>
              <w:t xml:space="preserve"> экзамена - в специализированной аудитории</w:t>
            </w:r>
          </w:p>
        </w:tc>
        <w:tc>
          <w:tcPr>
            <w:tcW w:w="6657" w:type="dxa"/>
          </w:tcPr>
          <w:p w14:paraId="790786B2" w14:textId="77777777" w:rsidR="003C7F51" w:rsidRPr="002C7D1D" w:rsidRDefault="003C7F51" w:rsidP="003C7F51">
            <w:pPr>
              <w:widowControl w:val="0"/>
              <w:ind w:firstLine="709"/>
              <w:jc w:val="both"/>
              <w:rPr>
                <w:b/>
                <w:sz w:val="28"/>
                <w:szCs w:val="28"/>
              </w:rPr>
            </w:pPr>
            <w:r w:rsidRPr="002C7D1D">
              <w:rPr>
                <w:b/>
                <w:sz w:val="28"/>
                <w:szCs w:val="28"/>
              </w:rPr>
              <w:t>В данной аудитории вы будете выполнять письменную часть экзамена</w:t>
            </w:r>
            <w:r w:rsidR="00AE1827" w:rsidRPr="002C7D1D">
              <w:rPr>
                <w:b/>
                <w:sz w:val="28"/>
                <w:szCs w:val="28"/>
              </w:rPr>
              <w:t>.</w:t>
            </w:r>
          </w:p>
          <w:p w14:paraId="64E76B94" w14:textId="31DA7C0B" w:rsidR="003C7F51" w:rsidRPr="002C7D1D" w:rsidRDefault="003C7F51" w:rsidP="00834D44">
            <w:pPr>
              <w:suppressAutoHyphens/>
              <w:ind w:firstLine="700"/>
              <w:jc w:val="both"/>
              <w:rPr>
                <w:b/>
                <w:sz w:val="28"/>
                <w:szCs w:val="28"/>
              </w:rPr>
            </w:pPr>
          </w:p>
        </w:tc>
      </w:tr>
      <w:tr w:rsidR="003C7F51" w:rsidRPr="002C7D1D" w14:paraId="03334C4E" w14:textId="77777777" w:rsidTr="002C7D1D">
        <w:tc>
          <w:tcPr>
            <w:tcW w:w="9629" w:type="dxa"/>
            <w:gridSpan w:val="2"/>
          </w:tcPr>
          <w:p w14:paraId="14D2C060" w14:textId="77777777" w:rsidR="003055CD" w:rsidRPr="002C7D1D" w:rsidRDefault="003055CD" w:rsidP="003C7F51">
            <w:pPr>
              <w:widowControl w:val="0"/>
              <w:ind w:firstLine="709"/>
              <w:jc w:val="both"/>
              <w:rPr>
                <w:b/>
                <w:sz w:val="28"/>
                <w:szCs w:val="28"/>
              </w:rPr>
            </w:pPr>
          </w:p>
          <w:p w14:paraId="742AF1EC" w14:textId="77777777" w:rsidR="00834D44" w:rsidRPr="002C7D1D" w:rsidRDefault="00834D44" w:rsidP="003C7F51">
            <w:pPr>
              <w:widowControl w:val="0"/>
              <w:ind w:firstLine="709"/>
              <w:jc w:val="both"/>
              <w:rPr>
                <w:b/>
                <w:sz w:val="28"/>
                <w:szCs w:val="28"/>
              </w:rPr>
            </w:pPr>
            <w:r w:rsidRPr="002C7D1D">
              <w:rPr>
                <w:b/>
                <w:sz w:val="28"/>
                <w:szCs w:val="28"/>
              </w:rPr>
              <w:t>Для выполнения лабораторной работы</w:t>
            </w:r>
            <w:r w:rsidR="003C7F51" w:rsidRPr="002C7D1D">
              <w:rPr>
                <w:b/>
                <w:sz w:val="28"/>
                <w:szCs w:val="28"/>
              </w:rPr>
              <w:t xml:space="preserve"> </w:t>
            </w:r>
            <w:r w:rsidR="000F519E" w:rsidRPr="002C7D1D">
              <w:rPr>
                <w:b/>
                <w:sz w:val="28"/>
                <w:szCs w:val="28"/>
              </w:rPr>
              <w:t>вы</w:t>
            </w:r>
            <w:r w:rsidR="003C7F51" w:rsidRPr="002C7D1D">
              <w:rPr>
                <w:b/>
                <w:sz w:val="28"/>
                <w:szCs w:val="28"/>
              </w:rPr>
              <w:t xml:space="preserve"> обязан</w:t>
            </w:r>
            <w:r w:rsidR="000F519E" w:rsidRPr="002C7D1D">
              <w:rPr>
                <w:b/>
                <w:sz w:val="28"/>
                <w:szCs w:val="28"/>
              </w:rPr>
              <w:t>ы</w:t>
            </w:r>
            <w:r w:rsidR="003C7F51" w:rsidRPr="002C7D1D">
              <w:rPr>
                <w:b/>
                <w:sz w:val="28"/>
                <w:szCs w:val="28"/>
              </w:rPr>
              <w:t xml:space="preserve"> оставить на рабочем месте </w:t>
            </w:r>
            <w:r w:rsidR="00E316E3" w:rsidRPr="002C7D1D">
              <w:rPr>
                <w:b/>
                <w:sz w:val="28"/>
                <w:szCs w:val="28"/>
              </w:rPr>
              <w:t>экзаменационные материалы</w:t>
            </w:r>
            <w:r w:rsidRPr="002C7D1D">
              <w:rPr>
                <w:b/>
                <w:sz w:val="28"/>
                <w:szCs w:val="28"/>
              </w:rPr>
              <w:t>.</w:t>
            </w:r>
          </w:p>
          <w:p w14:paraId="2E8FDCC7" w14:textId="77777777" w:rsidR="003C7F51" w:rsidRPr="002C7D1D" w:rsidRDefault="00834D44" w:rsidP="003C7F51">
            <w:pPr>
              <w:widowControl w:val="0"/>
              <w:ind w:firstLine="709"/>
              <w:jc w:val="both"/>
              <w:rPr>
                <w:b/>
                <w:sz w:val="28"/>
                <w:szCs w:val="28"/>
              </w:rPr>
            </w:pPr>
            <w:r w:rsidRPr="002C7D1D">
              <w:rPr>
                <w:b/>
                <w:sz w:val="28"/>
                <w:szCs w:val="28"/>
              </w:rPr>
              <w:t>С</w:t>
            </w:r>
            <w:r w:rsidR="003C7F51" w:rsidRPr="002C7D1D">
              <w:rPr>
                <w:b/>
                <w:sz w:val="28"/>
                <w:szCs w:val="28"/>
              </w:rPr>
              <w:t xml:space="preserve"> собой к столу с лабораторным оборудованием возможно взять черновик и ручку. При выполнении задания 24 можно делать записи в черновике. </w:t>
            </w:r>
          </w:p>
          <w:p w14:paraId="60158373" w14:textId="77777777" w:rsidR="000F519E" w:rsidRPr="002C7D1D" w:rsidRDefault="003C7F51" w:rsidP="003C7F51">
            <w:pPr>
              <w:widowControl w:val="0"/>
              <w:ind w:firstLine="709"/>
              <w:jc w:val="both"/>
              <w:rPr>
                <w:b/>
                <w:sz w:val="28"/>
                <w:szCs w:val="28"/>
              </w:rPr>
            </w:pPr>
            <w:r w:rsidRPr="002C7D1D">
              <w:rPr>
                <w:b/>
                <w:sz w:val="28"/>
                <w:szCs w:val="28"/>
              </w:rPr>
              <w:t>Оценивание выполнения лабораторной работы кажд</w:t>
            </w:r>
            <w:r w:rsidR="000F519E" w:rsidRPr="002C7D1D">
              <w:rPr>
                <w:b/>
                <w:sz w:val="28"/>
                <w:szCs w:val="28"/>
              </w:rPr>
              <w:t>ым</w:t>
            </w:r>
            <w:r w:rsidRPr="002C7D1D">
              <w:rPr>
                <w:b/>
                <w:sz w:val="28"/>
                <w:szCs w:val="28"/>
              </w:rPr>
              <w:t xml:space="preserve"> участник</w:t>
            </w:r>
            <w:r w:rsidR="000F519E" w:rsidRPr="002C7D1D">
              <w:rPr>
                <w:b/>
                <w:sz w:val="28"/>
                <w:szCs w:val="28"/>
              </w:rPr>
              <w:t>ом</w:t>
            </w:r>
            <w:r w:rsidRPr="002C7D1D">
              <w:rPr>
                <w:b/>
                <w:sz w:val="28"/>
                <w:szCs w:val="28"/>
              </w:rPr>
              <w:t xml:space="preserve"> экзамена осуществляется двумя экспертами. </w:t>
            </w:r>
          </w:p>
          <w:p w14:paraId="3460C5B8" w14:textId="77777777" w:rsidR="00E316E3" w:rsidRPr="002C7D1D" w:rsidRDefault="003C7F51" w:rsidP="000F519E">
            <w:pPr>
              <w:widowControl w:val="0"/>
              <w:ind w:firstLine="709"/>
              <w:jc w:val="both"/>
              <w:rPr>
                <w:b/>
                <w:sz w:val="28"/>
                <w:szCs w:val="28"/>
              </w:rPr>
            </w:pPr>
            <w:r w:rsidRPr="002C7D1D">
              <w:rPr>
                <w:b/>
                <w:sz w:val="28"/>
                <w:szCs w:val="28"/>
              </w:rPr>
              <w:t xml:space="preserve">После выполнения задания 24 </w:t>
            </w:r>
            <w:r w:rsidR="000F519E" w:rsidRPr="002C7D1D">
              <w:rPr>
                <w:b/>
                <w:sz w:val="28"/>
                <w:szCs w:val="28"/>
              </w:rPr>
              <w:t>вы можете</w:t>
            </w:r>
            <w:r w:rsidRPr="002C7D1D">
              <w:rPr>
                <w:b/>
                <w:sz w:val="28"/>
                <w:szCs w:val="28"/>
              </w:rPr>
              <w:t xml:space="preserve"> продолжить выполнение других заданий экзаменационной работы </w:t>
            </w:r>
            <w:r w:rsidR="00834D44" w:rsidRPr="002C7D1D">
              <w:rPr>
                <w:b/>
                <w:sz w:val="28"/>
                <w:szCs w:val="28"/>
              </w:rPr>
              <w:t>на своем рабочем месте, если общее время, отведенно</w:t>
            </w:r>
            <w:r w:rsidR="000F519E" w:rsidRPr="002C7D1D">
              <w:rPr>
                <w:b/>
                <w:sz w:val="28"/>
                <w:szCs w:val="28"/>
              </w:rPr>
              <w:t>е</w:t>
            </w:r>
            <w:r w:rsidR="00834D44" w:rsidRPr="002C7D1D">
              <w:rPr>
                <w:b/>
                <w:sz w:val="28"/>
                <w:szCs w:val="28"/>
              </w:rPr>
              <w:t xml:space="preserve"> на выполнение всей экзаменационной работы</w:t>
            </w:r>
            <w:r w:rsidR="000F519E" w:rsidRPr="002C7D1D">
              <w:rPr>
                <w:b/>
                <w:sz w:val="28"/>
                <w:szCs w:val="28"/>
              </w:rPr>
              <w:t>,</w:t>
            </w:r>
            <w:r w:rsidR="00834D44" w:rsidRPr="002C7D1D">
              <w:rPr>
                <w:b/>
                <w:sz w:val="28"/>
                <w:szCs w:val="28"/>
              </w:rPr>
              <w:t xml:space="preserve"> не истекло</w:t>
            </w:r>
            <w:r w:rsidR="00E316E3" w:rsidRPr="002C7D1D">
              <w:rPr>
                <w:b/>
                <w:sz w:val="28"/>
                <w:szCs w:val="28"/>
              </w:rPr>
              <w:t>.</w:t>
            </w:r>
          </w:p>
          <w:p w14:paraId="7F8DEFBE" w14:textId="77777777" w:rsidR="003C7F51" w:rsidRPr="002C7D1D" w:rsidRDefault="00E316E3" w:rsidP="000A674B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2C7D1D">
              <w:rPr>
                <w:rFonts w:eastAsia="TimesNewRoman"/>
                <w:b/>
                <w:sz w:val="28"/>
                <w:szCs w:val="28"/>
              </w:rPr>
              <w:t>Каждый участник может подойти к лабораторному комплекту не более одного раза</w:t>
            </w:r>
            <w:r w:rsidRPr="002C7D1D">
              <w:rPr>
                <w:rFonts w:eastAsia="TimesNewRoman"/>
                <w:sz w:val="28"/>
                <w:szCs w:val="28"/>
              </w:rPr>
              <w:t>.</w:t>
            </w:r>
            <w:r w:rsidR="00834D44" w:rsidRPr="002C7D1D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6202FE9C" w14:textId="77777777" w:rsidR="000A674B" w:rsidRPr="002C7D1D" w:rsidRDefault="00AA1270" w:rsidP="002C7D1D">
      <w:pPr>
        <w:pStyle w:val="af"/>
        <w:tabs>
          <w:tab w:val="left" w:pos="851"/>
          <w:tab w:val="left" w:pos="993"/>
        </w:tabs>
        <w:ind w:left="0"/>
        <w:jc w:val="both"/>
        <w:rPr>
          <w:rFonts w:ascii="Times New Roman" w:eastAsia="TimesNewRoman" w:hAnsi="Times New Roman"/>
          <w:b/>
          <w:sz w:val="28"/>
          <w:szCs w:val="28"/>
          <w:lang w:eastAsia="ru-RU"/>
        </w:rPr>
      </w:pPr>
      <w:r w:rsidRPr="002C7D1D">
        <w:rPr>
          <w:rFonts w:ascii="Times New Roman" w:eastAsia="TimesNewRoman" w:hAnsi="Times New Roman"/>
          <w:b/>
          <w:sz w:val="28"/>
          <w:szCs w:val="28"/>
          <w:lang w:eastAsia="ru-RU"/>
        </w:rPr>
        <w:tab/>
      </w:r>
      <w:r w:rsidR="000A674B" w:rsidRPr="002C7D1D">
        <w:rPr>
          <w:rFonts w:ascii="Times New Roman" w:eastAsia="TimesNewRoman" w:hAnsi="Times New Roman"/>
          <w:b/>
          <w:sz w:val="28"/>
          <w:szCs w:val="28"/>
          <w:lang w:eastAsia="ru-RU"/>
        </w:rPr>
        <w:t xml:space="preserve">Теперь прослушайте </w:t>
      </w:r>
      <w:r w:rsidR="000A674B" w:rsidRPr="00657C76">
        <w:rPr>
          <w:rFonts w:ascii="Times New Roman" w:eastAsia="TimesNewRoman" w:hAnsi="Times New Roman"/>
          <w:b/>
          <w:sz w:val="28"/>
          <w:szCs w:val="28"/>
          <w:u w:val="single"/>
          <w:lang w:eastAsia="ru-RU"/>
        </w:rPr>
        <w:t>инструкци</w:t>
      </w:r>
      <w:r w:rsidR="00657C76" w:rsidRPr="00657C76">
        <w:rPr>
          <w:rFonts w:ascii="Times New Roman" w:eastAsia="TimesNewRoman" w:hAnsi="Times New Roman"/>
          <w:b/>
          <w:sz w:val="28"/>
          <w:szCs w:val="28"/>
          <w:u w:val="single"/>
          <w:lang w:eastAsia="ru-RU"/>
        </w:rPr>
        <w:t>ю</w:t>
      </w:r>
      <w:r w:rsidR="000A674B" w:rsidRPr="00657C76">
        <w:rPr>
          <w:rFonts w:ascii="Times New Roman" w:eastAsia="TimesNewRoman" w:hAnsi="Times New Roman"/>
          <w:b/>
          <w:sz w:val="28"/>
          <w:szCs w:val="28"/>
          <w:u w:val="single"/>
          <w:lang w:eastAsia="ru-RU"/>
        </w:rPr>
        <w:t xml:space="preserve"> по технике безопасности</w:t>
      </w:r>
      <w:r w:rsidR="000A674B" w:rsidRPr="002C7D1D">
        <w:rPr>
          <w:rFonts w:ascii="Times New Roman" w:eastAsia="TimesNewRoman" w:hAnsi="Times New Roman"/>
          <w:b/>
          <w:sz w:val="28"/>
          <w:szCs w:val="28"/>
          <w:lang w:eastAsia="ru-RU"/>
        </w:rPr>
        <w:t xml:space="preserve"> при выполнении химического эксперимента и при обращении с лабораторным оборудованием и реактивами </w:t>
      </w:r>
    </w:p>
    <w:p w14:paraId="27EEA24F" w14:textId="77777777" w:rsidR="000A674B" w:rsidRPr="002C7D1D" w:rsidRDefault="000A674B" w:rsidP="000A674B">
      <w:pPr>
        <w:suppressAutoHyphens/>
        <w:ind w:firstLine="709"/>
        <w:jc w:val="both"/>
        <w:rPr>
          <w:b/>
          <w:sz w:val="28"/>
          <w:szCs w:val="28"/>
        </w:rPr>
      </w:pPr>
      <w:r w:rsidRPr="002C7D1D">
        <w:rPr>
          <w:b/>
          <w:sz w:val="28"/>
          <w:szCs w:val="28"/>
        </w:rPr>
        <w:lastRenderedPageBreak/>
        <w:t>Будьте внимательны и дисциплинированны, точно выполняйте указания организатора в аудитории.</w:t>
      </w:r>
    </w:p>
    <w:p w14:paraId="08D56FF1" w14:textId="77777777" w:rsidR="000A674B" w:rsidRPr="002C7D1D" w:rsidRDefault="000A674B" w:rsidP="000A674B">
      <w:pPr>
        <w:suppressAutoHyphens/>
        <w:ind w:firstLine="709"/>
        <w:jc w:val="both"/>
        <w:rPr>
          <w:b/>
          <w:sz w:val="28"/>
          <w:szCs w:val="28"/>
        </w:rPr>
      </w:pPr>
      <w:r w:rsidRPr="002C7D1D">
        <w:rPr>
          <w:b/>
          <w:sz w:val="28"/>
          <w:szCs w:val="28"/>
        </w:rPr>
        <w:t>Не приступайте к выполнению работы без разрешения организатора в аудитории.</w:t>
      </w:r>
    </w:p>
    <w:p w14:paraId="7F342FB6" w14:textId="77777777" w:rsidR="000A674B" w:rsidRPr="002C7D1D" w:rsidRDefault="000A674B" w:rsidP="000A674B">
      <w:pPr>
        <w:ind w:firstLine="709"/>
        <w:jc w:val="both"/>
        <w:rPr>
          <w:rFonts w:eastAsia="TimesNewRoman"/>
          <w:b/>
          <w:sz w:val="28"/>
          <w:szCs w:val="28"/>
        </w:rPr>
      </w:pPr>
      <w:r w:rsidRPr="002C7D1D">
        <w:rPr>
          <w:rFonts w:eastAsia="TimesNewRoman"/>
          <w:b/>
          <w:sz w:val="28"/>
          <w:szCs w:val="28"/>
        </w:rPr>
        <w:t>Во время работы необходимо соблюдать чистоту, тишину и порядок.</w:t>
      </w:r>
    </w:p>
    <w:p w14:paraId="10175E0B" w14:textId="77777777" w:rsidR="000A674B" w:rsidRPr="002C7D1D" w:rsidRDefault="000A674B" w:rsidP="000A674B">
      <w:pPr>
        <w:ind w:firstLine="709"/>
        <w:jc w:val="both"/>
        <w:rPr>
          <w:rFonts w:eastAsia="TimesNewRoman"/>
          <w:b/>
          <w:sz w:val="28"/>
          <w:szCs w:val="28"/>
        </w:rPr>
      </w:pPr>
      <w:r w:rsidRPr="002C7D1D">
        <w:rPr>
          <w:rFonts w:eastAsia="TimesNewRoman"/>
          <w:b/>
          <w:sz w:val="28"/>
          <w:szCs w:val="28"/>
        </w:rPr>
        <w:t>Категорически запрещается в лаборатории принимать пищу, пить воду и пробовать вещества на вкус.</w:t>
      </w:r>
    </w:p>
    <w:p w14:paraId="6B7F8876" w14:textId="77777777" w:rsidR="000A674B" w:rsidRPr="002C7D1D" w:rsidRDefault="000A674B" w:rsidP="000A674B">
      <w:pPr>
        <w:ind w:firstLine="709"/>
        <w:jc w:val="both"/>
        <w:rPr>
          <w:rFonts w:eastAsia="TimesNewRoman"/>
          <w:b/>
          <w:sz w:val="28"/>
          <w:szCs w:val="28"/>
        </w:rPr>
      </w:pPr>
      <w:r w:rsidRPr="002C7D1D">
        <w:rPr>
          <w:rFonts w:eastAsia="TimesNewRoman"/>
          <w:b/>
          <w:sz w:val="28"/>
          <w:szCs w:val="28"/>
        </w:rPr>
        <w:t>Нельзя приступать к работе, пока не пройден инструктаж по технике безопасности.</w:t>
      </w:r>
    </w:p>
    <w:p w14:paraId="16A3071D" w14:textId="77777777" w:rsidR="000A674B" w:rsidRPr="002C7D1D" w:rsidRDefault="000A674B" w:rsidP="000A674B">
      <w:pPr>
        <w:ind w:firstLine="709"/>
        <w:jc w:val="both"/>
        <w:rPr>
          <w:rFonts w:eastAsia="TimesNewRoman"/>
          <w:b/>
          <w:sz w:val="28"/>
          <w:szCs w:val="28"/>
        </w:rPr>
      </w:pPr>
      <w:r w:rsidRPr="002C7D1D">
        <w:rPr>
          <w:rFonts w:eastAsia="TimesNewRoman"/>
          <w:b/>
          <w:sz w:val="28"/>
          <w:szCs w:val="28"/>
        </w:rPr>
        <w:t>При проведении работы можно пользоваться только теми склянками, банками и т.п., на которых имеются четкие надписи на этикетках.</w:t>
      </w:r>
    </w:p>
    <w:p w14:paraId="07549AE9" w14:textId="77777777" w:rsidR="000A674B" w:rsidRPr="002C7D1D" w:rsidRDefault="000A674B" w:rsidP="000A674B">
      <w:pPr>
        <w:ind w:firstLine="708"/>
        <w:jc w:val="both"/>
        <w:rPr>
          <w:rFonts w:eastAsia="TimesNewRoman"/>
          <w:b/>
          <w:sz w:val="28"/>
          <w:szCs w:val="28"/>
        </w:rPr>
      </w:pPr>
      <w:r w:rsidRPr="002C7D1D">
        <w:rPr>
          <w:rFonts w:eastAsia="TimesNewRoman"/>
          <w:b/>
          <w:sz w:val="28"/>
          <w:szCs w:val="28"/>
        </w:rPr>
        <w:t>Склянки с веществами или растворами необходимо брать одной рукой за горлышко, а другой – поддерживать снизу за дно.</w:t>
      </w:r>
    </w:p>
    <w:p w14:paraId="53C79909" w14:textId="77777777" w:rsidR="000A674B" w:rsidRPr="002C7D1D" w:rsidRDefault="000A674B" w:rsidP="000A674B">
      <w:pPr>
        <w:ind w:firstLine="709"/>
        <w:jc w:val="both"/>
        <w:rPr>
          <w:rFonts w:eastAsia="TimesNewRoman"/>
          <w:b/>
          <w:sz w:val="28"/>
          <w:szCs w:val="28"/>
        </w:rPr>
      </w:pPr>
      <w:r w:rsidRPr="002C7D1D">
        <w:rPr>
          <w:rFonts w:eastAsia="TimesNewRoman"/>
          <w:b/>
          <w:sz w:val="28"/>
          <w:szCs w:val="28"/>
        </w:rPr>
        <w:t>При переливании реактивов не наклоняйтесь над сосудами во избежание попадания капель жидкостей на кожу, глаза или одежду.</w:t>
      </w:r>
    </w:p>
    <w:p w14:paraId="2B46D78C" w14:textId="77777777" w:rsidR="000A674B" w:rsidRPr="002C7D1D" w:rsidRDefault="000A674B" w:rsidP="000A674B">
      <w:pPr>
        <w:ind w:firstLine="709"/>
        <w:jc w:val="both"/>
        <w:rPr>
          <w:rFonts w:eastAsia="TimesNewRoman"/>
          <w:b/>
          <w:sz w:val="28"/>
          <w:szCs w:val="28"/>
        </w:rPr>
      </w:pPr>
      <w:r w:rsidRPr="002C7D1D">
        <w:rPr>
          <w:rFonts w:eastAsia="TimesNewRoman"/>
          <w:b/>
          <w:sz w:val="28"/>
          <w:szCs w:val="28"/>
        </w:rPr>
        <w:t>Для переноса жидкости из одной емкости в другую рекомендуется использовать склянки с пипеткой.</w:t>
      </w:r>
    </w:p>
    <w:p w14:paraId="57C7D134" w14:textId="77777777" w:rsidR="000A674B" w:rsidRPr="002C7D1D" w:rsidRDefault="000A674B" w:rsidP="000A674B">
      <w:pPr>
        <w:ind w:firstLine="709"/>
        <w:jc w:val="both"/>
        <w:rPr>
          <w:rFonts w:eastAsia="TimesNewRoman"/>
          <w:b/>
          <w:sz w:val="28"/>
          <w:szCs w:val="28"/>
        </w:rPr>
      </w:pPr>
      <w:r w:rsidRPr="002C7D1D">
        <w:rPr>
          <w:rFonts w:eastAsia="TimesNewRoman"/>
          <w:b/>
          <w:sz w:val="28"/>
          <w:szCs w:val="28"/>
        </w:rPr>
        <w:t>Сосуды с реактивами после использования необходимо закрывать пробками и ставить на соответствующие места.</w:t>
      </w:r>
    </w:p>
    <w:p w14:paraId="27B18C56" w14:textId="77777777" w:rsidR="000A674B" w:rsidRPr="002C7D1D" w:rsidRDefault="000A674B" w:rsidP="000A674B">
      <w:pPr>
        <w:ind w:firstLine="709"/>
        <w:jc w:val="both"/>
        <w:rPr>
          <w:rFonts w:eastAsia="TimesNewRoman"/>
          <w:b/>
          <w:sz w:val="28"/>
          <w:szCs w:val="28"/>
        </w:rPr>
      </w:pPr>
      <w:r w:rsidRPr="002C7D1D">
        <w:rPr>
          <w:rFonts w:eastAsia="TimesNewRoman"/>
          <w:b/>
          <w:sz w:val="28"/>
          <w:szCs w:val="28"/>
        </w:rPr>
        <w:t>Запрещается брать твердые вещества руками: используйте для этого шпатель.</w:t>
      </w:r>
    </w:p>
    <w:p w14:paraId="61618DEA" w14:textId="77777777" w:rsidR="000A674B" w:rsidRPr="002C7D1D" w:rsidRDefault="000A674B" w:rsidP="000A674B">
      <w:pPr>
        <w:ind w:firstLine="709"/>
        <w:jc w:val="both"/>
        <w:rPr>
          <w:rFonts w:eastAsia="TimesNewRoman"/>
          <w:b/>
          <w:sz w:val="28"/>
          <w:szCs w:val="28"/>
        </w:rPr>
      </w:pPr>
      <w:r w:rsidRPr="002C7D1D">
        <w:rPr>
          <w:rFonts w:eastAsia="TimesNewRoman"/>
          <w:b/>
          <w:sz w:val="28"/>
          <w:szCs w:val="28"/>
        </w:rPr>
        <w:t>Для определения запаха вещества следует осторожно, не наклоняясь над сосудом и не вдыхая глубоко, направлять на себя пары или газы легким движением руки.</w:t>
      </w:r>
    </w:p>
    <w:p w14:paraId="768E3F91" w14:textId="77777777" w:rsidR="000A674B" w:rsidRPr="002C7D1D" w:rsidRDefault="000A674B" w:rsidP="000A674B">
      <w:pPr>
        <w:ind w:firstLine="709"/>
        <w:jc w:val="both"/>
        <w:rPr>
          <w:rFonts w:eastAsia="TimesNewRoman"/>
          <w:b/>
          <w:sz w:val="28"/>
          <w:szCs w:val="28"/>
        </w:rPr>
      </w:pPr>
      <w:r w:rsidRPr="002C7D1D">
        <w:rPr>
          <w:rFonts w:eastAsia="TimesNewRoman"/>
          <w:b/>
          <w:sz w:val="28"/>
          <w:szCs w:val="28"/>
        </w:rPr>
        <w:t>Перемешивая содержимое пробирки, запрещается закрывать ее отверстие пальцем руки: используйте для этого пробку или перемешайте, слегка постукивая пальцем по нижней части пробки.</w:t>
      </w:r>
    </w:p>
    <w:p w14:paraId="4A299DA7" w14:textId="77777777" w:rsidR="000A674B" w:rsidRPr="002C7D1D" w:rsidRDefault="000A674B" w:rsidP="000A674B">
      <w:pPr>
        <w:ind w:firstLine="708"/>
        <w:jc w:val="both"/>
        <w:rPr>
          <w:rFonts w:eastAsia="TimesNewRoman"/>
          <w:b/>
          <w:sz w:val="28"/>
          <w:szCs w:val="28"/>
        </w:rPr>
      </w:pPr>
      <w:r w:rsidRPr="002C7D1D">
        <w:rPr>
          <w:rFonts w:eastAsia="TimesNewRoman"/>
          <w:b/>
          <w:sz w:val="28"/>
          <w:szCs w:val="28"/>
        </w:rPr>
        <w:t>В случае разлива жидкости или рассыпания твердого вещества сообщите об этом эксперту или организатору в аудитории.</w:t>
      </w:r>
    </w:p>
    <w:p w14:paraId="3991F2CC" w14:textId="77777777" w:rsidR="000A674B" w:rsidRPr="002C7D1D" w:rsidRDefault="000A674B" w:rsidP="000A674B">
      <w:pPr>
        <w:ind w:firstLine="709"/>
        <w:jc w:val="both"/>
        <w:rPr>
          <w:rFonts w:eastAsia="TimesNewRoman"/>
          <w:b/>
          <w:sz w:val="28"/>
          <w:szCs w:val="28"/>
        </w:rPr>
      </w:pPr>
      <w:r w:rsidRPr="002C7D1D">
        <w:rPr>
          <w:rFonts w:eastAsia="TimesNewRoman"/>
          <w:b/>
          <w:sz w:val="28"/>
          <w:szCs w:val="28"/>
        </w:rPr>
        <w:t>В случае ухудшения самочувствия сообщите об этом эксперту или организатору в аудитории.</w:t>
      </w:r>
    </w:p>
    <w:p w14:paraId="2F1C61DD" w14:textId="77777777" w:rsidR="000A674B" w:rsidRPr="002C7D1D" w:rsidRDefault="000A674B" w:rsidP="000A674B">
      <w:pPr>
        <w:ind w:firstLine="709"/>
        <w:jc w:val="both"/>
        <w:rPr>
          <w:rFonts w:eastAsia="TimesNewRoman"/>
          <w:b/>
          <w:sz w:val="26"/>
        </w:rPr>
      </w:pPr>
    </w:p>
    <w:p w14:paraId="6EE32862" w14:textId="77777777" w:rsidR="000A674B" w:rsidRPr="002C7D1D" w:rsidRDefault="000A674B" w:rsidP="002C7D1D">
      <w:pPr>
        <w:ind w:firstLine="709"/>
        <w:jc w:val="both"/>
        <w:rPr>
          <w:b/>
          <w:sz w:val="28"/>
          <w:szCs w:val="28"/>
        </w:rPr>
      </w:pPr>
      <w:r w:rsidRPr="002C7D1D">
        <w:rPr>
          <w:rFonts w:eastAsia="TimesNewRoman"/>
          <w:b/>
          <w:sz w:val="28"/>
          <w:szCs w:val="28"/>
        </w:rPr>
        <w:t xml:space="preserve">Вы прослушали инструктаж </w:t>
      </w:r>
      <w:r w:rsidRPr="002C7D1D">
        <w:rPr>
          <w:rFonts w:eastAsia="Calibri"/>
          <w:b/>
          <w:sz w:val="28"/>
          <w:szCs w:val="28"/>
        </w:rPr>
        <w:t xml:space="preserve">по технике безопасности </w:t>
      </w:r>
      <w:r w:rsidRPr="002C7D1D">
        <w:rPr>
          <w:b/>
          <w:sz w:val="28"/>
          <w:szCs w:val="28"/>
        </w:rPr>
        <w:t>при обращении с лабораторным оборудованием и реактивами.</w:t>
      </w:r>
    </w:p>
    <w:p w14:paraId="1B913449" w14:textId="77777777" w:rsidR="000A674B" w:rsidRPr="002C7D1D" w:rsidRDefault="000A674B" w:rsidP="002C7D1D">
      <w:pPr>
        <w:ind w:firstLine="709"/>
        <w:jc w:val="both"/>
        <w:rPr>
          <w:rFonts w:eastAsia="TimesNewRoman"/>
          <w:b/>
          <w:sz w:val="28"/>
          <w:szCs w:val="28"/>
        </w:rPr>
      </w:pPr>
      <w:r w:rsidRPr="002C7D1D">
        <w:rPr>
          <w:rFonts w:eastAsia="TimesNewRoman"/>
          <w:b/>
          <w:sz w:val="28"/>
          <w:szCs w:val="28"/>
        </w:rPr>
        <w:t>Прошу всех расписаться в ведомости.</w:t>
      </w:r>
    </w:p>
    <w:p w14:paraId="2C8F9196" w14:textId="77777777" w:rsidR="000A674B" w:rsidRPr="002C7D1D" w:rsidRDefault="000A674B" w:rsidP="002C7D1D">
      <w:pPr>
        <w:ind w:firstLine="709"/>
        <w:jc w:val="both"/>
        <w:rPr>
          <w:i/>
          <w:color w:val="000000"/>
          <w:sz w:val="28"/>
          <w:szCs w:val="28"/>
        </w:rPr>
      </w:pPr>
      <w:r w:rsidRPr="002C7D1D">
        <w:rPr>
          <w:i/>
          <w:color w:val="000000"/>
          <w:sz w:val="28"/>
          <w:szCs w:val="28"/>
        </w:rPr>
        <w:t xml:space="preserve">Организатор (или </w:t>
      </w:r>
      <w:r w:rsidRPr="002C7D1D">
        <w:rPr>
          <w:i/>
          <w:sz w:val="28"/>
          <w:szCs w:val="28"/>
        </w:rPr>
        <w:t>специалист по</w:t>
      </w:r>
      <w:r w:rsidR="002C7D1D">
        <w:rPr>
          <w:i/>
          <w:sz w:val="28"/>
          <w:szCs w:val="28"/>
        </w:rPr>
        <w:t xml:space="preserve"> </w:t>
      </w:r>
      <w:r w:rsidRPr="002C7D1D">
        <w:rPr>
          <w:i/>
          <w:sz w:val="28"/>
          <w:szCs w:val="28"/>
        </w:rPr>
        <w:t>обеспечению лабораторных работ</w:t>
      </w:r>
      <w:r w:rsidRPr="002C7D1D">
        <w:rPr>
          <w:i/>
          <w:color w:val="000000"/>
          <w:sz w:val="28"/>
          <w:szCs w:val="28"/>
        </w:rPr>
        <w:t>) подносит каждому участнику экзамена ведомость, в которой тот расписывается</w:t>
      </w:r>
    </w:p>
    <w:p w14:paraId="1AD102C2" w14:textId="77777777" w:rsidR="002C7D1D" w:rsidRPr="002C7D1D" w:rsidRDefault="002C7D1D" w:rsidP="002C7D1D">
      <w:pPr>
        <w:ind w:firstLine="709"/>
        <w:jc w:val="both"/>
        <w:rPr>
          <w:b/>
          <w:sz w:val="28"/>
          <w:szCs w:val="28"/>
        </w:rPr>
      </w:pPr>
    </w:p>
    <w:p w14:paraId="5F638918" w14:textId="0CC13E26" w:rsidR="002C7D1D" w:rsidRPr="002C7D1D" w:rsidRDefault="002C7D1D" w:rsidP="002C7D1D">
      <w:pPr>
        <w:ind w:firstLine="709"/>
        <w:jc w:val="both"/>
        <w:rPr>
          <w:b/>
          <w:sz w:val="28"/>
          <w:szCs w:val="28"/>
        </w:rPr>
      </w:pPr>
      <w:r w:rsidRPr="002C7D1D">
        <w:rPr>
          <w:b/>
          <w:sz w:val="28"/>
          <w:szCs w:val="28"/>
        </w:rPr>
        <w:t xml:space="preserve">По всем вопросам, связанным с проведением экзамена (за исключением вопросов по содержанию </w:t>
      </w:r>
      <w:r w:rsidR="00C1023E">
        <w:rPr>
          <w:b/>
          <w:sz w:val="28"/>
          <w:szCs w:val="28"/>
        </w:rPr>
        <w:t>КИМ), вы можете обращаться к организатору в аудитории</w:t>
      </w:r>
      <w:bookmarkStart w:id="0" w:name="_GoBack"/>
      <w:bookmarkEnd w:id="0"/>
      <w:r w:rsidRPr="002C7D1D">
        <w:rPr>
          <w:b/>
          <w:sz w:val="28"/>
          <w:szCs w:val="28"/>
        </w:rPr>
        <w:t xml:space="preserve">. </w:t>
      </w:r>
    </w:p>
    <w:p w14:paraId="088F358A" w14:textId="77777777" w:rsidR="002C7D1D" w:rsidRDefault="002C7D1D" w:rsidP="002C7D1D">
      <w:pPr>
        <w:ind w:firstLine="709"/>
        <w:jc w:val="both"/>
        <w:rPr>
          <w:b/>
          <w:sz w:val="28"/>
          <w:szCs w:val="28"/>
        </w:rPr>
      </w:pPr>
      <w:r w:rsidRPr="002C7D1D">
        <w:rPr>
          <w:b/>
          <w:sz w:val="28"/>
          <w:szCs w:val="28"/>
          <w:u w:val="single"/>
        </w:rPr>
        <w:t>В случае необходимости выхода из аудитории</w:t>
      </w:r>
      <w:r w:rsidRPr="002C7D1D">
        <w:rPr>
          <w:b/>
          <w:sz w:val="28"/>
          <w:szCs w:val="28"/>
        </w:rPr>
        <w:t xml:space="preserve"> оставьте ваши экзаменационные материалы и листы бумаги для черновиков </w:t>
      </w:r>
      <w:r w:rsidRPr="002C7D1D">
        <w:rPr>
          <w:b/>
          <w:sz w:val="28"/>
          <w:szCs w:val="28"/>
          <w:u w:val="thick"/>
        </w:rPr>
        <w:t>на своем рабочем столе</w:t>
      </w:r>
      <w:r w:rsidRPr="002C7D1D">
        <w:rPr>
          <w:b/>
          <w:sz w:val="28"/>
          <w:szCs w:val="28"/>
        </w:rPr>
        <w:t xml:space="preserve">. Организатор проверит комплектность оставленных   вами   </w:t>
      </w:r>
      <w:r w:rsidRPr="002C7D1D">
        <w:rPr>
          <w:b/>
          <w:sz w:val="28"/>
          <w:szCs w:val="28"/>
        </w:rPr>
        <w:lastRenderedPageBreak/>
        <w:t>экзаменационных материалов, после чего вы сможете выйти из аудитории. На территории пункта вас будет сопровождать организатор.</w:t>
      </w:r>
    </w:p>
    <w:p w14:paraId="79059E1C" w14:textId="77777777" w:rsidR="002C7D1D" w:rsidRPr="002C7D1D" w:rsidRDefault="002C7D1D" w:rsidP="002C7D1D">
      <w:pPr>
        <w:ind w:firstLine="709"/>
        <w:jc w:val="both"/>
        <w:rPr>
          <w:b/>
          <w:sz w:val="28"/>
          <w:szCs w:val="28"/>
        </w:rPr>
      </w:pPr>
      <w:r w:rsidRPr="002C7D1D">
        <w:rPr>
          <w:b/>
          <w:sz w:val="28"/>
          <w:szCs w:val="28"/>
          <w:u w:val="single"/>
        </w:rPr>
        <w:t>В случае плохого самочувствия</w:t>
      </w:r>
      <w:r w:rsidRPr="002C7D1D">
        <w:rPr>
          <w:b/>
          <w:sz w:val="28"/>
          <w:szCs w:val="28"/>
        </w:rPr>
        <w:t xml:space="preserve"> незамедлительно обращайтесь к нам. В ППЭ присутствует медицинский работник. Напоминаем, что   по состоянию здоровья вы можете досрочно завершить экзамен и прийти на пересдачу.</w:t>
      </w:r>
    </w:p>
    <w:p w14:paraId="678F941A" w14:textId="77777777" w:rsidR="00657C76" w:rsidRDefault="002C7D1D" w:rsidP="002C7D1D">
      <w:pPr>
        <w:ind w:firstLine="709"/>
        <w:jc w:val="both"/>
        <w:rPr>
          <w:b/>
          <w:sz w:val="28"/>
          <w:szCs w:val="28"/>
        </w:rPr>
      </w:pPr>
      <w:r w:rsidRPr="002C7D1D">
        <w:rPr>
          <w:b/>
          <w:sz w:val="28"/>
          <w:szCs w:val="28"/>
        </w:rPr>
        <w:t xml:space="preserve">Инструктаж закончен. </w:t>
      </w:r>
    </w:p>
    <w:p w14:paraId="0A319412" w14:textId="77777777" w:rsidR="002C7D1D" w:rsidRPr="002C7D1D" w:rsidRDefault="002C7D1D" w:rsidP="002C7D1D">
      <w:pPr>
        <w:ind w:firstLine="709"/>
        <w:jc w:val="both"/>
        <w:rPr>
          <w:b/>
          <w:sz w:val="28"/>
          <w:szCs w:val="28"/>
        </w:rPr>
      </w:pPr>
      <w:r w:rsidRPr="002C7D1D">
        <w:rPr>
          <w:b/>
          <w:sz w:val="28"/>
          <w:szCs w:val="28"/>
        </w:rPr>
        <w:t>Перед началом выполнения экзаменационной работы,</w:t>
      </w:r>
      <w:r w:rsidRPr="002C7D1D">
        <w:rPr>
          <w:b/>
          <w:spacing w:val="1"/>
          <w:sz w:val="28"/>
          <w:szCs w:val="28"/>
        </w:rPr>
        <w:t xml:space="preserve"> </w:t>
      </w:r>
      <w:r w:rsidRPr="002C7D1D">
        <w:rPr>
          <w:b/>
          <w:sz w:val="28"/>
          <w:szCs w:val="28"/>
        </w:rPr>
        <w:t>пожалуйста,</w:t>
      </w:r>
      <w:r w:rsidRPr="002C7D1D">
        <w:rPr>
          <w:b/>
          <w:spacing w:val="31"/>
          <w:sz w:val="28"/>
          <w:szCs w:val="28"/>
        </w:rPr>
        <w:t xml:space="preserve"> </w:t>
      </w:r>
      <w:r w:rsidRPr="002C7D1D">
        <w:rPr>
          <w:b/>
          <w:sz w:val="28"/>
          <w:szCs w:val="28"/>
        </w:rPr>
        <w:t>успокойтесь,</w:t>
      </w:r>
      <w:r w:rsidRPr="002C7D1D">
        <w:rPr>
          <w:b/>
          <w:spacing w:val="96"/>
          <w:sz w:val="28"/>
          <w:szCs w:val="28"/>
        </w:rPr>
        <w:t xml:space="preserve"> </w:t>
      </w:r>
      <w:r w:rsidRPr="002C7D1D">
        <w:rPr>
          <w:b/>
          <w:sz w:val="28"/>
          <w:szCs w:val="28"/>
        </w:rPr>
        <w:t>сосредоточьтесь,</w:t>
      </w:r>
      <w:r w:rsidRPr="002C7D1D">
        <w:rPr>
          <w:b/>
          <w:spacing w:val="96"/>
          <w:sz w:val="28"/>
          <w:szCs w:val="28"/>
        </w:rPr>
        <w:t xml:space="preserve"> </w:t>
      </w:r>
      <w:r w:rsidRPr="002C7D1D">
        <w:rPr>
          <w:b/>
          <w:sz w:val="28"/>
          <w:szCs w:val="28"/>
        </w:rPr>
        <w:t>внимательно</w:t>
      </w:r>
      <w:r w:rsidRPr="002C7D1D">
        <w:rPr>
          <w:b/>
          <w:spacing w:val="98"/>
          <w:sz w:val="28"/>
          <w:szCs w:val="28"/>
        </w:rPr>
        <w:t xml:space="preserve"> </w:t>
      </w:r>
      <w:r w:rsidRPr="002C7D1D">
        <w:rPr>
          <w:b/>
          <w:sz w:val="28"/>
          <w:szCs w:val="28"/>
        </w:rPr>
        <w:t>прочитайте</w:t>
      </w:r>
      <w:r w:rsidRPr="002C7D1D">
        <w:rPr>
          <w:b/>
          <w:spacing w:val="98"/>
          <w:sz w:val="28"/>
          <w:szCs w:val="28"/>
        </w:rPr>
        <w:t xml:space="preserve"> </w:t>
      </w:r>
      <w:r w:rsidRPr="002C7D1D">
        <w:rPr>
          <w:b/>
          <w:sz w:val="28"/>
          <w:szCs w:val="28"/>
        </w:rPr>
        <w:t>инструкцию</w:t>
      </w:r>
      <w:r w:rsidRPr="002C7D1D">
        <w:rPr>
          <w:b/>
          <w:spacing w:val="-63"/>
          <w:sz w:val="28"/>
          <w:szCs w:val="28"/>
        </w:rPr>
        <w:t xml:space="preserve"> </w:t>
      </w:r>
      <w:r w:rsidRPr="002C7D1D">
        <w:rPr>
          <w:b/>
          <w:sz w:val="28"/>
          <w:szCs w:val="28"/>
        </w:rPr>
        <w:t>к</w:t>
      </w:r>
      <w:r w:rsidRPr="002C7D1D">
        <w:rPr>
          <w:b/>
          <w:spacing w:val="-2"/>
          <w:sz w:val="28"/>
          <w:szCs w:val="28"/>
        </w:rPr>
        <w:t xml:space="preserve"> </w:t>
      </w:r>
      <w:r w:rsidRPr="002C7D1D">
        <w:rPr>
          <w:b/>
          <w:sz w:val="28"/>
          <w:szCs w:val="28"/>
        </w:rPr>
        <w:t>заданиям КИМ</w:t>
      </w:r>
      <w:r w:rsidRPr="002C7D1D">
        <w:rPr>
          <w:b/>
          <w:spacing w:val="-1"/>
          <w:sz w:val="28"/>
          <w:szCs w:val="28"/>
        </w:rPr>
        <w:t xml:space="preserve"> </w:t>
      </w:r>
      <w:r w:rsidRPr="002C7D1D">
        <w:rPr>
          <w:b/>
          <w:sz w:val="28"/>
          <w:szCs w:val="28"/>
        </w:rPr>
        <w:t>и сами</w:t>
      </w:r>
      <w:r w:rsidRPr="002C7D1D">
        <w:rPr>
          <w:b/>
          <w:spacing w:val="-1"/>
          <w:sz w:val="28"/>
          <w:szCs w:val="28"/>
        </w:rPr>
        <w:t xml:space="preserve"> </w:t>
      </w:r>
      <w:r w:rsidRPr="002C7D1D">
        <w:rPr>
          <w:b/>
          <w:sz w:val="28"/>
          <w:szCs w:val="28"/>
        </w:rPr>
        <w:t>задания.</w:t>
      </w:r>
    </w:p>
    <w:p w14:paraId="2B0A3C39" w14:textId="77777777" w:rsidR="000A674B" w:rsidRPr="002C7D1D" w:rsidRDefault="000A674B" w:rsidP="002C7D1D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  <w:r w:rsidRPr="002C7D1D">
        <w:rPr>
          <w:b/>
          <w:sz w:val="28"/>
          <w:szCs w:val="28"/>
        </w:rPr>
        <w:t>Продолжительность ОГЭ по химии – 3 часа.</w:t>
      </w:r>
    </w:p>
    <w:p w14:paraId="42B52DB3" w14:textId="77777777" w:rsidR="002C7D1D" w:rsidRPr="002C7D1D" w:rsidRDefault="00AA1270" w:rsidP="002C7D1D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  <w:r w:rsidRPr="002C7D1D">
        <w:rPr>
          <w:i/>
          <w:sz w:val="28"/>
          <w:szCs w:val="28"/>
        </w:rPr>
        <w:t>Ответственный организатор в аудитории объявляет о начале выполнения экзаменационной работы и делает запись на доске.</w:t>
      </w:r>
    </w:p>
    <w:p w14:paraId="3BA70172" w14:textId="77777777" w:rsidR="002C7D1D" w:rsidRPr="002C7D1D" w:rsidRDefault="002C7D1D" w:rsidP="002C7D1D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C7D1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Не забывайте переносить ответы из листов бумаги для черновиков и КИМ в бланки ответов гелевой, капиллярной ручкой с чернилами черного цвета.</w:t>
      </w:r>
    </w:p>
    <w:p w14:paraId="10EF4EF4" w14:textId="77777777" w:rsidR="002C7D1D" w:rsidRPr="002C7D1D" w:rsidRDefault="002C7D1D" w:rsidP="002C7D1D">
      <w:pPr>
        <w:ind w:firstLine="709"/>
        <w:jc w:val="both"/>
        <w:rPr>
          <w:b/>
          <w:sz w:val="28"/>
          <w:szCs w:val="28"/>
        </w:rPr>
      </w:pPr>
      <w:r w:rsidRPr="002C7D1D">
        <w:rPr>
          <w:b/>
          <w:sz w:val="28"/>
          <w:szCs w:val="28"/>
        </w:rPr>
        <w:t>Вы можете приступать к выполнению заданий. Желаем удачи!</w:t>
      </w:r>
    </w:p>
    <w:p w14:paraId="47B4A6A1" w14:textId="77777777" w:rsidR="002C7D1D" w:rsidRPr="002C7D1D" w:rsidRDefault="002C7D1D" w:rsidP="002C7D1D">
      <w:pPr>
        <w:ind w:firstLine="709"/>
        <w:jc w:val="both"/>
        <w:rPr>
          <w:b/>
          <w:sz w:val="28"/>
          <w:szCs w:val="28"/>
        </w:rPr>
      </w:pPr>
    </w:p>
    <w:p w14:paraId="78694CF8" w14:textId="77777777" w:rsidR="002C7D1D" w:rsidRPr="002C7D1D" w:rsidRDefault="002C7D1D" w:rsidP="002C7D1D">
      <w:pPr>
        <w:ind w:firstLine="709"/>
        <w:jc w:val="both"/>
        <w:rPr>
          <w:b/>
          <w:sz w:val="28"/>
          <w:szCs w:val="28"/>
        </w:rPr>
      </w:pPr>
      <w:r w:rsidRPr="002C7D1D">
        <w:rPr>
          <w:i/>
          <w:sz w:val="28"/>
          <w:szCs w:val="28"/>
          <w:u w:val="single"/>
        </w:rPr>
        <w:t>За</w:t>
      </w:r>
      <w:r w:rsidRPr="002C7D1D">
        <w:rPr>
          <w:i/>
          <w:spacing w:val="1"/>
          <w:sz w:val="28"/>
          <w:szCs w:val="28"/>
          <w:u w:val="single"/>
        </w:rPr>
        <w:t xml:space="preserve"> </w:t>
      </w:r>
      <w:r w:rsidRPr="002C7D1D">
        <w:rPr>
          <w:i/>
          <w:sz w:val="28"/>
          <w:szCs w:val="28"/>
          <w:u w:val="single"/>
        </w:rPr>
        <w:t>30</w:t>
      </w:r>
      <w:r w:rsidRPr="002C7D1D">
        <w:rPr>
          <w:i/>
          <w:spacing w:val="1"/>
          <w:sz w:val="28"/>
          <w:szCs w:val="28"/>
          <w:u w:val="single"/>
        </w:rPr>
        <w:t xml:space="preserve"> </w:t>
      </w:r>
      <w:r w:rsidRPr="002C7D1D">
        <w:rPr>
          <w:i/>
          <w:sz w:val="28"/>
          <w:szCs w:val="28"/>
          <w:u w:val="single"/>
        </w:rPr>
        <w:t>минут</w:t>
      </w:r>
      <w:r w:rsidRPr="002C7D1D">
        <w:rPr>
          <w:i/>
          <w:spacing w:val="1"/>
          <w:sz w:val="28"/>
          <w:szCs w:val="28"/>
        </w:rPr>
        <w:t xml:space="preserve"> </w:t>
      </w:r>
      <w:r w:rsidRPr="002C7D1D">
        <w:rPr>
          <w:i/>
          <w:sz w:val="28"/>
          <w:szCs w:val="28"/>
        </w:rPr>
        <w:t>до окончания</w:t>
      </w:r>
      <w:r w:rsidRPr="002C7D1D">
        <w:rPr>
          <w:i/>
          <w:spacing w:val="1"/>
          <w:sz w:val="28"/>
          <w:szCs w:val="28"/>
        </w:rPr>
        <w:t xml:space="preserve"> </w:t>
      </w:r>
      <w:r w:rsidRPr="002C7D1D">
        <w:rPr>
          <w:i/>
          <w:sz w:val="28"/>
          <w:szCs w:val="28"/>
        </w:rPr>
        <w:t>выполнения</w:t>
      </w:r>
      <w:r w:rsidRPr="002C7D1D">
        <w:rPr>
          <w:i/>
          <w:spacing w:val="1"/>
          <w:sz w:val="28"/>
          <w:szCs w:val="28"/>
        </w:rPr>
        <w:t xml:space="preserve"> </w:t>
      </w:r>
      <w:r w:rsidRPr="002C7D1D">
        <w:rPr>
          <w:i/>
          <w:sz w:val="28"/>
          <w:szCs w:val="28"/>
        </w:rPr>
        <w:t>экзаменационной</w:t>
      </w:r>
      <w:r w:rsidRPr="002C7D1D">
        <w:rPr>
          <w:i/>
          <w:spacing w:val="1"/>
          <w:sz w:val="28"/>
          <w:szCs w:val="28"/>
        </w:rPr>
        <w:t xml:space="preserve"> </w:t>
      </w:r>
      <w:r w:rsidRPr="002C7D1D">
        <w:rPr>
          <w:i/>
          <w:sz w:val="28"/>
          <w:szCs w:val="28"/>
        </w:rPr>
        <w:t>работы</w:t>
      </w:r>
      <w:r w:rsidRPr="002C7D1D">
        <w:rPr>
          <w:i/>
          <w:spacing w:val="1"/>
          <w:sz w:val="28"/>
          <w:szCs w:val="28"/>
        </w:rPr>
        <w:t xml:space="preserve"> </w:t>
      </w:r>
      <w:r w:rsidRPr="002C7D1D">
        <w:rPr>
          <w:i/>
          <w:sz w:val="28"/>
          <w:szCs w:val="28"/>
        </w:rPr>
        <w:t>необходимо</w:t>
      </w:r>
      <w:r w:rsidRPr="002C7D1D">
        <w:rPr>
          <w:i/>
          <w:spacing w:val="-62"/>
          <w:sz w:val="28"/>
          <w:szCs w:val="28"/>
        </w:rPr>
        <w:t xml:space="preserve"> </w:t>
      </w:r>
      <w:r w:rsidRPr="002C7D1D">
        <w:rPr>
          <w:i/>
          <w:sz w:val="28"/>
          <w:szCs w:val="28"/>
        </w:rPr>
        <w:t>объявить:</w:t>
      </w:r>
      <w:r>
        <w:rPr>
          <w:i/>
          <w:sz w:val="28"/>
          <w:szCs w:val="28"/>
        </w:rPr>
        <w:t xml:space="preserve"> </w:t>
      </w:r>
      <w:r w:rsidRPr="002C7D1D">
        <w:rPr>
          <w:b/>
          <w:sz w:val="28"/>
          <w:szCs w:val="28"/>
        </w:rPr>
        <w:t>До окончания выполнения экзаменационной работы осталось 30 минут.</w:t>
      </w:r>
    </w:p>
    <w:p w14:paraId="7ABAC82A" w14:textId="77777777" w:rsidR="002C7D1D" w:rsidRPr="002C7D1D" w:rsidRDefault="002C7D1D" w:rsidP="002C7D1D">
      <w:pPr>
        <w:ind w:firstLine="709"/>
        <w:jc w:val="both"/>
        <w:rPr>
          <w:b/>
          <w:sz w:val="28"/>
          <w:szCs w:val="28"/>
        </w:rPr>
      </w:pPr>
      <w:r w:rsidRPr="002C7D1D">
        <w:rPr>
          <w:b/>
          <w:sz w:val="28"/>
          <w:szCs w:val="28"/>
        </w:rPr>
        <w:t>Не забывайте переносить ответы из КИМ и листов бумаги для черновиков в листы (бланки) ответов № 1 и № 2 гелевой, капиллярной ручкой с чернилами черного цвета.</w:t>
      </w:r>
    </w:p>
    <w:p w14:paraId="6A9E000C" w14:textId="77777777" w:rsidR="002C7D1D" w:rsidRPr="002C7D1D" w:rsidRDefault="002C7D1D" w:rsidP="002C7D1D">
      <w:pPr>
        <w:ind w:firstLine="709"/>
        <w:jc w:val="both"/>
        <w:rPr>
          <w:b/>
          <w:sz w:val="28"/>
          <w:szCs w:val="28"/>
        </w:rPr>
      </w:pPr>
    </w:p>
    <w:p w14:paraId="4A74B1E3" w14:textId="77777777" w:rsidR="002C7D1D" w:rsidRPr="002C7D1D" w:rsidRDefault="002C7D1D" w:rsidP="002C7D1D">
      <w:pPr>
        <w:ind w:firstLine="709"/>
        <w:jc w:val="both"/>
        <w:rPr>
          <w:b/>
          <w:sz w:val="28"/>
          <w:szCs w:val="28"/>
        </w:rPr>
      </w:pPr>
      <w:r w:rsidRPr="002C7D1D">
        <w:rPr>
          <w:i/>
          <w:sz w:val="28"/>
          <w:szCs w:val="28"/>
          <w:u w:val="single"/>
        </w:rPr>
        <w:t>За</w:t>
      </w:r>
      <w:r w:rsidRPr="002C7D1D">
        <w:rPr>
          <w:i/>
          <w:spacing w:val="1"/>
          <w:sz w:val="28"/>
          <w:szCs w:val="28"/>
          <w:u w:val="single"/>
        </w:rPr>
        <w:t xml:space="preserve"> </w:t>
      </w:r>
      <w:r w:rsidRPr="002C7D1D">
        <w:rPr>
          <w:i/>
          <w:sz w:val="28"/>
          <w:szCs w:val="28"/>
          <w:u w:val="single"/>
        </w:rPr>
        <w:t>5</w:t>
      </w:r>
      <w:r w:rsidRPr="002C7D1D">
        <w:rPr>
          <w:i/>
          <w:spacing w:val="1"/>
          <w:sz w:val="28"/>
          <w:szCs w:val="28"/>
          <w:u w:val="single"/>
        </w:rPr>
        <w:t xml:space="preserve"> </w:t>
      </w:r>
      <w:r w:rsidRPr="002C7D1D">
        <w:rPr>
          <w:i/>
          <w:sz w:val="28"/>
          <w:szCs w:val="28"/>
          <w:u w:val="single"/>
        </w:rPr>
        <w:t>минут</w:t>
      </w:r>
      <w:r w:rsidRPr="002C7D1D">
        <w:rPr>
          <w:i/>
          <w:spacing w:val="1"/>
          <w:sz w:val="28"/>
          <w:szCs w:val="28"/>
        </w:rPr>
        <w:t xml:space="preserve"> </w:t>
      </w:r>
      <w:r w:rsidRPr="002C7D1D">
        <w:rPr>
          <w:i/>
          <w:sz w:val="28"/>
          <w:szCs w:val="28"/>
        </w:rPr>
        <w:t>до окончания</w:t>
      </w:r>
      <w:r w:rsidRPr="002C7D1D">
        <w:rPr>
          <w:i/>
          <w:spacing w:val="1"/>
          <w:sz w:val="28"/>
          <w:szCs w:val="28"/>
        </w:rPr>
        <w:t xml:space="preserve"> </w:t>
      </w:r>
      <w:r w:rsidRPr="002C7D1D">
        <w:rPr>
          <w:i/>
          <w:sz w:val="28"/>
          <w:szCs w:val="28"/>
        </w:rPr>
        <w:t>выполнения</w:t>
      </w:r>
      <w:r w:rsidRPr="002C7D1D">
        <w:rPr>
          <w:i/>
          <w:spacing w:val="1"/>
          <w:sz w:val="28"/>
          <w:szCs w:val="28"/>
        </w:rPr>
        <w:t xml:space="preserve"> </w:t>
      </w:r>
      <w:r w:rsidRPr="002C7D1D">
        <w:rPr>
          <w:i/>
          <w:sz w:val="28"/>
          <w:szCs w:val="28"/>
        </w:rPr>
        <w:t>экзаменационной</w:t>
      </w:r>
      <w:r w:rsidRPr="002C7D1D">
        <w:rPr>
          <w:i/>
          <w:spacing w:val="1"/>
          <w:sz w:val="28"/>
          <w:szCs w:val="28"/>
        </w:rPr>
        <w:t xml:space="preserve"> </w:t>
      </w:r>
      <w:r w:rsidRPr="002C7D1D">
        <w:rPr>
          <w:i/>
          <w:sz w:val="28"/>
          <w:szCs w:val="28"/>
        </w:rPr>
        <w:t>работы</w:t>
      </w:r>
      <w:r w:rsidRPr="002C7D1D">
        <w:rPr>
          <w:i/>
          <w:spacing w:val="1"/>
          <w:sz w:val="28"/>
          <w:szCs w:val="28"/>
        </w:rPr>
        <w:t xml:space="preserve"> </w:t>
      </w:r>
      <w:r w:rsidRPr="002C7D1D">
        <w:rPr>
          <w:i/>
          <w:sz w:val="28"/>
          <w:szCs w:val="28"/>
        </w:rPr>
        <w:t>необходимо</w:t>
      </w:r>
      <w:r w:rsidRPr="002C7D1D">
        <w:rPr>
          <w:i/>
          <w:spacing w:val="1"/>
          <w:sz w:val="28"/>
          <w:szCs w:val="28"/>
        </w:rPr>
        <w:t xml:space="preserve"> </w:t>
      </w:r>
      <w:r w:rsidRPr="002C7D1D">
        <w:rPr>
          <w:i/>
          <w:sz w:val="28"/>
          <w:szCs w:val="28"/>
        </w:rPr>
        <w:t>объявить:</w:t>
      </w:r>
      <w:r>
        <w:rPr>
          <w:i/>
          <w:sz w:val="28"/>
          <w:szCs w:val="28"/>
        </w:rPr>
        <w:t xml:space="preserve"> </w:t>
      </w:r>
      <w:r w:rsidRPr="002C7D1D">
        <w:rPr>
          <w:b/>
          <w:sz w:val="28"/>
          <w:szCs w:val="28"/>
        </w:rPr>
        <w:t>До окончания выполнения экзаменационной работы осталось 5 минут.</w:t>
      </w:r>
    </w:p>
    <w:p w14:paraId="79D93005" w14:textId="77777777" w:rsidR="002C7D1D" w:rsidRPr="002C7D1D" w:rsidRDefault="002C7D1D" w:rsidP="002C7D1D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C7D1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Проверьте, все ли ответы вы перенесли из КИМ и листов бумаги для черновиков в листы (бланки) ответов.</w:t>
      </w:r>
    </w:p>
    <w:p w14:paraId="1C1438DD" w14:textId="77777777" w:rsidR="002C7D1D" w:rsidRPr="002C7D1D" w:rsidRDefault="002C7D1D" w:rsidP="002C7D1D">
      <w:pPr>
        <w:ind w:firstLine="709"/>
        <w:jc w:val="both"/>
        <w:rPr>
          <w:sz w:val="28"/>
          <w:szCs w:val="28"/>
        </w:rPr>
      </w:pPr>
    </w:p>
    <w:p w14:paraId="4ED6324D" w14:textId="77777777" w:rsidR="002C7D1D" w:rsidRPr="002C7D1D" w:rsidRDefault="002C7D1D" w:rsidP="002C7D1D">
      <w:pPr>
        <w:ind w:firstLine="709"/>
        <w:jc w:val="both"/>
        <w:rPr>
          <w:i/>
          <w:sz w:val="28"/>
          <w:szCs w:val="28"/>
        </w:rPr>
      </w:pPr>
      <w:r w:rsidRPr="002C7D1D">
        <w:rPr>
          <w:i/>
          <w:sz w:val="28"/>
          <w:szCs w:val="28"/>
          <w:u w:val="single"/>
        </w:rPr>
        <w:t>По</w:t>
      </w:r>
      <w:r w:rsidRPr="002C7D1D">
        <w:rPr>
          <w:i/>
          <w:spacing w:val="-6"/>
          <w:sz w:val="28"/>
          <w:szCs w:val="28"/>
          <w:u w:val="single"/>
        </w:rPr>
        <w:t xml:space="preserve"> </w:t>
      </w:r>
      <w:r w:rsidRPr="002C7D1D">
        <w:rPr>
          <w:i/>
          <w:sz w:val="28"/>
          <w:szCs w:val="28"/>
          <w:u w:val="single"/>
        </w:rPr>
        <w:t>окончании</w:t>
      </w:r>
      <w:r w:rsidRPr="002C7D1D">
        <w:rPr>
          <w:i/>
          <w:spacing w:val="-6"/>
          <w:sz w:val="28"/>
          <w:szCs w:val="28"/>
        </w:rPr>
        <w:t xml:space="preserve"> </w:t>
      </w:r>
      <w:r w:rsidRPr="002C7D1D">
        <w:rPr>
          <w:i/>
          <w:sz w:val="28"/>
          <w:szCs w:val="28"/>
        </w:rPr>
        <w:t>выполнения</w:t>
      </w:r>
      <w:r w:rsidRPr="002C7D1D">
        <w:rPr>
          <w:i/>
          <w:spacing w:val="-5"/>
          <w:sz w:val="28"/>
          <w:szCs w:val="28"/>
        </w:rPr>
        <w:t xml:space="preserve"> </w:t>
      </w:r>
      <w:r w:rsidRPr="002C7D1D">
        <w:rPr>
          <w:i/>
          <w:sz w:val="28"/>
          <w:szCs w:val="28"/>
        </w:rPr>
        <w:t>экзаменационной</w:t>
      </w:r>
      <w:r w:rsidRPr="002C7D1D">
        <w:rPr>
          <w:i/>
          <w:spacing w:val="-6"/>
          <w:sz w:val="28"/>
          <w:szCs w:val="28"/>
        </w:rPr>
        <w:t xml:space="preserve"> </w:t>
      </w:r>
      <w:r w:rsidRPr="002C7D1D">
        <w:rPr>
          <w:i/>
          <w:sz w:val="28"/>
          <w:szCs w:val="28"/>
        </w:rPr>
        <w:t>работы</w:t>
      </w:r>
      <w:r w:rsidRPr="002C7D1D">
        <w:rPr>
          <w:i/>
          <w:spacing w:val="-5"/>
          <w:sz w:val="28"/>
          <w:szCs w:val="28"/>
        </w:rPr>
        <w:t xml:space="preserve"> </w:t>
      </w:r>
      <w:r w:rsidRPr="002C7D1D">
        <w:rPr>
          <w:i/>
          <w:sz w:val="28"/>
          <w:szCs w:val="28"/>
        </w:rPr>
        <w:t>объявить:</w:t>
      </w:r>
      <w:r>
        <w:rPr>
          <w:i/>
          <w:sz w:val="28"/>
          <w:szCs w:val="28"/>
        </w:rPr>
        <w:t xml:space="preserve"> </w:t>
      </w:r>
      <w:r w:rsidRPr="002C7D1D">
        <w:rPr>
          <w:b/>
          <w:sz w:val="28"/>
          <w:szCs w:val="28"/>
        </w:rPr>
        <w:t xml:space="preserve">Выполнение экзаменационной работы окончено. </w:t>
      </w:r>
      <w:r w:rsidR="007B07D5">
        <w:rPr>
          <w:b/>
          <w:sz w:val="28"/>
          <w:szCs w:val="28"/>
        </w:rPr>
        <w:t>Э</w:t>
      </w:r>
      <w:r w:rsidRPr="002C7D1D">
        <w:rPr>
          <w:b/>
          <w:sz w:val="28"/>
          <w:szCs w:val="28"/>
        </w:rPr>
        <w:t>кзаменационные материалы положите на край стола. Мы пройдем и соберем ваши экзаменационные материалы.</w:t>
      </w:r>
    </w:p>
    <w:p w14:paraId="0A54A0C6" w14:textId="77777777" w:rsidR="002C7D1D" w:rsidRPr="002C7D1D" w:rsidRDefault="002C7D1D" w:rsidP="002C7D1D">
      <w:pPr>
        <w:ind w:firstLine="709"/>
        <w:jc w:val="both"/>
        <w:rPr>
          <w:i/>
          <w:sz w:val="28"/>
          <w:szCs w:val="28"/>
        </w:rPr>
      </w:pPr>
      <w:r w:rsidRPr="002C7D1D">
        <w:rPr>
          <w:i/>
          <w:sz w:val="28"/>
          <w:szCs w:val="28"/>
        </w:rPr>
        <w:t>Организаторы осуществляют сбор экзаменационных материалов с рабочих мест</w:t>
      </w:r>
      <w:r w:rsidRPr="002C7D1D">
        <w:rPr>
          <w:i/>
          <w:spacing w:val="1"/>
          <w:sz w:val="28"/>
          <w:szCs w:val="28"/>
        </w:rPr>
        <w:t xml:space="preserve"> </w:t>
      </w:r>
      <w:r w:rsidRPr="002C7D1D">
        <w:rPr>
          <w:i/>
          <w:sz w:val="28"/>
          <w:szCs w:val="28"/>
        </w:rPr>
        <w:t>участников</w:t>
      </w:r>
      <w:r w:rsidRPr="002C7D1D">
        <w:rPr>
          <w:i/>
          <w:spacing w:val="-2"/>
          <w:sz w:val="28"/>
          <w:szCs w:val="28"/>
        </w:rPr>
        <w:t xml:space="preserve"> </w:t>
      </w:r>
      <w:r w:rsidRPr="002C7D1D">
        <w:rPr>
          <w:i/>
          <w:sz w:val="28"/>
          <w:szCs w:val="28"/>
        </w:rPr>
        <w:t>ГИА</w:t>
      </w:r>
      <w:r w:rsidRPr="002C7D1D">
        <w:rPr>
          <w:i/>
          <w:spacing w:val="-1"/>
          <w:sz w:val="28"/>
          <w:szCs w:val="28"/>
        </w:rPr>
        <w:t xml:space="preserve"> </w:t>
      </w:r>
      <w:r w:rsidRPr="002C7D1D">
        <w:rPr>
          <w:i/>
          <w:sz w:val="28"/>
          <w:szCs w:val="28"/>
        </w:rPr>
        <w:t>в</w:t>
      </w:r>
      <w:r w:rsidRPr="002C7D1D">
        <w:rPr>
          <w:i/>
          <w:spacing w:val="3"/>
          <w:sz w:val="28"/>
          <w:szCs w:val="28"/>
        </w:rPr>
        <w:t xml:space="preserve"> </w:t>
      </w:r>
      <w:r w:rsidRPr="002C7D1D">
        <w:rPr>
          <w:i/>
          <w:sz w:val="28"/>
          <w:szCs w:val="28"/>
        </w:rPr>
        <w:t>организованном</w:t>
      </w:r>
      <w:r w:rsidRPr="002C7D1D">
        <w:rPr>
          <w:i/>
          <w:spacing w:val="-1"/>
          <w:sz w:val="28"/>
          <w:szCs w:val="28"/>
        </w:rPr>
        <w:t xml:space="preserve"> </w:t>
      </w:r>
      <w:r w:rsidRPr="002C7D1D">
        <w:rPr>
          <w:i/>
          <w:sz w:val="28"/>
          <w:szCs w:val="28"/>
        </w:rPr>
        <w:t>порядке.</w:t>
      </w:r>
    </w:p>
    <w:sectPr w:rsidR="002C7D1D" w:rsidRPr="002C7D1D" w:rsidSect="00C21C5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4F1D4" w14:textId="77777777" w:rsidR="0001471B" w:rsidRDefault="0001471B" w:rsidP="008D7730">
      <w:r>
        <w:separator/>
      </w:r>
    </w:p>
  </w:endnote>
  <w:endnote w:type="continuationSeparator" w:id="0">
    <w:p w14:paraId="1AEF6789" w14:textId="77777777" w:rsidR="0001471B" w:rsidRDefault="0001471B" w:rsidP="008D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87583" w14:textId="77777777" w:rsidR="0001471B" w:rsidRDefault="0001471B" w:rsidP="008D7730">
      <w:r>
        <w:separator/>
      </w:r>
    </w:p>
  </w:footnote>
  <w:footnote w:type="continuationSeparator" w:id="0">
    <w:p w14:paraId="7D79C41C" w14:textId="77777777" w:rsidR="0001471B" w:rsidRDefault="0001471B" w:rsidP="008D7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5073222"/>
      <w:docPartObj>
        <w:docPartGallery w:val="Page Numbers (Top of Page)"/>
        <w:docPartUnique/>
      </w:docPartObj>
    </w:sdtPr>
    <w:sdtEndPr/>
    <w:sdtContent>
      <w:p w14:paraId="25323670" w14:textId="77777777" w:rsidR="008D7730" w:rsidRDefault="008D773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23E">
          <w:rPr>
            <w:noProof/>
          </w:rPr>
          <w:t>5</w:t>
        </w:r>
        <w:r>
          <w:fldChar w:fldCharType="end"/>
        </w:r>
      </w:p>
    </w:sdtContent>
  </w:sdt>
  <w:p w14:paraId="125F2541" w14:textId="77777777" w:rsidR="008D7730" w:rsidRDefault="008D77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6E41"/>
    <w:multiLevelType w:val="hybridMultilevel"/>
    <w:tmpl w:val="010EC91C"/>
    <w:lvl w:ilvl="0" w:tplc="15B637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B3510D"/>
    <w:multiLevelType w:val="multilevel"/>
    <w:tmpl w:val="5B287FAC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2" w15:restartNumberingAfterBreak="0">
    <w:nsid w:val="0D702919"/>
    <w:multiLevelType w:val="hybridMultilevel"/>
    <w:tmpl w:val="A5120D86"/>
    <w:lvl w:ilvl="0" w:tplc="0B8C3918">
      <w:start w:val="1"/>
      <w:numFmt w:val="decimal"/>
      <w:lvlText w:val="%1)"/>
      <w:lvlJc w:val="left"/>
      <w:pPr>
        <w:ind w:left="72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E0B52"/>
    <w:multiLevelType w:val="multilevel"/>
    <w:tmpl w:val="EF1EDB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 w15:restartNumberingAfterBreak="0">
    <w:nsid w:val="11117BAB"/>
    <w:multiLevelType w:val="hybridMultilevel"/>
    <w:tmpl w:val="EEFCB7CA"/>
    <w:lvl w:ilvl="0" w:tplc="769832D0">
      <w:start w:val="1"/>
      <w:numFmt w:val="decimal"/>
      <w:lvlText w:val="%1)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2016D1E"/>
    <w:multiLevelType w:val="hybridMultilevel"/>
    <w:tmpl w:val="0D2216EA"/>
    <w:lvl w:ilvl="0" w:tplc="6D1419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C42A4A"/>
    <w:multiLevelType w:val="hybridMultilevel"/>
    <w:tmpl w:val="27E2690E"/>
    <w:lvl w:ilvl="0" w:tplc="EF4A8718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5D71453"/>
    <w:multiLevelType w:val="hybridMultilevel"/>
    <w:tmpl w:val="DCF439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FB857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66AE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74D6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924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C21B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9EBD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44D1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FA82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697CB6"/>
    <w:multiLevelType w:val="multilevel"/>
    <w:tmpl w:val="D0DABCA8"/>
    <w:lvl w:ilvl="0">
      <w:start w:val="6"/>
      <w:numFmt w:val="decimal"/>
      <w:lvlText w:val="%1."/>
      <w:lvlJc w:val="left"/>
      <w:pPr>
        <w:ind w:left="1567" w:hanging="432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57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9283854"/>
    <w:multiLevelType w:val="hybridMultilevel"/>
    <w:tmpl w:val="1F2417F2"/>
    <w:lvl w:ilvl="0" w:tplc="F134FE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trike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563720"/>
    <w:multiLevelType w:val="multilevel"/>
    <w:tmpl w:val="26143C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1CB91FA9"/>
    <w:multiLevelType w:val="multilevel"/>
    <w:tmpl w:val="C4F6B6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B605CB"/>
    <w:multiLevelType w:val="hybridMultilevel"/>
    <w:tmpl w:val="85E6313A"/>
    <w:lvl w:ilvl="0" w:tplc="FC32A02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trike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E6B2BDA"/>
    <w:multiLevelType w:val="hybridMultilevel"/>
    <w:tmpl w:val="7136886A"/>
    <w:lvl w:ilvl="0" w:tplc="DEAE345C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647" w:hanging="360"/>
      </w:pPr>
    </w:lvl>
    <w:lvl w:ilvl="2" w:tplc="0419001B" w:tentative="1">
      <w:start w:val="1"/>
      <w:numFmt w:val="lowerRoman"/>
      <w:lvlText w:val="%3."/>
      <w:lvlJc w:val="right"/>
      <w:pPr>
        <w:ind w:left="3367" w:hanging="180"/>
      </w:pPr>
    </w:lvl>
    <w:lvl w:ilvl="3" w:tplc="0419000F" w:tentative="1">
      <w:start w:val="1"/>
      <w:numFmt w:val="decimal"/>
      <w:lvlText w:val="%4."/>
      <w:lvlJc w:val="left"/>
      <w:pPr>
        <w:ind w:left="4087" w:hanging="360"/>
      </w:pPr>
    </w:lvl>
    <w:lvl w:ilvl="4" w:tplc="04190019" w:tentative="1">
      <w:start w:val="1"/>
      <w:numFmt w:val="lowerLetter"/>
      <w:lvlText w:val="%5."/>
      <w:lvlJc w:val="left"/>
      <w:pPr>
        <w:ind w:left="4807" w:hanging="360"/>
      </w:pPr>
    </w:lvl>
    <w:lvl w:ilvl="5" w:tplc="0419001B" w:tentative="1">
      <w:start w:val="1"/>
      <w:numFmt w:val="lowerRoman"/>
      <w:lvlText w:val="%6."/>
      <w:lvlJc w:val="right"/>
      <w:pPr>
        <w:ind w:left="5527" w:hanging="180"/>
      </w:pPr>
    </w:lvl>
    <w:lvl w:ilvl="6" w:tplc="0419000F" w:tentative="1">
      <w:start w:val="1"/>
      <w:numFmt w:val="decimal"/>
      <w:lvlText w:val="%7."/>
      <w:lvlJc w:val="left"/>
      <w:pPr>
        <w:ind w:left="6247" w:hanging="360"/>
      </w:pPr>
    </w:lvl>
    <w:lvl w:ilvl="7" w:tplc="04190019" w:tentative="1">
      <w:start w:val="1"/>
      <w:numFmt w:val="lowerLetter"/>
      <w:lvlText w:val="%8."/>
      <w:lvlJc w:val="left"/>
      <w:pPr>
        <w:ind w:left="6967" w:hanging="360"/>
      </w:pPr>
    </w:lvl>
    <w:lvl w:ilvl="8" w:tplc="0419001B" w:tentative="1">
      <w:start w:val="1"/>
      <w:numFmt w:val="lowerRoman"/>
      <w:lvlText w:val="%9."/>
      <w:lvlJc w:val="right"/>
      <w:pPr>
        <w:ind w:left="7687" w:hanging="180"/>
      </w:pPr>
    </w:lvl>
  </w:abstractNum>
  <w:abstractNum w:abstractNumId="15" w15:restartNumberingAfterBreak="0">
    <w:nsid w:val="1FDD2AC3"/>
    <w:multiLevelType w:val="multilevel"/>
    <w:tmpl w:val="A444787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3E96700"/>
    <w:multiLevelType w:val="hybridMultilevel"/>
    <w:tmpl w:val="738E78D4"/>
    <w:lvl w:ilvl="0" w:tplc="04F8ED98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80A4163"/>
    <w:multiLevelType w:val="hybridMultilevel"/>
    <w:tmpl w:val="09AC80EA"/>
    <w:lvl w:ilvl="0" w:tplc="3CF6F484">
      <w:start w:val="3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 w15:restartNumberingAfterBreak="0">
    <w:nsid w:val="28A15723"/>
    <w:multiLevelType w:val="multilevel"/>
    <w:tmpl w:val="939A0AD0"/>
    <w:lvl w:ilvl="0">
      <w:start w:val="1"/>
      <w:numFmt w:val="decimal"/>
      <w:lvlText w:val="%1."/>
      <w:lvlJc w:val="left"/>
      <w:pPr>
        <w:ind w:left="1248" w:hanging="1248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2AF526D8"/>
    <w:multiLevelType w:val="multilevel"/>
    <w:tmpl w:val="CFC664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0" w15:restartNumberingAfterBreak="0">
    <w:nsid w:val="2C19089C"/>
    <w:multiLevelType w:val="hybridMultilevel"/>
    <w:tmpl w:val="8B6AFDE4"/>
    <w:lvl w:ilvl="0" w:tplc="DBC47010">
      <w:start w:val="2"/>
      <w:numFmt w:val="decimal"/>
      <w:lvlText w:val="%1)"/>
      <w:lvlJc w:val="left"/>
      <w:pPr>
        <w:ind w:left="6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1" w15:restartNumberingAfterBreak="0">
    <w:nsid w:val="301E235F"/>
    <w:multiLevelType w:val="hybridMultilevel"/>
    <w:tmpl w:val="673CEA9A"/>
    <w:lvl w:ilvl="0" w:tplc="27960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531B59"/>
    <w:multiLevelType w:val="multilevel"/>
    <w:tmpl w:val="BE24F8C2"/>
    <w:lvl w:ilvl="0">
      <w:start w:val="5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 w15:restartNumberingAfterBreak="0">
    <w:nsid w:val="37742431"/>
    <w:multiLevelType w:val="multilevel"/>
    <w:tmpl w:val="49E4179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EFE4D1F"/>
    <w:multiLevelType w:val="hybridMultilevel"/>
    <w:tmpl w:val="A7503D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FCA79C9"/>
    <w:multiLevelType w:val="hybridMultilevel"/>
    <w:tmpl w:val="C6D0955A"/>
    <w:lvl w:ilvl="0" w:tplc="37C28F36">
      <w:start w:val="1"/>
      <w:numFmt w:val="decimal"/>
      <w:lvlText w:val="%1."/>
      <w:lvlJc w:val="left"/>
      <w:pPr>
        <w:ind w:left="1069" w:hanging="360"/>
      </w:pPr>
      <w:rPr>
        <w:strike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546C40"/>
    <w:multiLevelType w:val="hybridMultilevel"/>
    <w:tmpl w:val="791497C2"/>
    <w:lvl w:ilvl="0" w:tplc="797616EA">
      <w:start w:val="12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1A064A0"/>
    <w:multiLevelType w:val="hybridMultilevel"/>
    <w:tmpl w:val="6036599E"/>
    <w:lvl w:ilvl="0" w:tplc="575008FE">
      <w:start w:val="8"/>
      <w:numFmt w:val="decimal"/>
      <w:lvlText w:val="%1."/>
      <w:lvlJc w:val="left"/>
      <w:pPr>
        <w:ind w:left="92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4108A6"/>
    <w:multiLevelType w:val="hybridMultilevel"/>
    <w:tmpl w:val="CE809BDC"/>
    <w:lvl w:ilvl="0" w:tplc="B322BD64">
      <w:start w:val="3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DEE7432"/>
    <w:multiLevelType w:val="hybridMultilevel"/>
    <w:tmpl w:val="F4DC1F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3700F3"/>
    <w:multiLevelType w:val="hybridMultilevel"/>
    <w:tmpl w:val="4392A938"/>
    <w:lvl w:ilvl="0" w:tplc="6FE89A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D82737"/>
    <w:multiLevelType w:val="hybridMultilevel"/>
    <w:tmpl w:val="82569008"/>
    <w:lvl w:ilvl="0" w:tplc="1812B2D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9376BE8"/>
    <w:multiLevelType w:val="hybridMultilevel"/>
    <w:tmpl w:val="0852B12E"/>
    <w:lvl w:ilvl="0" w:tplc="15B637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F032E0D"/>
    <w:multiLevelType w:val="multilevel"/>
    <w:tmpl w:val="B886A2D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6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2160"/>
      </w:pPr>
      <w:rPr>
        <w:rFonts w:hint="default"/>
      </w:rPr>
    </w:lvl>
  </w:abstractNum>
  <w:abstractNum w:abstractNumId="34" w15:restartNumberingAfterBreak="0">
    <w:nsid w:val="630F77EE"/>
    <w:multiLevelType w:val="multilevel"/>
    <w:tmpl w:val="0EA2C70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09" w:hanging="8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83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62" w:hanging="2160"/>
      </w:pPr>
      <w:rPr>
        <w:rFonts w:hint="default"/>
      </w:rPr>
    </w:lvl>
  </w:abstractNum>
  <w:abstractNum w:abstractNumId="35" w15:restartNumberingAfterBreak="0">
    <w:nsid w:val="633F36C0"/>
    <w:multiLevelType w:val="hybridMultilevel"/>
    <w:tmpl w:val="FD428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3F3CA3"/>
    <w:multiLevelType w:val="multilevel"/>
    <w:tmpl w:val="6FEE678E"/>
    <w:lvl w:ilvl="0">
      <w:start w:val="1"/>
      <w:numFmt w:val="decimal"/>
      <w:lvlText w:val="%1."/>
      <w:lvlJc w:val="left"/>
      <w:pPr>
        <w:ind w:left="1717" w:hanging="1008"/>
      </w:pPr>
      <w:rPr>
        <w:rFonts w:hint="default"/>
        <w:b w:val="0"/>
        <w:strike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 w15:restartNumberingAfterBreak="0">
    <w:nsid w:val="67E46523"/>
    <w:multiLevelType w:val="hybridMultilevel"/>
    <w:tmpl w:val="857A0D3C"/>
    <w:lvl w:ilvl="0" w:tplc="0ED66D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DA80824"/>
    <w:multiLevelType w:val="hybridMultilevel"/>
    <w:tmpl w:val="9490D2FC"/>
    <w:lvl w:ilvl="0" w:tplc="845E8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0DA237B"/>
    <w:multiLevelType w:val="multilevel"/>
    <w:tmpl w:val="F2621AB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1D3755D"/>
    <w:multiLevelType w:val="multilevel"/>
    <w:tmpl w:val="FD4E2F2A"/>
    <w:lvl w:ilvl="0">
      <w:start w:val="1"/>
      <w:numFmt w:val="decimal"/>
      <w:lvlText w:val="%1."/>
      <w:lvlJc w:val="left"/>
      <w:pPr>
        <w:ind w:left="117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52" w:hanging="2160"/>
      </w:pPr>
      <w:rPr>
        <w:rFonts w:hint="default"/>
      </w:rPr>
    </w:lvl>
  </w:abstractNum>
  <w:abstractNum w:abstractNumId="41" w15:restartNumberingAfterBreak="0">
    <w:nsid w:val="736E1444"/>
    <w:multiLevelType w:val="multilevel"/>
    <w:tmpl w:val="4D3C655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41B099A"/>
    <w:multiLevelType w:val="hybridMultilevel"/>
    <w:tmpl w:val="C052BF6A"/>
    <w:name w:val="WW8Num3223"/>
    <w:lvl w:ilvl="0" w:tplc="C360DF5A">
      <w:start w:val="1"/>
      <w:numFmt w:val="bullet"/>
      <w:pStyle w:val="a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3" w15:restartNumberingAfterBreak="0">
    <w:nsid w:val="74E8429E"/>
    <w:multiLevelType w:val="multilevel"/>
    <w:tmpl w:val="BC766B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 w15:restartNumberingAfterBreak="0">
    <w:nsid w:val="77AA0EFA"/>
    <w:multiLevelType w:val="hybridMultilevel"/>
    <w:tmpl w:val="BE682BCA"/>
    <w:lvl w:ilvl="0" w:tplc="18C0F71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5" w15:restartNumberingAfterBreak="0">
    <w:nsid w:val="7CDD6B55"/>
    <w:multiLevelType w:val="hybridMultilevel"/>
    <w:tmpl w:val="37A62C5C"/>
    <w:lvl w:ilvl="0" w:tplc="45C87134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25"/>
  </w:num>
  <w:num w:numId="2">
    <w:abstractNumId w:val="12"/>
  </w:num>
  <w:num w:numId="3">
    <w:abstractNumId w:val="8"/>
  </w:num>
  <w:num w:numId="4">
    <w:abstractNumId w:val="42"/>
  </w:num>
  <w:num w:numId="5">
    <w:abstractNumId w:val="40"/>
  </w:num>
  <w:num w:numId="6">
    <w:abstractNumId w:val="10"/>
  </w:num>
  <w:num w:numId="7">
    <w:abstractNumId w:val="35"/>
  </w:num>
  <w:num w:numId="8">
    <w:abstractNumId w:val="9"/>
  </w:num>
  <w:num w:numId="9">
    <w:abstractNumId w:val="7"/>
  </w:num>
  <w:num w:numId="10">
    <w:abstractNumId w:val="20"/>
  </w:num>
  <w:num w:numId="11">
    <w:abstractNumId w:val="29"/>
  </w:num>
  <w:num w:numId="12">
    <w:abstractNumId w:val="13"/>
  </w:num>
  <w:num w:numId="13">
    <w:abstractNumId w:val="19"/>
  </w:num>
  <w:num w:numId="14">
    <w:abstractNumId w:val="2"/>
  </w:num>
  <w:num w:numId="15">
    <w:abstractNumId w:val="15"/>
  </w:num>
  <w:num w:numId="16">
    <w:abstractNumId w:val="23"/>
  </w:num>
  <w:num w:numId="17">
    <w:abstractNumId w:val="22"/>
  </w:num>
  <w:num w:numId="18">
    <w:abstractNumId w:val="39"/>
  </w:num>
  <w:num w:numId="19">
    <w:abstractNumId w:val="11"/>
  </w:num>
  <w:num w:numId="20">
    <w:abstractNumId w:val="34"/>
  </w:num>
  <w:num w:numId="21">
    <w:abstractNumId w:val="37"/>
  </w:num>
  <w:num w:numId="22">
    <w:abstractNumId w:val="43"/>
  </w:num>
  <w:num w:numId="23">
    <w:abstractNumId w:val="33"/>
  </w:num>
  <w:num w:numId="24">
    <w:abstractNumId w:val="32"/>
  </w:num>
  <w:num w:numId="25">
    <w:abstractNumId w:val="0"/>
  </w:num>
  <w:num w:numId="26">
    <w:abstractNumId w:val="21"/>
  </w:num>
  <w:num w:numId="27">
    <w:abstractNumId w:val="6"/>
  </w:num>
  <w:num w:numId="28">
    <w:abstractNumId w:val="5"/>
  </w:num>
  <w:num w:numId="29">
    <w:abstractNumId w:val="41"/>
  </w:num>
  <w:num w:numId="30">
    <w:abstractNumId w:val="17"/>
  </w:num>
  <w:num w:numId="31">
    <w:abstractNumId w:val="16"/>
  </w:num>
  <w:num w:numId="32">
    <w:abstractNumId w:val="36"/>
  </w:num>
  <w:num w:numId="33">
    <w:abstractNumId w:val="18"/>
  </w:num>
  <w:num w:numId="34">
    <w:abstractNumId w:val="1"/>
  </w:num>
  <w:num w:numId="35">
    <w:abstractNumId w:val="28"/>
  </w:num>
  <w:num w:numId="36">
    <w:abstractNumId w:val="31"/>
  </w:num>
  <w:num w:numId="37">
    <w:abstractNumId w:val="4"/>
  </w:num>
  <w:num w:numId="38">
    <w:abstractNumId w:val="14"/>
  </w:num>
  <w:num w:numId="39">
    <w:abstractNumId w:val="24"/>
  </w:num>
  <w:num w:numId="40">
    <w:abstractNumId w:val="3"/>
  </w:num>
  <w:num w:numId="41">
    <w:abstractNumId w:val="27"/>
  </w:num>
  <w:num w:numId="42">
    <w:abstractNumId w:val="45"/>
  </w:num>
  <w:num w:numId="43">
    <w:abstractNumId w:val="44"/>
  </w:num>
  <w:num w:numId="44">
    <w:abstractNumId w:val="30"/>
  </w:num>
  <w:num w:numId="45">
    <w:abstractNumId w:val="38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70"/>
    <w:rsid w:val="0001471B"/>
    <w:rsid w:val="00061B1D"/>
    <w:rsid w:val="000A674B"/>
    <w:rsid w:val="000E0EC0"/>
    <w:rsid w:val="000F519E"/>
    <w:rsid w:val="001A0D12"/>
    <w:rsid w:val="001B7EFF"/>
    <w:rsid w:val="00284581"/>
    <w:rsid w:val="002C7D1D"/>
    <w:rsid w:val="003055CD"/>
    <w:rsid w:val="00320C80"/>
    <w:rsid w:val="003348D4"/>
    <w:rsid w:val="0036593C"/>
    <w:rsid w:val="003C7F51"/>
    <w:rsid w:val="003F406C"/>
    <w:rsid w:val="00446707"/>
    <w:rsid w:val="004E06F0"/>
    <w:rsid w:val="005B3508"/>
    <w:rsid w:val="006205D2"/>
    <w:rsid w:val="00650FED"/>
    <w:rsid w:val="00657C76"/>
    <w:rsid w:val="006873C3"/>
    <w:rsid w:val="00737552"/>
    <w:rsid w:val="0075240E"/>
    <w:rsid w:val="007822EB"/>
    <w:rsid w:val="00785252"/>
    <w:rsid w:val="007954BE"/>
    <w:rsid w:val="007B07D5"/>
    <w:rsid w:val="007E23C5"/>
    <w:rsid w:val="00821F96"/>
    <w:rsid w:val="00834D44"/>
    <w:rsid w:val="008577A7"/>
    <w:rsid w:val="008A5E6F"/>
    <w:rsid w:val="008D7730"/>
    <w:rsid w:val="00AA1270"/>
    <w:rsid w:val="00AE1827"/>
    <w:rsid w:val="00AE4428"/>
    <w:rsid w:val="00C1023E"/>
    <w:rsid w:val="00C21C5E"/>
    <w:rsid w:val="00DB1753"/>
    <w:rsid w:val="00E10223"/>
    <w:rsid w:val="00E316E3"/>
    <w:rsid w:val="00E3369F"/>
    <w:rsid w:val="00EE1BB4"/>
    <w:rsid w:val="00EE5E00"/>
    <w:rsid w:val="00F4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139A"/>
  <w15:chartTrackingRefBased/>
  <w15:docId w15:val="{8216EA8A-2645-4C16-B19B-5C823284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A1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autoRedefine/>
    <w:uiPriority w:val="99"/>
    <w:qFormat/>
    <w:rsid w:val="00AA1270"/>
    <w:pPr>
      <w:keepNext/>
      <w:keepLines/>
      <w:widowControl w:val="0"/>
      <w:spacing w:before="60" w:after="120"/>
      <w:outlineLvl w:val="0"/>
    </w:pPr>
    <w:rPr>
      <w:rFonts w:eastAsia="Calibri" w:cstheme="majorBidi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AA12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0"/>
    <w:next w:val="a0"/>
    <w:link w:val="50"/>
    <w:qFormat/>
    <w:rsid w:val="00AA127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AA1270"/>
    <w:rPr>
      <w:rFonts w:ascii="Times New Roman" w:eastAsia="Calibri" w:hAnsi="Times New Roman" w:cstheme="majorBidi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A127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rsid w:val="00AA127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uiPriority w:val="99"/>
    <w:rsid w:val="00AA1270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39"/>
    <w:qFormat/>
    <w:rsid w:val="00AA1270"/>
    <w:pPr>
      <w:widowControl w:val="0"/>
      <w:ind w:hanging="54"/>
      <w:jc w:val="both"/>
    </w:pPr>
    <w:rPr>
      <w:rFonts w:eastAsiaTheme="minorHAnsi" w:cstheme="minorBidi"/>
      <w:bCs/>
      <w:sz w:val="28"/>
      <w:szCs w:val="28"/>
      <w:lang w:eastAsia="en-US"/>
    </w:rPr>
  </w:style>
  <w:style w:type="paragraph" w:styleId="3">
    <w:name w:val="toc 3"/>
    <w:basedOn w:val="a0"/>
    <w:next w:val="a0"/>
    <w:autoRedefine/>
    <w:uiPriority w:val="39"/>
    <w:rsid w:val="00AA1270"/>
    <w:pPr>
      <w:ind w:left="240"/>
    </w:pPr>
    <w:rPr>
      <w:rFonts w:ascii="Calibri" w:hAnsi="Calibri" w:cs="Calibri"/>
      <w:sz w:val="20"/>
      <w:szCs w:val="20"/>
    </w:rPr>
  </w:style>
  <w:style w:type="paragraph" w:styleId="21">
    <w:name w:val="toc 2"/>
    <w:basedOn w:val="a0"/>
    <w:next w:val="a0"/>
    <w:autoRedefine/>
    <w:uiPriority w:val="39"/>
    <w:unhideWhenUsed/>
    <w:qFormat/>
    <w:rsid w:val="00AA1270"/>
    <w:pPr>
      <w:tabs>
        <w:tab w:val="left" w:pos="0"/>
        <w:tab w:val="right" w:leader="dot" w:pos="9781"/>
      </w:tabs>
    </w:pPr>
    <w:rPr>
      <w:bCs/>
      <w:sz w:val="26"/>
      <w:szCs w:val="20"/>
    </w:rPr>
  </w:style>
  <w:style w:type="character" w:customStyle="1" w:styleId="a5">
    <w:name w:val="Основной текст Знак"/>
    <w:link w:val="a6"/>
    <w:rsid w:val="00AA1270"/>
    <w:rPr>
      <w:spacing w:val="10"/>
      <w:shd w:val="clear" w:color="auto" w:fill="FFFFFF"/>
    </w:rPr>
  </w:style>
  <w:style w:type="paragraph" w:styleId="a6">
    <w:name w:val="Body Text"/>
    <w:basedOn w:val="a0"/>
    <w:link w:val="a5"/>
    <w:rsid w:val="00AA1270"/>
    <w:pPr>
      <w:widowControl w:val="0"/>
      <w:shd w:val="clear" w:color="auto" w:fill="FFFFFF"/>
      <w:spacing w:after="300" w:line="307" w:lineRule="exac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13">
    <w:name w:val="Основной текст Знак1"/>
    <w:basedOn w:val="a1"/>
    <w:uiPriority w:val="99"/>
    <w:semiHidden/>
    <w:rsid w:val="00AA1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8"/>
    <w:uiPriority w:val="99"/>
    <w:rsid w:val="00AA1270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</w:rPr>
  </w:style>
  <w:style w:type="character" w:customStyle="1" w:styleId="a8">
    <w:name w:val="Верхний колонтитул Знак"/>
    <w:basedOn w:val="a1"/>
    <w:link w:val="a7"/>
    <w:uiPriority w:val="99"/>
    <w:rsid w:val="00AA127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9">
    <w:name w:val="page number"/>
    <w:basedOn w:val="a1"/>
    <w:rsid w:val="00AA1270"/>
  </w:style>
  <w:style w:type="character" w:customStyle="1" w:styleId="51">
    <w:name w:val="Основной текст (5)_"/>
    <w:link w:val="52"/>
    <w:rsid w:val="00AA1270"/>
    <w:rPr>
      <w:b/>
      <w:bCs/>
      <w:spacing w:val="20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AA1270"/>
    <w:pPr>
      <w:widowControl w:val="0"/>
      <w:shd w:val="clear" w:color="auto" w:fill="FFFFFF"/>
      <w:spacing w:before="960" w:after="120" w:line="240" w:lineRule="atLeast"/>
      <w:jc w:val="center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character" w:customStyle="1" w:styleId="30">
    <w:name w:val="Заголовок №3_"/>
    <w:link w:val="31"/>
    <w:rsid w:val="00AA1270"/>
    <w:rPr>
      <w:b/>
      <w:bCs/>
      <w:spacing w:val="10"/>
      <w:shd w:val="clear" w:color="auto" w:fill="FFFFFF"/>
    </w:rPr>
  </w:style>
  <w:style w:type="paragraph" w:customStyle="1" w:styleId="31">
    <w:name w:val="Заголовок №3"/>
    <w:basedOn w:val="a0"/>
    <w:link w:val="30"/>
    <w:rsid w:val="00AA1270"/>
    <w:pPr>
      <w:widowControl w:val="0"/>
      <w:shd w:val="clear" w:color="auto" w:fill="FFFFFF"/>
      <w:spacing w:before="120" w:after="600" w:line="317" w:lineRule="exact"/>
      <w:outlineLvl w:val="2"/>
    </w:pPr>
    <w:rPr>
      <w:rFonts w:asciiTheme="minorHAnsi" w:eastAsiaTheme="minorHAnsi" w:hAnsiTheme="minorHAnsi" w:cstheme="minorBidi"/>
      <w:b/>
      <w:bCs/>
      <w:spacing w:val="10"/>
      <w:sz w:val="22"/>
      <w:szCs w:val="22"/>
      <w:lang w:eastAsia="en-US"/>
    </w:rPr>
  </w:style>
  <w:style w:type="character" w:customStyle="1" w:styleId="11pt">
    <w:name w:val="Основной текст + 11 pt"/>
    <w:aliases w:val="Полужирный,Интервал 0 pt"/>
    <w:rsid w:val="00AA1270"/>
    <w:rPr>
      <w:b/>
      <w:bCs/>
      <w:spacing w:val="0"/>
      <w:sz w:val="22"/>
      <w:szCs w:val="22"/>
      <w:lang w:bidi="ar-SA"/>
    </w:rPr>
  </w:style>
  <w:style w:type="character" w:customStyle="1" w:styleId="-1pt">
    <w:name w:val="Основной текст + Интервал -1 pt"/>
    <w:rsid w:val="00AA1270"/>
    <w:rPr>
      <w:spacing w:val="-20"/>
      <w:lang w:bidi="ar-SA"/>
    </w:rPr>
  </w:style>
  <w:style w:type="paragraph" w:styleId="aa">
    <w:name w:val="footer"/>
    <w:basedOn w:val="a0"/>
    <w:link w:val="ab"/>
    <w:rsid w:val="00AA1270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</w:rPr>
  </w:style>
  <w:style w:type="character" w:customStyle="1" w:styleId="ab">
    <w:name w:val="Нижний колонтитул Знак"/>
    <w:basedOn w:val="a1"/>
    <w:link w:val="aa"/>
    <w:rsid w:val="00AA127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c">
    <w:name w:val="Table Grid"/>
    <w:basedOn w:val="a2"/>
    <w:uiPriority w:val="99"/>
    <w:rsid w:val="00AA127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текст1"/>
    <w:basedOn w:val="a0"/>
    <w:rsid w:val="00AA1270"/>
    <w:pPr>
      <w:widowControl w:val="0"/>
      <w:shd w:val="clear" w:color="auto" w:fill="FFFFFF"/>
      <w:spacing w:before="300" w:line="319" w:lineRule="exact"/>
      <w:ind w:hanging="640"/>
      <w:jc w:val="both"/>
    </w:pPr>
    <w:rPr>
      <w:spacing w:val="-3"/>
      <w:sz w:val="26"/>
      <w:szCs w:val="20"/>
      <w:shd w:val="clear" w:color="auto" w:fill="FFFFFF"/>
    </w:rPr>
  </w:style>
  <w:style w:type="paragraph" w:styleId="ad">
    <w:name w:val="Balloon Text"/>
    <w:basedOn w:val="a0"/>
    <w:link w:val="ae"/>
    <w:rsid w:val="00AA1270"/>
    <w:pPr>
      <w:widowControl w:val="0"/>
    </w:pPr>
    <w:rPr>
      <w:rFonts w:ascii="Segoe UI" w:eastAsia="Courier New" w:hAnsi="Segoe UI" w:cs="Segoe UI"/>
      <w:color w:val="000000"/>
      <w:sz w:val="18"/>
      <w:szCs w:val="18"/>
    </w:rPr>
  </w:style>
  <w:style w:type="character" w:customStyle="1" w:styleId="ae">
    <w:name w:val="Текст выноски Знак"/>
    <w:basedOn w:val="a1"/>
    <w:link w:val="ad"/>
    <w:rsid w:val="00AA1270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customStyle="1" w:styleId="ConsPlusNormal">
    <w:name w:val="ConsPlusNormal"/>
    <w:rsid w:val="00AA12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A12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Знак Знак2"/>
    <w:rsid w:val="00AA1270"/>
    <w:rPr>
      <w:rFonts w:ascii="Tahoma" w:hAnsi="Tahoma" w:cs="Tahoma"/>
      <w:sz w:val="16"/>
      <w:szCs w:val="16"/>
    </w:rPr>
  </w:style>
  <w:style w:type="paragraph" w:styleId="af">
    <w:name w:val="List Paragraph"/>
    <w:basedOn w:val="a0"/>
    <w:link w:val="af0"/>
    <w:uiPriority w:val="34"/>
    <w:qFormat/>
    <w:rsid w:val="00AA127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34"/>
    <w:locked/>
    <w:rsid w:val="00AA1270"/>
    <w:rPr>
      <w:rFonts w:ascii="Calibri" w:eastAsia="Calibri" w:hAnsi="Calibri" w:cs="Times New Roman"/>
    </w:rPr>
  </w:style>
  <w:style w:type="character" w:customStyle="1" w:styleId="7">
    <w:name w:val="Основной текст (7)_"/>
    <w:link w:val="70"/>
    <w:rsid w:val="00AA1270"/>
    <w:rPr>
      <w:b/>
      <w:bCs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AA127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23">
    <w:name w:val="Body Text Indent 2"/>
    <w:basedOn w:val="a0"/>
    <w:link w:val="24"/>
    <w:unhideWhenUsed/>
    <w:rsid w:val="00AA127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AA1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AA1270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Body Text Indent"/>
    <w:basedOn w:val="a0"/>
    <w:link w:val="af2"/>
    <w:rsid w:val="00AA1270"/>
    <w:pPr>
      <w:spacing w:after="120" w:line="388" w:lineRule="auto"/>
      <w:ind w:left="283" w:right="25" w:firstLine="710"/>
      <w:jc w:val="both"/>
    </w:pPr>
    <w:rPr>
      <w:color w:val="000000"/>
      <w:sz w:val="26"/>
      <w:szCs w:val="22"/>
    </w:rPr>
  </w:style>
  <w:style w:type="character" w:customStyle="1" w:styleId="af2">
    <w:name w:val="Основной текст с отступом Знак"/>
    <w:basedOn w:val="a1"/>
    <w:link w:val="af1"/>
    <w:rsid w:val="00AA1270"/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styleId="af3">
    <w:name w:val="Book Title"/>
    <w:uiPriority w:val="33"/>
    <w:qFormat/>
    <w:rsid w:val="00AA1270"/>
    <w:rPr>
      <w:b/>
      <w:bCs/>
      <w:smallCaps/>
      <w:spacing w:val="5"/>
    </w:rPr>
  </w:style>
  <w:style w:type="paragraph" w:customStyle="1" w:styleId="16">
    <w:name w:val="Абзац списка1"/>
    <w:basedOn w:val="a0"/>
    <w:rsid w:val="00AA12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4">
    <w:name w:val="footnote text"/>
    <w:basedOn w:val="a0"/>
    <w:link w:val="af5"/>
    <w:uiPriority w:val="99"/>
    <w:rsid w:val="00AA1270"/>
    <w:rPr>
      <w:rFonts w:eastAsia="Calibri"/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rsid w:val="00AA127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AA1270"/>
    <w:rPr>
      <w:rFonts w:ascii="Times New Roman" w:hAnsi="Times New Roman" w:cs="Times New Roman"/>
      <w:sz w:val="22"/>
      <w:vertAlign w:val="superscript"/>
    </w:rPr>
  </w:style>
  <w:style w:type="character" w:customStyle="1" w:styleId="af7">
    <w:name w:val="Основной текст_"/>
    <w:basedOn w:val="a1"/>
    <w:link w:val="4"/>
    <w:rsid w:val="00AA127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0"/>
    <w:link w:val="af7"/>
    <w:rsid w:val="00AA1270"/>
    <w:pPr>
      <w:widowControl w:val="0"/>
      <w:shd w:val="clear" w:color="auto" w:fill="FFFFFF"/>
      <w:spacing w:line="374" w:lineRule="exact"/>
    </w:pPr>
    <w:rPr>
      <w:sz w:val="22"/>
      <w:szCs w:val="22"/>
      <w:lang w:eastAsia="en-US"/>
    </w:rPr>
  </w:style>
  <w:style w:type="character" w:customStyle="1" w:styleId="14pt0pt">
    <w:name w:val="Основной текст + 14 pt;Интервал 0 pt"/>
    <w:basedOn w:val="af7"/>
    <w:rsid w:val="00AA1270"/>
    <w:rPr>
      <w:rFonts w:ascii="Times New Roman" w:eastAsia="Times New Roman" w:hAnsi="Times New Roman" w:cs="Times New Roman"/>
      <w:color w:val="000000"/>
      <w:spacing w:val="-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8">
    <w:name w:val="Колонтитул"/>
    <w:basedOn w:val="a1"/>
    <w:rsid w:val="00AA1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f9">
    <w:name w:val="Основной текст + Полужирный"/>
    <w:basedOn w:val="af7"/>
    <w:rsid w:val="00AA127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1">
    <w:name w:val="Основной текст (7) + Не полужирный"/>
    <w:basedOn w:val="7"/>
    <w:rsid w:val="00AA12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a">
    <w:name w:val="перечисление"/>
    <w:basedOn w:val="a0"/>
    <w:link w:val="afa"/>
    <w:uiPriority w:val="99"/>
    <w:rsid w:val="00AA1270"/>
    <w:pPr>
      <w:numPr>
        <w:numId w:val="4"/>
      </w:numPr>
      <w:tabs>
        <w:tab w:val="left" w:pos="1120"/>
      </w:tabs>
      <w:suppressAutoHyphens/>
      <w:jc w:val="both"/>
    </w:pPr>
    <w:rPr>
      <w:rFonts w:eastAsia="Calibri"/>
      <w:sz w:val="20"/>
      <w:szCs w:val="20"/>
      <w:lang w:eastAsia="ar-SA"/>
    </w:rPr>
  </w:style>
  <w:style w:type="character" w:customStyle="1" w:styleId="afa">
    <w:name w:val="перечисление Знак"/>
    <w:link w:val="a"/>
    <w:uiPriority w:val="99"/>
    <w:locked/>
    <w:rsid w:val="00AA1270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">
    <w:name w:val="МР заголовок1"/>
    <w:basedOn w:val="af"/>
    <w:next w:val="25"/>
    <w:qFormat/>
    <w:rsid w:val="00AA1270"/>
    <w:pPr>
      <w:keepNext/>
      <w:keepLines/>
      <w:pageBreakBefore/>
      <w:numPr>
        <w:ilvl w:val="1"/>
        <w:numId w:val="6"/>
      </w:numPr>
      <w:tabs>
        <w:tab w:val="num" w:pos="360"/>
      </w:tabs>
      <w:spacing w:after="120" w:line="240" w:lineRule="auto"/>
      <w:ind w:left="357" w:hanging="357"/>
      <w:outlineLvl w:val="0"/>
    </w:pPr>
    <w:rPr>
      <w:rFonts w:ascii="Times New Roman" w:eastAsiaTheme="minorHAnsi" w:hAnsi="Times New Roman"/>
      <w:b/>
      <w:sz w:val="32"/>
      <w:szCs w:val="28"/>
    </w:rPr>
  </w:style>
  <w:style w:type="paragraph" w:customStyle="1" w:styleId="25">
    <w:name w:val="МР заголовок2"/>
    <w:basedOn w:val="af"/>
    <w:next w:val="a0"/>
    <w:link w:val="26"/>
    <w:qFormat/>
    <w:rsid w:val="00AA1270"/>
    <w:pPr>
      <w:keepNext/>
      <w:keepLines/>
      <w:spacing w:before="120" w:after="120" w:line="240" w:lineRule="auto"/>
      <w:ind w:left="788" w:hanging="431"/>
      <w:outlineLvl w:val="1"/>
    </w:pPr>
    <w:rPr>
      <w:rFonts w:ascii="Times New Roman" w:eastAsiaTheme="minorHAnsi" w:hAnsi="Times New Roman"/>
      <w:b/>
      <w:sz w:val="28"/>
      <w:szCs w:val="28"/>
    </w:rPr>
  </w:style>
  <w:style w:type="character" w:customStyle="1" w:styleId="26">
    <w:name w:val="МР заголовок2 Знак"/>
    <w:basedOn w:val="a1"/>
    <w:link w:val="25"/>
    <w:rsid w:val="00AA1270"/>
    <w:rPr>
      <w:rFonts w:ascii="Times New Roman" w:hAnsi="Times New Roman" w:cs="Times New Roman"/>
      <w:b/>
      <w:sz w:val="28"/>
      <w:szCs w:val="28"/>
    </w:rPr>
  </w:style>
  <w:style w:type="paragraph" w:customStyle="1" w:styleId="Default">
    <w:name w:val="Default"/>
    <w:rsid w:val="00AA12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2">
    <w:name w:val="Body Text 3"/>
    <w:basedOn w:val="a0"/>
    <w:link w:val="33"/>
    <w:rsid w:val="00AA1270"/>
    <w:pPr>
      <w:spacing w:after="120" w:line="259" w:lineRule="auto"/>
    </w:pPr>
    <w:rPr>
      <w:rFonts w:ascii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1"/>
    <w:link w:val="32"/>
    <w:rsid w:val="00AA1270"/>
    <w:rPr>
      <w:rFonts w:ascii="Calibri" w:eastAsia="Times New Roman" w:hAnsi="Calibri" w:cs="Times New Roman"/>
      <w:sz w:val="16"/>
      <w:szCs w:val="16"/>
    </w:rPr>
  </w:style>
  <w:style w:type="paragraph" w:customStyle="1" w:styleId="afb">
    <w:name w:val="Знак"/>
    <w:basedOn w:val="a0"/>
    <w:rsid w:val="00AA12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c">
    <w:name w:val="Title"/>
    <w:basedOn w:val="a0"/>
    <w:link w:val="afd"/>
    <w:qFormat/>
    <w:rsid w:val="00AA1270"/>
    <w:pPr>
      <w:jc w:val="center"/>
    </w:pPr>
    <w:rPr>
      <w:sz w:val="28"/>
    </w:rPr>
  </w:style>
  <w:style w:type="character" w:customStyle="1" w:styleId="afd">
    <w:name w:val="Название Знак"/>
    <w:basedOn w:val="a1"/>
    <w:link w:val="afc"/>
    <w:rsid w:val="00AA12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7">
    <w:name w:val="Body Text 2"/>
    <w:basedOn w:val="a0"/>
    <w:link w:val="28"/>
    <w:rsid w:val="00AA1270"/>
    <w:pPr>
      <w:jc w:val="both"/>
    </w:pPr>
    <w:rPr>
      <w:sz w:val="28"/>
    </w:rPr>
  </w:style>
  <w:style w:type="character" w:customStyle="1" w:styleId="28">
    <w:name w:val="Основной текст 2 Знак"/>
    <w:basedOn w:val="a1"/>
    <w:link w:val="27"/>
    <w:rsid w:val="00AA12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4">
    <w:name w:val="Body Text Indent 3"/>
    <w:basedOn w:val="a0"/>
    <w:link w:val="35"/>
    <w:rsid w:val="00AA1270"/>
    <w:pPr>
      <w:tabs>
        <w:tab w:val="num" w:pos="0"/>
      </w:tabs>
      <w:ind w:firstLine="700"/>
      <w:jc w:val="both"/>
    </w:pPr>
    <w:rPr>
      <w:b/>
      <w:bCs/>
      <w:i/>
      <w:iCs/>
      <w:sz w:val="28"/>
      <w:szCs w:val="28"/>
    </w:rPr>
  </w:style>
  <w:style w:type="character" w:customStyle="1" w:styleId="35">
    <w:name w:val="Основной текст с отступом 3 Знак"/>
    <w:basedOn w:val="a1"/>
    <w:link w:val="34"/>
    <w:rsid w:val="00AA1270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afe">
    <w:name w:val="Знак Знак Знак Знак"/>
    <w:basedOn w:val="a0"/>
    <w:rsid w:val="00AA12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">
    <w:name w:val="annotation text"/>
    <w:basedOn w:val="a0"/>
    <w:link w:val="aff0"/>
    <w:semiHidden/>
    <w:rsid w:val="00AA1270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semiHidden/>
    <w:rsid w:val="00AA12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Знак Знак1"/>
    <w:locked/>
    <w:rsid w:val="00AA1270"/>
    <w:rPr>
      <w:sz w:val="24"/>
      <w:szCs w:val="24"/>
      <w:lang w:val="ru-RU" w:eastAsia="ru-RU" w:bidi="ar-SA"/>
    </w:rPr>
  </w:style>
  <w:style w:type="character" w:styleId="aff1">
    <w:name w:val="annotation reference"/>
    <w:rsid w:val="00AA1270"/>
    <w:rPr>
      <w:sz w:val="16"/>
      <w:szCs w:val="16"/>
    </w:rPr>
  </w:style>
  <w:style w:type="paragraph" w:styleId="aff2">
    <w:name w:val="annotation subject"/>
    <w:basedOn w:val="aff"/>
    <w:next w:val="aff"/>
    <w:link w:val="aff3"/>
    <w:rsid w:val="00AA1270"/>
    <w:rPr>
      <w:b/>
      <w:bCs/>
    </w:rPr>
  </w:style>
  <w:style w:type="character" w:customStyle="1" w:styleId="aff3">
    <w:name w:val="Тема примечания Знак"/>
    <w:basedOn w:val="aff0"/>
    <w:link w:val="aff2"/>
    <w:rsid w:val="00AA12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53">
    <w:name w:val="Сетка таблицы5"/>
    <w:uiPriority w:val="59"/>
    <w:rsid w:val="00AA12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Абзац списка2"/>
    <w:basedOn w:val="a0"/>
    <w:rsid w:val="00AA1270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2020-01-22T05:47:00Z</cp:lastPrinted>
  <dcterms:created xsi:type="dcterms:W3CDTF">2019-10-04T13:42:00Z</dcterms:created>
  <dcterms:modified xsi:type="dcterms:W3CDTF">2023-03-14T09:32:00Z</dcterms:modified>
</cp:coreProperties>
</file>