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0BE" w:rsidRPr="00D1306A" w:rsidRDefault="004550BE" w:rsidP="004550BE">
      <w:pPr>
        <w:spacing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06A">
        <w:rPr>
          <w:rFonts w:ascii="Times New Roman" w:hAnsi="Times New Roman" w:cs="Times New Roman"/>
          <w:b/>
          <w:sz w:val="26"/>
          <w:szCs w:val="26"/>
        </w:rPr>
        <w:t>Аннотация программы учебного предмета «Сольфеджио»</w:t>
      </w:r>
    </w:p>
    <w:p w:rsidR="004550BE" w:rsidRPr="00D1306A" w:rsidRDefault="004550BE" w:rsidP="004550BE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06A">
        <w:rPr>
          <w:rFonts w:ascii="Times New Roman" w:hAnsi="Times New Roman" w:cs="Times New Roman"/>
          <w:b/>
          <w:sz w:val="26"/>
          <w:szCs w:val="26"/>
        </w:rPr>
        <w:t>дополнительных предпрофессиональных общеобразовательных программ в области музыкального искусства «Фортепиано», «Струнные инструменты», «Духовые и ударные инструменты», «Народные инструменты»</w:t>
      </w:r>
    </w:p>
    <w:p w:rsidR="004550BE" w:rsidRPr="00D1306A" w:rsidRDefault="004550BE" w:rsidP="004550BE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50BE" w:rsidRPr="00D1306A" w:rsidRDefault="004550BE" w:rsidP="004550BE">
      <w:pPr>
        <w:spacing w:after="0" w:line="23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1. Программа учебного предмета «Сольфеджио»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«Фортепиано», «Струнные инструменты», «Духовые и ударные инструменты», «Народные инструменты».</w:t>
      </w:r>
    </w:p>
    <w:p w:rsidR="004550BE" w:rsidRPr="00D1306A" w:rsidRDefault="004550BE" w:rsidP="004550BE">
      <w:pPr>
        <w:spacing w:line="23" w:lineRule="atLeast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306A">
        <w:rPr>
          <w:rFonts w:ascii="Times New Roman" w:hAnsi="Times New Roman"/>
          <w:b/>
          <w:sz w:val="26"/>
          <w:szCs w:val="26"/>
        </w:rPr>
        <w:tab/>
        <w:t>2. Структура программы учебного предмета</w:t>
      </w:r>
    </w:p>
    <w:p w:rsidR="004550BE" w:rsidRPr="00D1306A" w:rsidRDefault="004550BE" w:rsidP="004550BE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1. Пояснительная записка</w:t>
      </w:r>
    </w:p>
    <w:p w:rsidR="004550BE" w:rsidRPr="00D1306A" w:rsidRDefault="004550BE" w:rsidP="004550BE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Характеристика учебного предмета, его место и роль в образовательном процессе;</w:t>
      </w:r>
    </w:p>
    <w:p w:rsidR="004550BE" w:rsidRPr="00D1306A" w:rsidRDefault="004550BE" w:rsidP="004550BE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Срок реализации учебного предмета;</w:t>
      </w:r>
    </w:p>
    <w:p w:rsidR="004550BE" w:rsidRPr="00D1306A" w:rsidRDefault="004550BE" w:rsidP="004550BE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4550BE" w:rsidRPr="00D1306A" w:rsidRDefault="004550BE" w:rsidP="004550BE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Форма проведения учебных аудиторных занятий;</w:t>
      </w:r>
    </w:p>
    <w:p w:rsidR="004550BE" w:rsidRPr="00D1306A" w:rsidRDefault="004550BE" w:rsidP="004550BE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Цели и задачи учебного предмета;</w:t>
      </w:r>
    </w:p>
    <w:p w:rsidR="004550BE" w:rsidRPr="00D1306A" w:rsidRDefault="004550BE" w:rsidP="004550BE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Обоснование структуры программы учебного предмета;</w:t>
      </w:r>
    </w:p>
    <w:p w:rsidR="004550BE" w:rsidRPr="00D1306A" w:rsidRDefault="004550BE" w:rsidP="004550BE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Описание материально-технических условий реализации учебного предмета;</w:t>
      </w:r>
    </w:p>
    <w:p w:rsidR="004550BE" w:rsidRPr="00D1306A" w:rsidRDefault="004550BE" w:rsidP="004550BE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2. Содержание учебного предмета</w:t>
      </w:r>
    </w:p>
    <w:p w:rsidR="004550BE" w:rsidRPr="00D1306A" w:rsidRDefault="004550BE" w:rsidP="004550BE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Учебно-тематический план;</w:t>
      </w:r>
    </w:p>
    <w:p w:rsidR="004550BE" w:rsidRPr="00D1306A" w:rsidRDefault="004550BE" w:rsidP="004550BE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Распределение учебного материала по годам обучения;</w:t>
      </w:r>
    </w:p>
    <w:p w:rsidR="004550BE" w:rsidRPr="00D1306A" w:rsidRDefault="004550BE" w:rsidP="004550BE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Формы работы на уроках сольфеджио;</w:t>
      </w:r>
    </w:p>
    <w:p w:rsidR="004550BE" w:rsidRPr="00D1306A" w:rsidRDefault="004550BE" w:rsidP="004550BE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3. Требования к уровню подготовки обучающихся</w:t>
      </w:r>
    </w:p>
    <w:p w:rsidR="004550BE" w:rsidRPr="00D1306A" w:rsidRDefault="004550BE" w:rsidP="004550BE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4. Формы и методы контроля, система оценок</w:t>
      </w:r>
    </w:p>
    <w:p w:rsidR="004550BE" w:rsidRPr="00D1306A" w:rsidRDefault="004550BE" w:rsidP="004550BE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Аттестация: цели, виды, форма, содержание;</w:t>
      </w:r>
    </w:p>
    <w:p w:rsidR="004550BE" w:rsidRPr="00D1306A" w:rsidRDefault="004550BE" w:rsidP="004550BE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Критерии оценки;</w:t>
      </w:r>
    </w:p>
    <w:p w:rsidR="004550BE" w:rsidRPr="00D1306A" w:rsidRDefault="004550BE" w:rsidP="004550BE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Контрольные требования на разных этапах обучения;</w:t>
      </w:r>
    </w:p>
    <w:p w:rsidR="004550BE" w:rsidRPr="00D1306A" w:rsidRDefault="004550BE" w:rsidP="004550BE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5. Методическое обеспечение учебного процесса</w:t>
      </w:r>
    </w:p>
    <w:p w:rsidR="004550BE" w:rsidRPr="00D1306A" w:rsidRDefault="004550BE" w:rsidP="004550BE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Методические рекомендации педагогическим работникам по основным формам работы;</w:t>
      </w:r>
    </w:p>
    <w:p w:rsidR="004550BE" w:rsidRPr="00D1306A" w:rsidRDefault="004550BE" w:rsidP="004550BE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Рекомендации по организации самостоятельной работы обучающихся;</w:t>
      </w:r>
    </w:p>
    <w:p w:rsidR="004550BE" w:rsidRPr="00D1306A" w:rsidRDefault="004550BE" w:rsidP="004550BE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6. Список рекомендуемой учебно-методической литературы</w:t>
      </w:r>
    </w:p>
    <w:p w:rsidR="004550BE" w:rsidRPr="00D1306A" w:rsidRDefault="004550BE" w:rsidP="004550BE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Учебная литература;</w:t>
      </w:r>
    </w:p>
    <w:p w:rsidR="004550BE" w:rsidRPr="00D1306A" w:rsidRDefault="004550BE" w:rsidP="004550BE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Учебно-методическая литература;</w:t>
      </w:r>
    </w:p>
    <w:p w:rsidR="004550BE" w:rsidRPr="00D1306A" w:rsidRDefault="004550BE" w:rsidP="004550BE">
      <w:pPr>
        <w:spacing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•</w:t>
      </w:r>
      <w:r w:rsidRPr="00D1306A">
        <w:rPr>
          <w:rFonts w:ascii="Times New Roman" w:hAnsi="Times New Roman"/>
          <w:sz w:val="26"/>
          <w:szCs w:val="26"/>
        </w:rPr>
        <w:tab/>
        <w:t>Методическая литература.</w:t>
      </w:r>
    </w:p>
    <w:p w:rsidR="004550BE" w:rsidRPr="00D1306A" w:rsidRDefault="004550BE" w:rsidP="004550BE">
      <w:pPr>
        <w:spacing w:line="23" w:lineRule="atLeast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306A">
        <w:rPr>
          <w:rFonts w:ascii="Times New Roman" w:hAnsi="Times New Roman"/>
          <w:b/>
          <w:sz w:val="26"/>
          <w:szCs w:val="26"/>
        </w:rPr>
        <w:tab/>
        <w:t>3. Цель и задачи учебного предмета:</w:t>
      </w:r>
    </w:p>
    <w:p w:rsidR="004550BE" w:rsidRPr="00D1306A" w:rsidRDefault="004550BE" w:rsidP="004550BE">
      <w:pPr>
        <w:spacing w:after="0" w:line="23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b/>
          <w:sz w:val="26"/>
          <w:szCs w:val="26"/>
        </w:rPr>
        <w:t>Цель</w:t>
      </w:r>
      <w:r w:rsidRPr="00D1306A">
        <w:rPr>
          <w:rFonts w:ascii="Times New Roman" w:hAnsi="Times New Roman"/>
          <w:sz w:val="26"/>
          <w:szCs w:val="26"/>
        </w:rPr>
        <w:t xml:space="preserve"> предмета «Сольфеджио» не противоречит общим целям образовательной программы и заключается в следующем: </w:t>
      </w:r>
    </w:p>
    <w:p w:rsidR="004550BE" w:rsidRPr="00D1306A" w:rsidRDefault="004550BE" w:rsidP="004550BE">
      <w:pPr>
        <w:pStyle w:val="a3"/>
        <w:numPr>
          <w:ilvl w:val="0"/>
          <w:numId w:val="1"/>
        </w:numPr>
        <w:spacing w:after="0" w:line="23" w:lineRule="atLeast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развитие музыкально-творческих способностей учащихся на основе приобретенных знаний, умений и навыков в области теории музыки,</w:t>
      </w:r>
    </w:p>
    <w:p w:rsidR="004550BE" w:rsidRPr="00D1306A" w:rsidRDefault="004550BE" w:rsidP="004550BE">
      <w:pPr>
        <w:pStyle w:val="a3"/>
        <w:numPr>
          <w:ilvl w:val="0"/>
          <w:numId w:val="1"/>
        </w:numPr>
        <w:spacing w:after="0" w:line="23" w:lineRule="atLeast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4550BE" w:rsidRPr="00D1306A" w:rsidRDefault="004550BE" w:rsidP="004550BE">
      <w:pPr>
        <w:pStyle w:val="a3"/>
        <w:spacing w:after="0" w:line="23" w:lineRule="atLeast"/>
        <w:ind w:left="360" w:firstLine="349"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 xml:space="preserve">Программа направлена на решение следующих </w:t>
      </w:r>
      <w:r w:rsidRPr="00D1306A">
        <w:rPr>
          <w:rFonts w:ascii="Times New Roman" w:hAnsi="Times New Roman"/>
          <w:b/>
          <w:sz w:val="26"/>
          <w:szCs w:val="26"/>
        </w:rPr>
        <w:t>задач</w:t>
      </w:r>
      <w:r w:rsidRPr="00D1306A">
        <w:rPr>
          <w:rFonts w:ascii="Times New Roman" w:hAnsi="Times New Roman"/>
          <w:sz w:val="26"/>
          <w:szCs w:val="26"/>
        </w:rPr>
        <w:t>:</w:t>
      </w:r>
    </w:p>
    <w:p w:rsidR="004550BE" w:rsidRPr="00D1306A" w:rsidRDefault="004550BE" w:rsidP="004550BE">
      <w:pPr>
        <w:pStyle w:val="a3"/>
        <w:numPr>
          <w:ilvl w:val="0"/>
          <w:numId w:val="1"/>
        </w:numPr>
        <w:spacing w:after="0" w:line="23" w:lineRule="atLeast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 xml:space="preserve">формирование комплекса знаний, умений и навыков, направленного на развитие у обучающихся музыкального слуха и памяти, чувства метроритма, </w:t>
      </w:r>
      <w:r w:rsidRPr="00D1306A">
        <w:rPr>
          <w:rFonts w:ascii="Times New Roman" w:hAnsi="Times New Roman"/>
          <w:sz w:val="26"/>
          <w:szCs w:val="26"/>
        </w:rPr>
        <w:lastRenderedPageBreak/>
        <w:t>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терминологией;</w:t>
      </w:r>
    </w:p>
    <w:p w:rsidR="004550BE" w:rsidRPr="00D1306A" w:rsidRDefault="004550BE" w:rsidP="004550BE">
      <w:pPr>
        <w:pStyle w:val="a3"/>
        <w:numPr>
          <w:ilvl w:val="0"/>
          <w:numId w:val="2"/>
        </w:numPr>
        <w:spacing w:after="0" w:line="23" w:lineRule="atLeast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формирование навыков самостоятельной работы с музыкальным материалом;</w:t>
      </w:r>
    </w:p>
    <w:p w:rsidR="004550BE" w:rsidRPr="00D1306A" w:rsidRDefault="004550BE" w:rsidP="004550BE">
      <w:pPr>
        <w:pStyle w:val="a3"/>
        <w:numPr>
          <w:ilvl w:val="0"/>
          <w:numId w:val="2"/>
        </w:numPr>
        <w:spacing w:after="0" w:line="23" w:lineRule="atLeast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искусств.</w:t>
      </w:r>
    </w:p>
    <w:p w:rsidR="004550BE" w:rsidRPr="00D1306A" w:rsidRDefault="004550BE" w:rsidP="004550BE">
      <w:pPr>
        <w:spacing w:line="23" w:lineRule="atLeast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306A">
        <w:rPr>
          <w:rFonts w:ascii="Times New Roman" w:hAnsi="Times New Roman"/>
          <w:b/>
          <w:sz w:val="26"/>
          <w:szCs w:val="26"/>
        </w:rPr>
        <w:tab/>
        <w:t>4. Срок реализации учебного предмета</w:t>
      </w:r>
      <w:r w:rsidRPr="00D1306A">
        <w:rPr>
          <w:rFonts w:ascii="Times New Roman" w:hAnsi="Times New Roman"/>
          <w:sz w:val="26"/>
          <w:szCs w:val="26"/>
        </w:rPr>
        <w:t xml:space="preserve"> «Сольфеджио» для детей, поступивших в образовательное учреждение в первый класс в возрасте с шести лет шести месяцев до девяти лет, составляет 8 лет.</w:t>
      </w:r>
    </w:p>
    <w:p w:rsidR="004550BE" w:rsidRPr="00D1306A" w:rsidRDefault="004550BE" w:rsidP="004550BE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1306A">
        <w:rPr>
          <w:rFonts w:ascii="Times New Roman" w:hAnsi="Times New Roman"/>
          <w:b/>
          <w:sz w:val="26"/>
          <w:szCs w:val="26"/>
        </w:rPr>
        <w:tab/>
        <w:t>5. Объем учебного времени</w:t>
      </w:r>
      <w:r w:rsidRPr="00D1306A">
        <w:rPr>
          <w:rFonts w:ascii="Times New Roman" w:hAnsi="Times New Roman"/>
          <w:sz w:val="26"/>
          <w:szCs w:val="26"/>
        </w:rPr>
        <w:t xml:space="preserve">, предусмотренный учебным планом на </w:t>
      </w:r>
      <w:proofErr w:type="gramStart"/>
      <w:r w:rsidRPr="00D1306A">
        <w:rPr>
          <w:rFonts w:ascii="Times New Roman" w:hAnsi="Times New Roman"/>
          <w:sz w:val="26"/>
          <w:szCs w:val="26"/>
        </w:rPr>
        <w:t>реализацию  предмета</w:t>
      </w:r>
      <w:proofErr w:type="gramEnd"/>
      <w:r w:rsidRPr="00D1306A">
        <w:rPr>
          <w:rFonts w:ascii="Times New Roman" w:hAnsi="Times New Roman"/>
          <w:sz w:val="26"/>
          <w:szCs w:val="26"/>
        </w:rPr>
        <w:t xml:space="preserve"> «Сольфеджио»:</w:t>
      </w: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73"/>
        <w:gridCol w:w="659"/>
        <w:gridCol w:w="659"/>
        <w:gridCol w:w="659"/>
        <w:gridCol w:w="659"/>
        <w:gridCol w:w="659"/>
        <w:gridCol w:w="659"/>
        <w:gridCol w:w="659"/>
        <w:gridCol w:w="659"/>
      </w:tblGrid>
      <w:tr w:rsidR="004550BE" w:rsidRPr="00D1306A" w:rsidTr="00E46524">
        <w:tc>
          <w:tcPr>
            <w:tcW w:w="0" w:type="auto"/>
            <w:vMerge w:val="restart"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8"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Распределение учебного материала по годам обучения</w:t>
            </w:r>
          </w:p>
        </w:tc>
      </w:tr>
      <w:tr w:rsidR="004550BE" w:rsidRPr="00D1306A" w:rsidTr="00E46524">
        <w:tc>
          <w:tcPr>
            <w:tcW w:w="0" w:type="auto"/>
            <w:vMerge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8"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</w:tc>
      </w:tr>
      <w:tr w:rsidR="004550BE" w:rsidRPr="00D1306A" w:rsidTr="00E46524">
        <w:tc>
          <w:tcPr>
            <w:tcW w:w="0" w:type="auto"/>
            <w:vMerge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50BE" w:rsidRPr="00D1306A" w:rsidTr="00E46524">
        <w:tc>
          <w:tcPr>
            <w:tcW w:w="0" w:type="auto"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0" w:type="auto"/>
            <w:vAlign w:val="center"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0" w:type="auto"/>
            <w:vAlign w:val="center"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4550BE" w:rsidRPr="00D1306A" w:rsidTr="00E46524">
        <w:tc>
          <w:tcPr>
            <w:tcW w:w="0" w:type="auto"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Количество аудиторных занятий</w:t>
            </w:r>
          </w:p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(в неделю)</w:t>
            </w:r>
          </w:p>
        </w:tc>
        <w:tc>
          <w:tcPr>
            <w:tcW w:w="0" w:type="auto"/>
            <w:vAlign w:val="center"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550BE" w:rsidRPr="00D1306A" w:rsidTr="00E46524">
        <w:tc>
          <w:tcPr>
            <w:tcW w:w="0" w:type="auto"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часов на аудиторные занятия</w:t>
            </w:r>
          </w:p>
        </w:tc>
        <w:tc>
          <w:tcPr>
            <w:tcW w:w="0" w:type="auto"/>
            <w:gridSpan w:val="8"/>
            <w:vAlign w:val="center"/>
          </w:tcPr>
          <w:p w:rsidR="004550BE" w:rsidRPr="00D1306A" w:rsidRDefault="004550BE" w:rsidP="00E46524">
            <w:pPr>
              <w:spacing w:line="23" w:lineRule="atLeast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06A">
              <w:rPr>
                <w:rFonts w:ascii="Times New Roman" w:hAnsi="Times New Roman" w:cs="Times New Roman"/>
                <w:sz w:val="26"/>
                <w:szCs w:val="26"/>
              </w:rPr>
              <w:t>395</w:t>
            </w:r>
          </w:p>
        </w:tc>
      </w:tr>
      <w:tr w:rsidR="004550BE" w:rsidRPr="00D1306A" w:rsidTr="00E46524">
        <w:tc>
          <w:tcPr>
            <w:tcW w:w="0" w:type="auto"/>
          </w:tcPr>
          <w:p w:rsidR="004550BE" w:rsidRPr="00D1306A" w:rsidRDefault="004550BE" w:rsidP="00E46524">
            <w:pPr>
              <w:spacing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Количество часов на внеаудиторные занятия</w:t>
            </w:r>
          </w:p>
        </w:tc>
        <w:tc>
          <w:tcPr>
            <w:tcW w:w="0" w:type="auto"/>
            <w:gridSpan w:val="8"/>
            <w:vAlign w:val="center"/>
          </w:tcPr>
          <w:p w:rsidR="004550BE" w:rsidRPr="00D1306A" w:rsidRDefault="004550BE" w:rsidP="00E46524">
            <w:pPr>
              <w:spacing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263</w:t>
            </w:r>
          </w:p>
        </w:tc>
      </w:tr>
      <w:tr w:rsidR="004550BE" w:rsidRPr="00D1306A" w:rsidTr="00E46524">
        <w:tc>
          <w:tcPr>
            <w:tcW w:w="0" w:type="auto"/>
          </w:tcPr>
          <w:p w:rsidR="004550BE" w:rsidRPr="00D1306A" w:rsidRDefault="004550BE" w:rsidP="00E46524">
            <w:pPr>
              <w:spacing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 xml:space="preserve">Максимальная учебная нагрузка </w:t>
            </w:r>
          </w:p>
          <w:p w:rsidR="004550BE" w:rsidRPr="00D1306A" w:rsidRDefault="004550BE" w:rsidP="00E46524">
            <w:pPr>
              <w:spacing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(в часах)</w:t>
            </w:r>
          </w:p>
        </w:tc>
        <w:tc>
          <w:tcPr>
            <w:tcW w:w="0" w:type="auto"/>
            <w:gridSpan w:val="8"/>
            <w:vAlign w:val="center"/>
          </w:tcPr>
          <w:p w:rsidR="004550BE" w:rsidRPr="00D1306A" w:rsidRDefault="004550BE" w:rsidP="00E46524">
            <w:pPr>
              <w:spacing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06A">
              <w:rPr>
                <w:rFonts w:ascii="Times New Roman" w:hAnsi="Times New Roman"/>
                <w:sz w:val="26"/>
                <w:szCs w:val="26"/>
              </w:rPr>
              <w:t>658</w:t>
            </w:r>
          </w:p>
        </w:tc>
      </w:tr>
    </w:tbl>
    <w:p w:rsidR="004550BE" w:rsidRPr="00D1306A" w:rsidRDefault="004550BE" w:rsidP="004550BE">
      <w:pPr>
        <w:spacing w:line="23" w:lineRule="atLeast"/>
        <w:contextualSpacing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4550BE" w:rsidRPr="00D1306A" w:rsidRDefault="004550BE" w:rsidP="004550BE">
      <w:pPr>
        <w:tabs>
          <w:tab w:val="left" w:pos="709"/>
        </w:tabs>
        <w:spacing w:before="240" w:after="0" w:line="23" w:lineRule="atLeast"/>
        <w:ind w:left="66" w:firstLine="643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b/>
          <w:sz w:val="26"/>
          <w:szCs w:val="26"/>
        </w:rPr>
        <w:t>6. Результатом</w:t>
      </w:r>
      <w:r w:rsidRPr="00D1306A">
        <w:rPr>
          <w:rFonts w:ascii="Times New Roman" w:hAnsi="Times New Roman"/>
          <w:sz w:val="26"/>
          <w:szCs w:val="26"/>
        </w:rPr>
        <w:t xml:space="preserve"> освоения программы учебного предмета «Сольфеджио» является </w:t>
      </w:r>
    </w:p>
    <w:p w:rsidR="004550BE" w:rsidRPr="00D1306A" w:rsidRDefault="004550BE" w:rsidP="004550BE">
      <w:pPr>
        <w:pStyle w:val="a3"/>
        <w:numPr>
          <w:ilvl w:val="0"/>
          <w:numId w:val="5"/>
        </w:numPr>
        <w:tabs>
          <w:tab w:val="left" w:pos="709"/>
        </w:tabs>
        <w:spacing w:after="0" w:line="23" w:lineRule="atLeast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 xml:space="preserve">приобретение обучающимися знаний, умений и навыков, отражающих наличие у обучающегося художественного вкуса, сформированного </w:t>
      </w:r>
      <w:proofErr w:type="spellStart"/>
      <w:r w:rsidRPr="00D1306A">
        <w:rPr>
          <w:rFonts w:ascii="Times New Roman" w:hAnsi="Times New Roman"/>
          <w:sz w:val="26"/>
          <w:szCs w:val="26"/>
        </w:rPr>
        <w:t>звуковысотного</w:t>
      </w:r>
      <w:proofErr w:type="spellEnd"/>
      <w:r w:rsidRPr="00D1306A">
        <w:rPr>
          <w:rFonts w:ascii="Times New Roman" w:hAnsi="Times New Roman"/>
          <w:sz w:val="26"/>
          <w:szCs w:val="26"/>
        </w:rPr>
        <w:t xml:space="preserve"> музыкального слуха и памяти, чувства лада, метроритма:</w:t>
      </w:r>
    </w:p>
    <w:p w:rsidR="004550BE" w:rsidRPr="00D1306A" w:rsidRDefault="004550BE" w:rsidP="004550BE">
      <w:pPr>
        <w:numPr>
          <w:ilvl w:val="0"/>
          <w:numId w:val="3"/>
        </w:numPr>
        <w:spacing w:after="0" w:line="23" w:lineRule="atLeast"/>
        <w:ind w:left="0" w:firstLine="360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 xml:space="preserve">умение </w:t>
      </w:r>
      <w:proofErr w:type="spellStart"/>
      <w:r w:rsidRPr="00D1306A">
        <w:rPr>
          <w:rFonts w:ascii="Times New Roman" w:hAnsi="Times New Roman"/>
          <w:sz w:val="26"/>
          <w:szCs w:val="26"/>
        </w:rPr>
        <w:t>сольфеджировать</w:t>
      </w:r>
      <w:proofErr w:type="spellEnd"/>
      <w:r w:rsidRPr="00D1306A">
        <w:rPr>
          <w:rFonts w:ascii="Times New Roman" w:hAnsi="Times New Roman"/>
          <w:sz w:val="26"/>
          <w:szCs w:val="26"/>
        </w:rPr>
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</w:t>
      </w:r>
    </w:p>
    <w:p w:rsidR="004550BE" w:rsidRPr="00D1306A" w:rsidRDefault="004550BE" w:rsidP="004550BE">
      <w:pPr>
        <w:numPr>
          <w:ilvl w:val="0"/>
          <w:numId w:val="3"/>
        </w:numPr>
        <w:spacing w:after="0" w:line="23" w:lineRule="atLeast"/>
        <w:ind w:left="714" w:hanging="357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умение осуществлять анализ элементов музыкального языка;</w:t>
      </w:r>
    </w:p>
    <w:p w:rsidR="004550BE" w:rsidRPr="00D1306A" w:rsidRDefault="004550BE" w:rsidP="004550BE">
      <w:pPr>
        <w:pStyle w:val="a3"/>
        <w:numPr>
          <w:ilvl w:val="0"/>
          <w:numId w:val="3"/>
        </w:numPr>
        <w:tabs>
          <w:tab w:val="left" w:pos="709"/>
        </w:tabs>
        <w:spacing w:after="0" w:line="23" w:lineRule="atLeast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приобретение первичных теоретических знаний, в том числе, владение профессиональной музыкальной терминологией;</w:t>
      </w:r>
    </w:p>
    <w:p w:rsidR="004550BE" w:rsidRPr="00D1306A" w:rsidRDefault="004550BE" w:rsidP="004550BE">
      <w:pPr>
        <w:numPr>
          <w:ilvl w:val="0"/>
          <w:numId w:val="4"/>
        </w:numPr>
        <w:spacing w:after="0" w:line="23" w:lineRule="atLeast"/>
        <w:ind w:left="0" w:firstLine="360"/>
        <w:contextualSpacing/>
        <w:jc w:val="both"/>
        <w:rPr>
          <w:rFonts w:ascii="Times New Roman" w:hAnsi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>умения осуществлять элементарный анализ нотного текста с точки зрения его построения и роли выразительных средств (лад, звукоряд, гармония, фактура) в контексте музыкального произведения;</w:t>
      </w:r>
    </w:p>
    <w:p w:rsidR="004550BE" w:rsidRPr="00D1306A" w:rsidRDefault="004550BE" w:rsidP="004550BE">
      <w:pPr>
        <w:numPr>
          <w:ilvl w:val="0"/>
          <w:numId w:val="4"/>
        </w:numPr>
        <w:spacing w:after="0" w:line="23" w:lineRule="atLeast"/>
        <w:ind w:left="0"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1306A">
        <w:rPr>
          <w:rFonts w:ascii="Times New Roman" w:hAnsi="Times New Roman"/>
          <w:sz w:val="26"/>
          <w:szCs w:val="26"/>
        </w:rPr>
        <w:t xml:space="preserve">формирование навыков сочинения музыкального текста. </w:t>
      </w:r>
    </w:p>
    <w:p w:rsidR="003204C8" w:rsidRDefault="003204C8">
      <w:bookmarkStart w:id="0" w:name="_GoBack"/>
      <w:bookmarkEnd w:id="0"/>
    </w:p>
    <w:sectPr w:rsidR="00320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3726"/>
    <w:multiLevelType w:val="hybridMultilevel"/>
    <w:tmpl w:val="BCFCB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77338"/>
    <w:multiLevelType w:val="hybridMultilevel"/>
    <w:tmpl w:val="1534D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A2AEC"/>
    <w:multiLevelType w:val="hybridMultilevel"/>
    <w:tmpl w:val="CEA40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E3BD6"/>
    <w:multiLevelType w:val="hybridMultilevel"/>
    <w:tmpl w:val="64B84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27E9A"/>
    <w:multiLevelType w:val="hybridMultilevel"/>
    <w:tmpl w:val="7EC482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68"/>
    <w:rsid w:val="003204C8"/>
    <w:rsid w:val="004550BE"/>
    <w:rsid w:val="00DD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EE43C-F299-40DB-A7B3-8E4BA128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0B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550BE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455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2018-04-11T09:24:00Z</dcterms:created>
  <dcterms:modified xsi:type="dcterms:W3CDTF">2018-04-11T09:24:00Z</dcterms:modified>
</cp:coreProperties>
</file>