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Аннотация программы п</w:t>
      </w:r>
      <w:bookmarkStart w:id="0" w:name="_GoBack"/>
      <w:bookmarkEnd w:id="0"/>
      <w:r w:rsidRPr="00805A05">
        <w:rPr>
          <w:b/>
          <w:color w:val="000000" w:themeColor="text1"/>
          <w:sz w:val="26"/>
          <w:szCs w:val="26"/>
        </w:rPr>
        <w:t>о учебному предмету</w:t>
      </w: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 «</w:t>
      </w:r>
      <w:proofErr w:type="spellStart"/>
      <w:r w:rsidRPr="00805A05">
        <w:rPr>
          <w:b/>
          <w:color w:val="000000" w:themeColor="text1"/>
          <w:sz w:val="26"/>
          <w:szCs w:val="26"/>
        </w:rPr>
        <w:t>Музицирование</w:t>
      </w:r>
      <w:proofErr w:type="spellEnd"/>
      <w:r w:rsidRPr="00805A05">
        <w:rPr>
          <w:b/>
          <w:color w:val="000000" w:themeColor="text1"/>
          <w:sz w:val="26"/>
          <w:szCs w:val="26"/>
        </w:rPr>
        <w:t xml:space="preserve">. Фортепианный ансамбль» </w:t>
      </w: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дополнительной общеразвивающей программы в области</w:t>
      </w: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 музыкального искусства «</w:t>
      </w:r>
      <w:r w:rsidRPr="00805A05">
        <w:rPr>
          <w:b/>
          <w:color w:val="000000" w:themeColor="text1"/>
          <w:sz w:val="26"/>
          <w:szCs w:val="26"/>
          <w:lang w:val="en-US"/>
        </w:rPr>
        <w:t>Animato</w:t>
      </w:r>
      <w:r w:rsidRPr="00805A05">
        <w:rPr>
          <w:b/>
          <w:color w:val="000000" w:themeColor="text1"/>
          <w:sz w:val="26"/>
          <w:szCs w:val="26"/>
        </w:rPr>
        <w:t>»</w:t>
      </w:r>
    </w:p>
    <w:p w:rsidR="00FE0414" w:rsidRPr="00805A05" w:rsidRDefault="00FE0414" w:rsidP="00FE0414">
      <w:pPr>
        <w:spacing w:after="0" w:line="23" w:lineRule="atLeast"/>
        <w:jc w:val="center"/>
        <w:rPr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Программа по учебному предмету «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Музицирование</w:t>
      </w:r>
      <w:proofErr w:type="spellEnd"/>
      <w:r w:rsidRPr="00805A05">
        <w:rPr>
          <w:color w:val="000000" w:themeColor="text1"/>
          <w:sz w:val="26"/>
          <w:szCs w:val="26"/>
        </w:rPr>
        <w:t>. Фортепианный ансамбль» общеразвивающей программы в области музыкального искусства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Структура программы учебного предмета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Пояснительная записка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Цель и задачи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Методы обучения;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Содержание учебного предмета</w:t>
      </w:r>
    </w:p>
    <w:p w:rsidR="00FE0414" w:rsidRPr="00805A05" w:rsidRDefault="00FE0414" w:rsidP="00FE0414">
      <w:pPr>
        <w:pStyle w:val="a3"/>
        <w:numPr>
          <w:ilvl w:val="0"/>
          <w:numId w:val="4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Сведения о затратах учебного времени;</w:t>
      </w:r>
    </w:p>
    <w:p w:rsidR="00FE0414" w:rsidRPr="00805A05" w:rsidRDefault="00FE0414" w:rsidP="00FE0414">
      <w:pPr>
        <w:pStyle w:val="a3"/>
        <w:numPr>
          <w:ilvl w:val="0"/>
          <w:numId w:val="4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Годовые требования по классам;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Требования к уровню подготовки обучающихся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Формы и методы контроля, система оценок</w:t>
      </w:r>
    </w:p>
    <w:p w:rsidR="00FE0414" w:rsidRPr="00805A05" w:rsidRDefault="00FE0414" w:rsidP="00FE0414">
      <w:pPr>
        <w:pStyle w:val="a3"/>
        <w:numPr>
          <w:ilvl w:val="0"/>
          <w:numId w:val="5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pStyle w:val="a3"/>
        <w:numPr>
          <w:ilvl w:val="0"/>
          <w:numId w:val="5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Методическое обеспечение учебного процесса</w:t>
      </w:r>
    </w:p>
    <w:p w:rsidR="00FE0414" w:rsidRPr="00805A05" w:rsidRDefault="00FE0414" w:rsidP="00FE0414">
      <w:pPr>
        <w:pStyle w:val="a3"/>
        <w:numPr>
          <w:ilvl w:val="0"/>
          <w:numId w:val="6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Методические рекомендации педагогическим работникам;</w:t>
      </w:r>
    </w:p>
    <w:p w:rsidR="00FE0414" w:rsidRPr="00805A05" w:rsidRDefault="00FE0414" w:rsidP="00FE0414">
      <w:pPr>
        <w:pStyle w:val="a3"/>
        <w:numPr>
          <w:ilvl w:val="0"/>
          <w:numId w:val="6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Рекомендации по организации самостоятельной работы обучающихся;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Списки рекомендуемой нотной и методической литературы</w:t>
      </w:r>
    </w:p>
    <w:p w:rsidR="00FE0414" w:rsidRPr="00805A05" w:rsidRDefault="00FE0414" w:rsidP="00FE0414">
      <w:pPr>
        <w:pStyle w:val="a3"/>
        <w:numPr>
          <w:ilvl w:val="0"/>
          <w:numId w:val="7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Список рекомендуемой нотной литературы;</w:t>
      </w:r>
    </w:p>
    <w:p w:rsidR="00FE0414" w:rsidRPr="00805A05" w:rsidRDefault="00FE0414" w:rsidP="00FE0414">
      <w:pPr>
        <w:pStyle w:val="a3"/>
        <w:numPr>
          <w:ilvl w:val="0"/>
          <w:numId w:val="7"/>
        </w:numPr>
        <w:spacing w:after="0" w:line="23" w:lineRule="atLeast"/>
        <w:ind w:left="0"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Список рекомендуемой методической литературы.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Возраст </w:t>
      </w:r>
      <w:proofErr w:type="spellStart"/>
      <w:proofErr w:type="gramStart"/>
      <w:r w:rsidRPr="00805A05">
        <w:rPr>
          <w:b/>
          <w:color w:val="000000" w:themeColor="text1"/>
          <w:sz w:val="26"/>
          <w:szCs w:val="26"/>
        </w:rPr>
        <w:t>обучающихся:</w:t>
      </w:r>
      <w:r w:rsidRPr="00805A05">
        <w:rPr>
          <w:color w:val="000000" w:themeColor="text1"/>
          <w:sz w:val="26"/>
          <w:szCs w:val="26"/>
        </w:rPr>
        <w:t>от</w:t>
      </w:r>
      <w:proofErr w:type="spellEnd"/>
      <w:proofErr w:type="gramEnd"/>
      <w:r w:rsidRPr="00805A05">
        <w:rPr>
          <w:color w:val="000000" w:themeColor="text1"/>
          <w:sz w:val="26"/>
          <w:szCs w:val="26"/>
        </w:rPr>
        <w:t xml:space="preserve"> 8лет.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Срок обучения:</w:t>
      </w:r>
      <w:r w:rsidRPr="00805A05">
        <w:rPr>
          <w:color w:val="000000" w:themeColor="text1"/>
          <w:sz w:val="26"/>
          <w:szCs w:val="26"/>
        </w:rPr>
        <w:t>4 года (со 2 по 5 класс).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Сведения о затратах учебного времени: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851"/>
        <w:gridCol w:w="850"/>
        <w:gridCol w:w="851"/>
        <w:gridCol w:w="850"/>
      </w:tblGrid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Классы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Продолжительность учебных занятий (в неделях)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</w:tr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Количество часов на аудиторные занятия (в неделю)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0,5</w:t>
            </w:r>
          </w:p>
        </w:tc>
      </w:tr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</w:t>
            </w:r>
          </w:p>
        </w:tc>
      </w:tr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Количество часов на самостоятельную работу в неделю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805A05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Общее количество часов на внеаудиторную работу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FE0414" w:rsidRPr="00805A05" w:rsidTr="00697508">
        <w:tc>
          <w:tcPr>
            <w:tcW w:w="6095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Максимальная учебная нагрузка в часах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52,5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52,5</w:t>
            </w:r>
          </w:p>
        </w:tc>
        <w:tc>
          <w:tcPr>
            <w:tcW w:w="851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87,5</w:t>
            </w:r>
          </w:p>
        </w:tc>
        <w:tc>
          <w:tcPr>
            <w:tcW w:w="850" w:type="dxa"/>
            <w:vAlign w:val="center"/>
          </w:tcPr>
          <w:p w:rsidR="00FE0414" w:rsidRPr="00805A05" w:rsidRDefault="00FE0414" w:rsidP="00697508">
            <w:pPr>
              <w:spacing w:after="0" w:line="23" w:lineRule="atLeas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87,5</w:t>
            </w:r>
          </w:p>
        </w:tc>
      </w:tr>
    </w:tbl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 и задачи программы</w:t>
      </w:r>
    </w:p>
    <w:p w:rsidR="00FE0414" w:rsidRPr="00805A05" w:rsidRDefault="00FE0414" w:rsidP="00FE0414">
      <w:pPr>
        <w:spacing w:after="0" w:line="23" w:lineRule="atLeast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lastRenderedPageBreak/>
        <w:t>Цель:</w:t>
      </w:r>
    </w:p>
    <w:p w:rsidR="00FE0414" w:rsidRPr="00805A05" w:rsidRDefault="00FE0414" w:rsidP="00FE0414">
      <w:pPr>
        <w:spacing w:after="0" w:line="23" w:lineRule="atLeast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развитие музыкально-творческих способностей учащегося на основе приобретенных им знаний, умений и навыков ансамблевого исполнительства</w:t>
      </w:r>
    </w:p>
    <w:p w:rsidR="00FE0414" w:rsidRPr="00805A05" w:rsidRDefault="00FE0414" w:rsidP="00FE0414">
      <w:pPr>
        <w:spacing w:after="0" w:line="23" w:lineRule="atLeast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Задачи: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музицирования</w:t>
      </w:r>
      <w:proofErr w:type="spellEnd"/>
      <w:r w:rsidRPr="00805A05">
        <w:rPr>
          <w:color w:val="000000" w:themeColor="text1"/>
          <w:sz w:val="26"/>
          <w:szCs w:val="26"/>
        </w:rPr>
        <w:t>, оценивать игру друг друга);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формирование у обучающихся комплекса исполнительских навыков, необходимых для ансамблевого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музицирования</w:t>
      </w:r>
      <w:proofErr w:type="spellEnd"/>
      <w:r w:rsidRPr="00805A05">
        <w:rPr>
          <w:color w:val="000000" w:themeColor="text1"/>
          <w:sz w:val="26"/>
          <w:szCs w:val="26"/>
        </w:rPr>
        <w:t>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развитие чувства ансамбля (чувства партнерства при игре в ансамбле), артистизма и музыкальности;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обучение навыкам самостоятельной работы, а также навыкам чтения с листа в ансамбле;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приобретение обучающимися опыта творческой деятельности и публичных выступлений в сфере ансамблевого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музицирования</w:t>
      </w:r>
      <w:proofErr w:type="spellEnd"/>
      <w:r w:rsidRPr="00805A05">
        <w:rPr>
          <w:color w:val="000000" w:themeColor="text1"/>
          <w:sz w:val="26"/>
          <w:szCs w:val="26"/>
        </w:rPr>
        <w:t>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расширение музыкального кругозора учащегося путем ознакомления с ансамблевым репертуаром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left="0" w:firstLine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Планируемые результаты обучения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музицированию</w:t>
      </w:r>
      <w:proofErr w:type="spellEnd"/>
      <w:r w:rsidRPr="00805A05">
        <w:rPr>
          <w:color w:val="000000" w:themeColor="text1"/>
          <w:sz w:val="26"/>
          <w:szCs w:val="26"/>
        </w:rPr>
        <w:t xml:space="preserve"> </w:t>
      </w:r>
      <w:proofErr w:type="gramStart"/>
      <w:r w:rsidRPr="00805A05">
        <w:rPr>
          <w:color w:val="000000" w:themeColor="text1"/>
          <w:sz w:val="26"/>
          <w:szCs w:val="26"/>
        </w:rPr>
        <w:t>в  ансамбле</w:t>
      </w:r>
      <w:proofErr w:type="gramEnd"/>
      <w:r w:rsidRPr="00805A05">
        <w:rPr>
          <w:color w:val="000000" w:themeColor="text1"/>
          <w:sz w:val="26"/>
          <w:szCs w:val="26"/>
        </w:rPr>
        <w:t xml:space="preserve"> с партнерами;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знание ансамблевого репертуара (4-ручный);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знание художественно-исполнительских возможностей фортепиано;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знание других инструментов (если ансамбль состоит из разных инструментов – цифровых клавишных инструментов, струнных, духовых, народных), их особенностей и возможностей;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умений по чтению с листа музыкальных произведений в 4 руки;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навыки по воспитанию совместного для партнеров чувства ритма;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навыки по воспитанию слухового контроля при ансамблевом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музицировании</w:t>
      </w:r>
      <w:proofErr w:type="spellEnd"/>
      <w:r w:rsidRPr="00805A05">
        <w:rPr>
          <w:color w:val="000000" w:themeColor="text1"/>
          <w:sz w:val="26"/>
          <w:szCs w:val="26"/>
        </w:rPr>
        <w:t>.</w:t>
      </w: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 w:rsidP="00FE0414">
      <w:pPr>
        <w:spacing w:after="0" w:line="300" w:lineRule="auto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Аннотация программы по учебному предмету </w:t>
      </w:r>
    </w:p>
    <w:p w:rsidR="00FE0414" w:rsidRPr="00805A05" w:rsidRDefault="00FE0414" w:rsidP="00FE0414">
      <w:pPr>
        <w:spacing w:after="0" w:line="300" w:lineRule="auto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«Компьютерная аранжировка» </w:t>
      </w:r>
    </w:p>
    <w:p w:rsidR="00FE0414" w:rsidRPr="00805A05" w:rsidRDefault="00FE0414" w:rsidP="00FE0414">
      <w:pPr>
        <w:spacing w:after="0" w:line="300" w:lineRule="auto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E0414" w:rsidRPr="00805A05" w:rsidRDefault="00FE0414" w:rsidP="00FE0414">
      <w:pPr>
        <w:spacing w:after="0" w:line="300" w:lineRule="auto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в области музыкального искусства «Анимато»</w:t>
      </w:r>
    </w:p>
    <w:p w:rsidR="00FE0414" w:rsidRPr="00805A05" w:rsidRDefault="00FE0414" w:rsidP="00FE0414">
      <w:pPr>
        <w:spacing w:after="0" w:line="300" w:lineRule="auto"/>
        <w:jc w:val="center"/>
        <w:rPr>
          <w:b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pStyle w:val="a3"/>
        <w:numPr>
          <w:ilvl w:val="0"/>
          <w:numId w:val="8"/>
        </w:numPr>
        <w:spacing w:after="0" w:line="300" w:lineRule="auto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 Программа учебного предмета «Компьютерная аранжировка», разработана на основе методических разработок: Красильников И. Студия компьютерной музыки: методика обучения. — М.: </w:t>
      </w:r>
      <w:proofErr w:type="spellStart"/>
      <w:r w:rsidRPr="00805A05">
        <w:rPr>
          <w:color w:val="000000" w:themeColor="text1"/>
          <w:sz w:val="26"/>
          <w:szCs w:val="26"/>
        </w:rPr>
        <w:t>Экон-Информ</w:t>
      </w:r>
      <w:proofErr w:type="spellEnd"/>
      <w:r w:rsidRPr="00805A05">
        <w:rPr>
          <w:color w:val="000000" w:themeColor="text1"/>
          <w:sz w:val="26"/>
          <w:szCs w:val="26"/>
        </w:rPr>
        <w:t xml:space="preserve">, 2011; Красильников И. Синтезатор и компьютер в музыкальном образовании (проблемы педагогики электронного музыкального творчества). — М.: Искусство в школе, 2002; 2-е </w:t>
      </w:r>
      <w:r w:rsidRPr="00805A05">
        <w:rPr>
          <w:color w:val="000000" w:themeColor="text1"/>
          <w:sz w:val="26"/>
          <w:szCs w:val="26"/>
        </w:rPr>
        <w:lastRenderedPageBreak/>
        <w:t>издание 2004; Красильников И. Электронное музыкальное творчество в общеобразовательной школе (младшие классы): Учебно-методическое пособие. — М.: Ижица, 2004; Красильников И. Учебно-методический комплекс «Электронное музыкальное творчество» для учащихся 5-9-х классов общеобразовательной школы — М., 2008.; Красильников И. Студия компьютерной музыки // Программы дополнительного художественного образования детей. — М.: «Просвещение», 2005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E0414" w:rsidRPr="00805A05" w:rsidRDefault="00FE0414" w:rsidP="00FE0414">
      <w:pPr>
        <w:spacing w:after="0" w:line="300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Занятия в классе «Компьютерная аранжировка» совмещаются с обучением игре на электронном музыкальном инструменте, что способствует значительному расширению представлений учащихся о музыке в целом. В процессе </w:t>
      </w:r>
      <w:proofErr w:type="gramStart"/>
      <w:r w:rsidRPr="00805A05">
        <w:rPr>
          <w:color w:val="000000" w:themeColor="text1"/>
          <w:sz w:val="26"/>
          <w:szCs w:val="26"/>
        </w:rPr>
        <w:t>реализации учебного предмета</w:t>
      </w:r>
      <w:proofErr w:type="gramEnd"/>
      <w:r w:rsidRPr="00805A05">
        <w:rPr>
          <w:color w:val="000000" w:themeColor="text1"/>
          <w:sz w:val="26"/>
          <w:szCs w:val="26"/>
        </w:rPr>
        <w:t xml:space="preserve"> учащиеся постигают основы работы на компьютере, осваивают принципы действия звукозаписывающего и воспроизводящего электронного оборудования. Данный курс обеспечивает глубоко специализированное творческое обучение, направленное на свободное владение всевозможными практическим навыками применения новейших цифровых арт-технологий и их использование в творческих проектах.</w:t>
      </w:r>
    </w:p>
    <w:p w:rsidR="00FE0414" w:rsidRPr="00805A05" w:rsidRDefault="00FE0414" w:rsidP="00FE0414">
      <w:p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2. Структура программы учебного предмета</w:t>
      </w:r>
    </w:p>
    <w:p w:rsidR="00FE0414" w:rsidRPr="00805A05" w:rsidRDefault="00FE0414" w:rsidP="00FE0414">
      <w:pPr>
        <w:spacing w:after="0" w:line="300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 Пояснительная записка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Цели и задачи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9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spacing w:after="0" w:line="300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2. Содержание учебного предмета</w:t>
      </w:r>
    </w:p>
    <w:p w:rsidR="00FE0414" w:rsidRPr="00805A05" w:rsidRDefault="00FE0414" w:rsidP="00FE0414">
      <w:pPr>
        <w:pStyle w:val="a3"/>
        <w:numPr>
          <w:ilvl w:val="0"/>
          <w:numId w:val="10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Учебно-тематический план;</w:t>
      </w:r>
    </w:p>
    <w:p w:rsidR="00FE0414" w:rsidRPr="00805A05" w:rsidRDefault="00FE0414" w:rsidP="00FE0414">
      <w:pPr>
        <w:pStyle w:val="a3"/>
        <w:numPr>
          <w:ilvl w:val="0"/>
          <w:numId w:val="10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Распределение учебного материала по годам обучения;</w:t>
      </w:r>
    </w:p>
    <w:p w:rsidR="00FE0414" w:rsidRPr="00805A05" w:rsidRDefault="00FE0414" w:rsidP="00FE0414">
      <w:pPr>
        <w:pStyle w:val="a3"/>
        <w:numPr>
          <w:ilvl w:val="0"/>
          <w:numId w:val="10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Формы работы на уроках;</w:t>
      </w:r>
    </w:p>
    <w:p w:rsidR="00FE0414" w:rsidRPr="00805A05" w:rsidRDefault="00FE0414" w:rsidP="00FE0414">
      <w:pPr>
        <w:spacing w:after="0" w:line="300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3. Требования к уровню подготовки обучающихся</w:t>
      </w:r>
    </w:p>
    <w:p w:rsidR="00FE0414" w:rsidRPr="00805A05" w:rsidRDefault="00FE0414" w:rsidP="00FE0414">
      <w:pPr>
        <w:spacing w:after="0" w:line="300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4. Формы и методы контроля, система оценок</w:t>
      </w:r>
    </w:p>
    <w:p w:rsidR="00FE0414" w:rsidRPr="00805A05" w:rsidRDefault="00FE0414" w:rsidP="00FE0414">
      <w:pPr>
        <w:pStyle w:val="a3"/>
        <w:numPr>
          <w:ilvl w:val="0"/>
          <w:numId w:val="11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pStyle w:val="a3"/>
        <w:numPr>
          <w:ilvl w:val="0"/>
          <w:numId w:val="11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pStyle w:val="a3"/>
        <w:numPr>
          <w:ilvl w:val="0"/>
          <w:numId w:val="11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Контрольные требования на разных этапах обучения;</w:t>
      </w:r>
    </w:p>
    <w:p w:rsidR="00FE0414" w:rsidRPr="00805A05" w:rsidRDefault="00FE0414" w:rsidP="00FE0414">
      <w:pPr>
        <w:spacing w:after="0" w:line="300" w:lineRule="auto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5. Список рекомендуемой учебно-методической литературы</w:t>
      </w:r>
    </w:p>
    <w:p w:rsidR="00FE0414" w:rsidRPr="00805A05" w:rsidRDefault="00FE0414" w:rsidP="00FE0414">
      <w:pPr>
        <w:pStyle w:val="a3"/>
        <w:numPr>
          <w:ilvl w:val="0"/>
          <w:numId w:val="12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>Учебная литература,</w:t>
      </w:r>
    </w:p>
    <w:p w:rsidR="00FE0414" w:rsidRPr="00805A05" w:rsidRDefault="00FE0414" w:rsidP="00FE0414">
      <w:pPr>
        <w:pStyle w:val="a3"/>
        <w:numPr>
          <w:ilvl w:val="0"/>
          <w:numId w:val="12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Учебно-методическая литература;</w:t>
      </w:r>
    </w:p>
    <w:p w:rsidR="00FE0414" w:rsidRPr="00805A05" w:rsidRDefault="00FE0414" w:rsidP="00FE0414">
      <w:pPr>
        <w:pStyle w:val="a3"/>
        <w:numPr>
          <w:ilvl w:val="0"/>
          <w:numId w:val="12"/>
        </w:numPr>
        <w:spacing w:after="0" w:line="30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Методическая литература.</w:t>
      </w:r>
    </w:p>
    <w:p w:rsidR="00FE0414" w:rsidRPr="00805A05" w:rsidRDefault="00FE0414" w:rsidP="00FE0414">
      <w:pPr>
        <w:tabs>
          <w:tab w:val="left" w:pos="0"/>
          <w:tab w:val="left" w:pos="7335"/>
        </w:tabs>
        <w:spacing w:after="0" w:line="300" w:lineRule="auto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3. Возраст обучающихся по программе: </w:t>
      </w:r>
      <w:r w:rsidRPr="00805A05">
        <w:rPr>
          <w:color w:val="000000" w:themeColor="text1"/>
          <w:sz w:val="26"/>
          <w:szCs w:val="26"/>
        </w:rPr>
        <w:t>от 9</w:t>
      </w:r>
      <w:r w:rsidRPr="00805A05">
        <w:rPr>
          <w:b/>
          <w:color w:val="000000" w:themeColor="text1"/>
          <w:sz w:val="26"/>
          <w:szCs w:val="26"/>
        </w:rPr>
        <w:t xml:space="preserve"> </w:t>
      </w:r>
      <w:r w:rsidRPr="00805A05">
        <w:rPr>
          <w:color w:val="000000" w:themeColor="text1"/>
          <w:sz w:val="26"/>
          <w:szCs w:val="26"/>
        </w:rPr>
        <w:t>лет.</w:t>
      </w:r>
    </w:p>
    <w:p w:rsidR="00FE0414" w:rsidRPr="00805A05" w:rsidRDefault="00FE0414" w:rsidP="00FE0414">
      <w:pPr>
        <w:spacing w:after="0" w:line="30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4. Срок обучения</w:t>
      </w:r>
      <w:r w:rsidRPr="00805A05">
        <w:rPr>
          <w:color w:val="000000" w:themeColor="text1"/>
          <w:sz w:val="26"/>
          <w:szCs w:val="26"/>
        </w:rPr>
        <w:t xml:space="preserve"> 2 года (2-3 класс).</w:t>
      </w:r>
    </w:p>
    <w:p w:rsidR="00FE0414" w:rsidRPr="00805A05" w:rsidRDefault="00FE0414" w:rsidP="00FE0414">
      <w:pPr>
        <w:tabs>
          <w:tab w:val="left" w:pos="4713"/>
        </w:tabs>
        <w:spacing w:after="0" w:line="30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2049"/>
        <w:gridCol w:w="2209"/>
      </w:tblGrid>
      <w:tr w:rsidR="00805A05" w:rsidRPr="00805A05" w:rsidTr="00697508">
        <w:tc>
          <w:tcPr>
            <w:tcW w:w="5211" w:type="dxa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Виды учебной нагрузки</w:t>
            </w:r>
          </w:p>
        </w:tc>
        <w:tc>
          <w:tcPr>
            <w:tcW w:w="2127" w:type="dxa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Кол-во часов в год</w:t>
            </w:r>
          </w:p>
        </w:tc>
        <w:tc>
          <w:tcPr>
            <w:tcW w:w="2232" w:type="dxa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</w:tr>
      <w:tr w:rsidR="00805A05" w:rsidRPr="00805A05" w:rsidTr="00697508">
        <w:tc>
          <w:tcPr>
            <w:tcW w:w="5211" w:type="dxa"/>
          </w:tcPr>
          <w:p w:rsidR="00FE0414" w:rsidRPr="00805A05" w:rsidRDefault="00FE0414" w:rsidP="00697508">
            <w:pPr>
              <w:spacing w:after="0" w:line="300" w:lineRule="auto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Аудиторные занятия – 0,5 ч. (в неделю)</w:t>
            </w:r>
          </w:p>
        </w:tc>
        <w:tc>
          <w:tcPr>
            <w:tcW w:w="2127" w:type="dxa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 ч.</w:t>
            </w:r>
          </w:p>
        </w:tc>
        <w:tc>
          <w:tcPr>
            <w:tcW w:w="2232" w:type="dxa"/>
            <w:vMerge w:val="restart"/>
            <w:vAlign w:val="center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 ч.</w:t>
            </w:r>
          </w:p>
        </w:tc>
      </w:tr>
      <w:tr w:rsidR="00805A05" w:rsidRPr="00805A05" w:rsidTr="00697508">
        <w:tc>
          <w:tcPr>
            <w:tcW w:w="5211" w:type="dxa"/>
          </w:tcPr>
          <w:p w:rsidR="00FE0414" w:rsidRPr="00805A05" w:rsidRDefault="00FE0414" w:rsidP="00697508">
            <w:pPr>
              <w:spacing w:after="0" w:line="300" w:lineRule="auto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Самостоятельные занятия – 0,5 ч. (в неделю)</w:t>
            </w:r>
          </w:p>
        </w:tc>
        <w:tc>
          <w:tcPr>
            <w:tcW w:w="2127" w:type="dxa"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17,5 ч.</w:t>
            </w:r>
          </w:p>
        </w:tc>
        <w:tc>
          <w:tcPr>
            <w:tcW w:w="2232" w:type="dxa"/>
            <w:vMerge/>
          </w:tcPr>
          <w:p w:rsidR="00FE0414" w:rsidRPr="00805A05" w:rsidRDefault="00FE0414" w:rsidP="00697508">
            <w:pPr>
              <w:spacing w:after="0"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E0414" w:rsidRPr="00805A05" w:rsidRDefault="00FE0414" w:rsidP="00FE0414">
      <w:pPr>
        <w:spacing w:after="0" w:line="30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6. Цель и задачи программы</w:t>
      </w:r>
    </w:p>
    <w:p w:rsidR="00FE0414" w:rsidRPr="00805A05" w:rsidRDefault="00FE0414" w:rsidP="00FE0414">
      <w:pPr>
        <w:pStyle w:val="a3"/>
        <w:spacing w:after="0" w:line="300" w:lineRule="auto"/>
        <w:ind w:left="0" w:firstLine="851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Цель:</w:t>
      </w:r>
      <w:r w:rsidRPr="00805A05">
        <w:rPr>
          <w:i/>
          <w:color w:val="000000" w:themeColor="text1"/>
          <w:sz w:val="26"/>
          <w:szCs w:val="26"/>
        </w:rPr>
        <w:t xml:space="preserve"> </w:t>
      </w:r>
      <w:r w:rsidRPr="00805A05">
        <w:rPr>
          <w:color w:val="000000" w:themeColor="text1"/>
          <w:sz w:val="26"/>
          <w:szCs w:val="26"/>
        </w:rPr>
        <w:t xml:space="preserve">развитие музыкально-творческих способностей детей и приобщение их к </w:t>
      </w:r>
      <w:proofErr w:type="spellStart"/>
      <w:r w:rsidRPr="00805A05">
        <w:rPr>
          <w:color w:val="000000" w:themeColor="text1"/>
          <w:sz w:val="26"/>
          <w:szCs w:val="26"/>
        </w:rPr>
        <w:t>музицированию</w:t>
      </w:r>
      <w:proofErr w:type="spellEnd"/>
      <w:r w:rsidRPr="00805A05">
        <w:rPr>
          <w:color w:val="000000" w:themeColor="text1"/>
          <w:sz w:val="26"/>
          <w:szCs w:val="26"/>
        </w:rPr>
        <w:t xml:space="preserve"> на основе овладения навыками работы в музыкальных компьютерных программах.</w:t>
      </w:r>
    </w:p>
    <w:p w:rsidR="00FE0414" w:rsidRPr="00805A05" w:rsidRDefault="00FE0414" w:rsidP="00FE0414">
      <w:pPr>
        <w:pStyle w:val="a3"/>
        <w:spacing w:after="0" w:line="300" w:lineRule="auto"/>
        <w:ind w:left="0" w:firstLine="72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Задачи:</w:t>
      </w:r>
    </w:p>
    <w:p w:rsidR="00FE0414" w:rsidRPr="00805A05" w:rsidRDefault="00FE0414" w:rsidP="00FE0414">
      <w:pPr>
        <w:pStyle w:val="a3"/>
        <w:spacing w:after="0" w:line="300" w:lineRule="auto"/>
        <w:ind w:left="0" w:firstLine="567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получить базовые знания по освоению персонального компьютера и музыкальных программ различного типа,</w:t>
      </w:r>
    </w:p>
    <w:p w:rsidR="00FE0414" w:rsidRPr="00805A05" w:rsidRDefault="00FE0414" w:rsidP="00FE0414">
      <w:pPr>
        <w:pStyle w:val="a3"/>
        <w:spacing w:after="0" w:line="300" w:lineRule="auto"/>
        <w:ind w:left="0" w:firstLine="567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развивать познавательные способности учащихся с помощью овладению навыком работы на компьютере в электронных музыкальных программах,</w:t>
      </w:r>
    </w:p>
    <w:p w:rsidR="00FE0414" w:rsidRPr="00805A05" w:rsidRDefault="00FE0414" w:rsidP="00FE0414">
      <w:pPr>
        <w:spacing w:after="0" w:line="30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помочь учащимся систематизировать знакомые понятия и термины, осознать основополагающее для музыки понятие стиль,</w:t>
      </w:r>
    </w:p>
    <w:p w:rsidR="00FE0414" w:rsidRPr="00805A05" w:rsidRDefault="00FE0414" w:rsidP="00FE0414">
      <w:pPr>
        <w:spacing w:after="0" w:line="30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- познакомить обучающихся со стилями и направлениями музыки академической традиции, джазовой и популярной музыки, </w:t>
      </w:r>
    </w:p>
    <w:p w:rsidR="00FE0414" w:rsidRPr="00805A05" w:rsidRDefault="00FE0414" w:rsidP="00FE0414">
      <w:pPr>
        <w:spacing w:after="0" w:line="30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изучить художественные возможности инструментария компьютерной музыки,</w:t>
      </w:r>
    </w:p>
    <w:p w:rsidR="00FE0414" w:rsidRPr="00805A05" w:rsidRDefault="00FE0414" w:rsidP="00FE0414">
      <w:pPr>
        <w:spacing w:after="0" w:line="30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- совершенствовать практическую музыкально-творческую деятельность учащихся, </w:t>
      </w:r>
    </w:p>
    <w:p w:rsidR="00FE0414" w:rsidRPr="00805A05" w:rsidRDefault="00FE0414" w:rsidP="00FE0414">
      <w:pPr>
        <w:spacing w:after="0" w:line="30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реализовать раннюю творческую ориентацию в области компьютерной музыки.</w:t>
      </w:r>
    </w:p>
    <w:p w:rsidR="00FE0414" w:rsidRPr="00805A05" w:rsidRDefault="00FE0414" w:rsidP="00FE0414">
      <w:pPr>
        <w:spacing w:after="0" w:line="300" w:lineRule="auto"/>
        <w:ind w:firstLine="709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i/>
          <w:color w:val="000000" w:themeColor="text1"/>
          <w:sz w:val="26"/>
          <w:szCs w:val="26"/>
        </w:rPr>
        <w:t xml:space="preserve">7. </w:t>
      </w:r>
      <w:r w:rsidRPr="00805A05">
        <w:rPr>
          <w:b/>
          <w:color w:val="000000" w:themeColor="text1"/>
          <w:sz w:val="26"/>
          <w:szCs w:val="26"/>
        </w:rPr>
        <w:t>Планируемые результаты</w:t>
      </w:r>
    </w:p>
    <w:p w:rsidR="00FE0414" w:rsidRPr="00805A05" w:rsidRDefault="00FE0414" w:rsidP="00FE0414">
      <w:pPr>
        <w:pStyle w:val="a3"/>
        <w:spacing w:after="0" w:line="30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- умение самостоятельно создавать файлы и проводить их дальнейшую обработку в электронном музыкальном софте определенного типа,</w:t>
      </w:r>
    </w:p>
    <w:p w:rsidR="00FE0414" w:rsidRPr="00805A05" w:rsidRDefault="00FE0414" w:rsidP="00FE0414">
      <w:pPr>
        <w:pStyle w:val="a3"/>
        <w:spacing w:after="0" w:line="30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- знание необходимой профессиональной терминологии, </w:t>
      </w:r>
    </w:p>
    <w:p w:rsidR="00FE0414" w:rsidRPr="00805A05" w:rsidRDefault="00FE0414" w:rsidP="00FE0414">
      <w:pPr>
        <w:pStyle w:val="a3"/>
        <w:spacing w:after="0" w:line="30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- владение основными понятиями, связанными с изучением интерфейса и особенностей каждой программы. </w:t>
      </w:r>
    </w:p>
    <w:p w:rsidR="00FE0414" w:rsidRPr="00805A05" w:rsidRDefault="00FE0414" w:rsidP="00FE0414">
      <w:pPr>
        <w:pStyle w:val="a3"/>
        <w:tabs>
          <w:tab w:val="left" w:pos="993"/>
        </w:tabs>
        <w:spacing w:after="0" w:line="300" w:lineRule="auto"/>
        <w:ind w:left="709"/>
        <w:jc w:val="both"/>
        <w:rPr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after="0" w:line="300" w:lineRule="auto"/>
        <w:rPr>
          <w:b/>
          <w:i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after="0" w:line="300" w:lineRule="auto"/>
        <w:rPr>
          <w:b/>
          <w:i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line="23" w:lineRule="atLeast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Аннотация программы учебного предмета «Хор»</w:t>
      </w:r>
    </w:p>
    <w:p w:rsidR="00FE0414" w:rsidRPr="00805A05" w:rsidRDefault="00FE0414" w:rsidP="00FE0414">
      <w:pPr>
        <w:spacing w:after="0" w:line="23" w:lineRule="atLeast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lastRenderedPageBreak/>
        <w:t>дополнительной общеразвивающей программы в области музыкального искусства «Анимато»</w:t>
      </w:r>
    </w:p>
    <w:p w:rsidR="00FE0414" w:rsidRPr="00805A05" w:rsidRDefault="00FE0414" w:rsidP="00FE0414">
      <w:pPr>
        <w:spacing w:after="0" w:line="23" w:lineRule="atLeast"/>
        <w:contextualSpacing/>
        <w:jc w:val="center"/>
        <w:rPr>
          <w:rFonts w:cs="Times New Roman"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after="0" w:line="23" w:lineRule="atLeast"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1. Программа учебного предмета «</w:t>
      </w:r>
      <w:r w:rsidRPr="00805A05">
        <w:rPr>
          <w:rFonts w:cs="Times New Roman"/>
          <w:color w:val="000000" w:themeColor="text1"/>
          <w:sz w:val="26"/>
          <w:szCs w:val="26"/>
        </w:rPr>
        <w:t>Хор</w:t>
      </w:r>
      <w:r w:rsidRPr="00805A05">
        <w:rPr>
          <w:color w:val="000000" w:themeColor="text1"/>
          <w:sz w:val="26"/>
          <w:szCs w:val="26"/>
        </w:rPr>
        <w:t xml:space="preserve">» разработана </w:t>
      </w:r>
      <w:r w:rsidRPr="00805A05">
        <w:rPr>
          <w:rFonts w:cs="Times New Roman"/>
          <w:color w:val="000000" w:themeColor="text1"/>
          <w:sz w:val="26"/>
          <w:szCs w:val="26"/>
        </w:rPr>
        <w:t>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E0414" w:rsidRPr="00805A05" w:rsidRDefault="00FE0414" w:rsidP="00FE0414">
      <w:pPr>
        <w:spacing w:after="0" w:line="23" w:lineRule="atLeast"/>
        <w:jc w:val="both"/>
        <w:rPr>
          <w:rFonts w:cs="Times New Roman"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hd w:val="clear" w:color="auto" w:fill="FFFFFF"/>
        <w:spacing w:line="23" w:lineRule="atLeast"/>
        <w:ind w:left="5" w:firstLine="154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ab/>
        <w:t>2. Структура программы учебного предмета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I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>.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ab/>
        <w:t>Пояснительная записка</w:t>
      </w:r>
    </w:p>
    <w:p w:rsidR="00FE0414" w:rsidRPr="00805A05" w:rsidRDefault="00FE0414" w:rsidP="00FE0414">
      <w:pPr>
        <w:numPr>
          <w:ilvl w:val="0"/>
          <w:numId w:val="13"/>
        </w:num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numPr>
          <w:ilvl w:val="0"/>
          <w:numId w:val="13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numPr>
          <w:ilvl w:val="0"/>
          <w:numId w:val="13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Объем учебного времени, предусмотренный учебным планом образовательного</w:t>
      </w: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br/>
        <w:t>учреждения на реализацию учебного предмета;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Цели и задачи учебного предмета;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Обоснование структуры программы учебного предмета;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Методы обучения;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II.</w:t>
      </w: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ab/>
      </w:r>
      <w:r w:rsidRPr="00805A05">
        <w:rPr>
          <w:rFonts w:eastAsia="Calibri" w:cs="Times New Roman"/>
          <w:color w:val="000000" w:themeColor="text1"/>
          <w:sz w:val="26"/>
          <w:szCs w:val="26"/>
        </w:rPr>
        <w:t>Содержание учебного предмета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Сведения о затратах учебного времени;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Годовые требования по классам;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III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>.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ab/>
        <w:t>Требования к уровню подготовки обучающихся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IV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>.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ab/>
        <w:t>Формы и методы контроля, система оценок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Контрольные требования на разных этапах обучения;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V.</w:t>
      </w: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ab/>
      </w:r>
      <w:r w:rsidRPr="00805A05">
        <w:rPr>
          <w:rFonts w:eastAsia="Calibri" w:cs="Times New Roman"/>
          <w:color w:val="000000" w:themeColor="text1"/>
          <w:sz w:val="26"/>
          <w:szCs w:val="26"/>
        </w:rPr>
        <w:t>Методическое обеспечение учебного процесса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Методические рекомендации педагогическим работникам;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Рекомендации по организации самостоятельной работы обучающихся;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  <w:lang w:val="en-US"/>
        </w:rPr>
        <w:t>VI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>.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ab/>
        <w:t>Списки рекомендуемой нотной и методической литературы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Список рекомендуемой нотной литературы;</w:t>
      </w:r>
    </w:p>
    <w:p w:rsidR="00FE0414" w:rsidRPr="00805A05" w:rsidRDefault="00FE0414" w:rsidP="00FE0414">
      <w:pPr>
        <w:numPr>
          <w:ilvl w:val="0"/>
          <w:numId w:val="14"/>
        </w:numPr>
        <w:spacing w:line="23" w:lineRule="atLeast"/>
        <w:contextualSpacing/>
        <w:jc w:val="both"/>
        <w:rPr>
          <w:rFonts w:eastAsia="Calibri" w:cs="Times New Roman"/>
          <w:iCs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iCs/>
          <w:color w:val="000000" w:themeColor="text1"/>
          <w:sz w:val="26"/>
          <w:szCs w:val="26"/>
        </w:rPr>
        <w:t>Список рекомендуемой методической литературы;</w:t>
      </w:r>
    </w:p>
    <w:p w:rsidR="00FE0414" w:rsidRPr="00805A05" w:rsidRDefault="00FE0414" w:rsidP="00FE0414">
      <w:pPr>
        <w:spacing w:line="23" w:lineRule="atLeast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ab/>
        <w:t>3. Цель и задачи учебного предмета:</w:t>
      </w:r>
    </w:p>
    <w:p w:rsidR="00FE0414" w:rsidRPr="00805A05" w:rsidRDefault="00FE0414" w:rsidP="00FE0414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b/>
          <w:bCs/>
          <w:color w:val="000000" w:themeColor="text1"/>
          <w:spacing w:val="-9"/>
          <w:sz w:val="26"/>
          <w:szCs w:val="26"/>
        </w:rPr>
        <w:t>Цель:</w:t>
      </w:r>
    </w:p>
    <w:p w:rsidR="00FE0414" w:rsidRPr="00805A05" w:rsidRDefault="00FE0414" w:rsidP="00FE0414">
      <w:pPr>
        <w:shd w:val="clear" w:color="auto" w:fill="FFFFFF"/>
        <w:spacing w:after="0" w:line="23" w:lineRule="atLeast"/>
        <w:ind w:left="120" w:firstLine="706"/>
        <w:jc w:val="both"/>
        <w:rPr>
          <w:rFonts w:eastAsia="Calibri" w:cs="Times New Roman"/>
          <w:color w:val="000000" w:themeColor="text1"/>
          <w:spacing w:val="-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pacing w:val="1"/>
          <w:sz w:val="26"/>
          <w:szCs w:val="26"/>
        </w:rPr>
        <w:t xml:space="preserve">развитие музыкально-творческих способностей учащегося, на основе </w:t>
      </w:r>
      <w:r w:rsidRPr="00805A05">
        <w:rPr>
          <w:rFonts w:eastAsia="Calibri" w:cs="Times New Roman"/>
          <w:color w:val="000000" w:themeColor="text1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805A05">
        <w:rPr>
          <w:rFonts w:eastAsia="Calibri" w:cs="Times New Roman"/>
          <w:color w:val="000000" w:themeColor="text1"/>
          <w:spacing w:val="-1"/>
          <w:sz w:val="26"/>
          <w:szCs w:val="26"/>
        </w:rPr>
        <w:t xml:space="preserve">исполнительства. </w:t>
      </w:r>
    </w:p>
    <w:p w:rsidR="00FE0414" w:rsidRPr="00805A05" w:rsidRDefault="00FE0414" w:rsidP="00FE0414">
      <w:pPr>
        <w:shd w:val="clear" w:color="auto" w:fill="FFFFFF"/>
        <w:spacing w:after="0" w:line="23" w:lineRule="atLeast"/>
        <w:jc w:val="both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b/>
          <w:bCs/>
          <w:color w:val="000000" w:themeColor="text1"/>
          <w:spacing w:val="-4"/>
          <w:sz w:val="26"/>
          <w:szCs w:val="26"/>
        </w:rPr>
        <w:tab/>
      </w:r>
      <w:r w:rsidRPr="00805A05">
        <w:rPr>
          <w:rFonts w:eastAsia="Calibri" w:cs="Times New Roman"/>
          <w:b/>
          <w:bCs/>
          <w:color w:val="000000" w:themeColor="text1"/>
          <w:spacing w:val="-4"/>
          <w:sz w:val="26"/>
          <w:szCs w:val="26"/>
        </w:rPr>
        <w:t>Задачи:</w:t>
      </w:r>
    </w:p>
    <w:p w:rsidR="00FE0414" w:rsidRPr="00805A05" w:rsidRDefault="00FE0414" w:rsidP="00FE0414">
      <w:pPr>
        <w:widowControl w:val="0"/>
        <w:numPr>
          <w:ilvl w:val="0"/>
          <w:numId w:val="1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</w:rPr>
        <w:t>развитие интереса к классической музыке и музыкальному творчеству;</w:t>
      </w:r>
    </w:p>
    <w:p w:rsidR="00FE0414" w:rsidRPr="00805A05" w:rsidRDefault="00FE0414" w:rsidP="00FE0414">
      <w:pPr>
        <w:widowControl w:val="0"/>
        <w:numPr>
          <w:ilvl w:val="0"/>
          <w:numId w:val="1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805A05">
        <w:rPr>
          <w:rFonts w:eastAsia="Calibri" w:cs="Times New Roman"/>
          <w:color w:val="000000" w:themeColor="text1"/>
          <w:spacing w:val="-1"/>
          <w:sz w:val="26"/>
          <w:szCs w:val="26"/>
        </w:rPr>
        <w:t>музыкальности и артистизма;</w:t>
      </w:r>
    </w:p>
    <w:p w:rsidR="00FE0414" w:rsidRPr="00805A05" w:rsidRDefault="00FE0414" w:rsidP="00FE0414">
      <w:pPr>
        <w:widowControl w:val="0"/>
        <w:numPr>
          <w:ilvl w:val="0"/>
          <w:numId w:val="1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z w:val="26"/>
          <w:szCs w:val="26"/>
        </w:rPr>
        <w:t>формирование умений и навыков хорового исполнительства;</w:t>
      </w:r>
    </w:p>
    <w:p w:rsidR="00FE0414" w:rsidRPr="00805A05" w:rsidRDefault="00FE0414" w:rsidP="00FE0414">
      <w:pPr>
        <w:widowControl w:val="0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pacing w:val="1"/>
          <w:sz w:val="26"/>
          <w:szCs w:val="26"/>
        </w:rPr>
        <w:t xml:space="preserve"> обучение навыкам самостоятельной работы с музыкальным материалом</w:t>
      </w:r>
      <w:r w:rsidRPr="00805A05">
        <w:rPr>
          <w:rFonts w:eastAsia="Calibri" w:cs="Times New Roman"/>
          <w:color w:val="000000" w:themeColor="text1"/>
          <w:spacing w:val="1"/>
          <w:sz w:val="26"/>
          <w:szCs w:val="26"/>
        </w:rPr>
        <w:br/>
      </w:r>
      <w:r w:rsidRPr="00805A05">
        <w:rPr>
          <w:rFonts w:eastAsia="Calibri" w:cs="Times New Roman"/>
          <w:color w:val="000000" w:themeColor="text1"/>
          <w:spacing w:val="-1"/>
          <w:sz w:val="26"/>
          <w:szCs w:val="26"/>
        </w:rPr>
        <w:t>и чтению нот с листа;</w:t>
      </w:r>
    </w:p>
    <w:p w:rsidR="00FE0414" w:rsidRPr="00805A05" w:rsidRDefault="00FE0414" w:rsidP="00FE0414">
      <w:pPr>
        <w:widowControl w:val="0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805A05">
        <w:rPr>
          <w:rFonts w:eastAsia="Calibri" w:cs="Times New Roman"/>
          <w:color w:val="000000" w:themeColor="text1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805A05">
        <w:rPr>
          <w:rFonts w:eastAsia="Calibri" w:cs="Times New Roman"/>
          <w:color w:val="000000" w:themeColor="text1"/>
          <w:spacing w:val="-1"/>
          <w:sz w:val="26"/>
          <w:szCs w:val="26"/>
        </w:rPr>
        <w:t>публичных выступлений.</w:t>
      </w:r>
    </w:p>
    <w:p w:rsidR="00FE0414" w:rsidRPr="00805A05" w:rsidRDefault="00FE0414" w:rsidP="00FE0414">
      <w:pPr>
        <w:spacing w:after="0" w:line="23" w:lineRule="atLeast"/>
        <w:ind w:firstLine="454"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ab/>
      </w:r>
      <w:r w:rsidRPr="00805A05">
        <w:rPr>
          <w:b/>
          <w:color w:val="000000" w:themeColor="text1"/>
          <w:sz w:val="26"/>
          <w:szCs w:val="26"/>
        </w:rPr>
        <w:t xml:space="preserve">4. </w:t>
      </w:r>
      <w:r w:rsidRPr="00805A05">
        <w:rPr>
          <w:rFonts w:eastAsia="Calibri" w:cs="Times New Roman"/>
          <w:b/>
          <w:color w:val="000000" w:themeColor="text1"/>
          <w:spacing w:val="9"/>
          <w:sz w:val="26"/>
          <w:szCs w:val="26"/>
        </w:rPr>
        <w:t>Срок реализации учебного предмета «Хор</w:t>
      </w:r>
      <w:r w:rsidRPr="00805A05">
        <w:rPr>
          <w:rFonts w:eastAsia="Calibri" w:cs="Times New Roman"/>
          <w:color w:val="000000" w:themeColor="text1"/>
          <w:spacing w:val="9"/>
          <w:sz w:val="26"/>
          <w:szCs w:val="26"/>
        </w:rPr>
        <w:t xml:space="preserve">» для детей, </w:t>
      </w:r>
      <w:r w:rsidRPr="00805A05">
        <w:rPr>
          <w:rFonts w:eastAsia="Calibri" w:cs="Times New Roman"/>
          <w:color w:val="000000" w:themeColor="text1"/>
          <w:spacing w:val="1"/>
          <w:sz w:val="26"/>
          <w:szCs w:val="26"/>
        </w:rPr>
        <w:t xml:space="preserve">поступивших в образовательное учреждение в первый класс в возрасте с </w:t>
      </w:r>
      <w:r w:rsidRPr="00805A05">
        <w:rPr>
          <w:rFonts w:cs="Times New Roman"/>
          <w:color w:val="000000" w:themeColor="text1"/>
          <w:sz w:val="26"/>
          <w:szCs w:val="26"/>
        </w:rPr>
        <w:t>7-11 лет</w:t>
      </w:r>
      <w:r w:rsidRPr="00805A05">
        <w:rPr>
          <w:rFonts w:eastAsia="Calibri" w:cs="Times New Roman"/>
          <w:color w:val="000000" w:themeColor="text1"/>
          <w:sz w:val="26"/>
          <w:szCs w:val="26"/>
        </w:rPr>
        <w:t xml:space="preserve"> составляет 5 лет (с 1 по 5 классы). </w:t>
      </w:r>
    </w:p>
    <w:p w:rsidR="00FE0414" w:rsidRPr="00805A05" w:rsidRDefault="00FE0414" w:rsidP="00FE0414">
      <w:pPr>
        <w:shd w:val="clear" w:color="auto" w:fill="FFFFFF"/>
        <w:spacing w:after="0" w:line="23" w:lineRule="atLeast"/>
        <w:ind w:firstLine="691"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ab/>
        <w:t>5. Объем учебного времени</w:t>
      </w:r>
      <w:r w:rsidRPr="00805A05">
        <w:rPr>
          <w:color w:val="000000" w:themeColor="text1"/>
          <w:sz w:val="26"/>
          <w:szCs w:val="26"/>
        </w:rPr>
        <w:t>, предусмотренный учебным планом на реализацию предмета: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805A05" w:rsidRPr="00805A05" w:rsidTr="00697508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414" w:rsidRPr="00805A05" w:rsidRDefault="00FE0414" w:rsidP="00697508">
            <w:pPr>
              <w:shd w:val="clear" w:color="auto" w:fill="FFFFFF"/>
              <w:spacing w:after="0" w:line="23" w:lineRule="atLeast"/>
              <w:ind w:left="1834"/>
              <w:jc w:val="both"/>
              <w:rPr>
                <w:rFonts w:ascii="Calibri" w:eastAsia="Calibri" w:hAnsi="Calibri"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eastAsia="Calibri" w:cs="Times New Roman"/>
                <w:color w:val="000000" w:themeColor="text1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0414" w:rsidRPr="00805A05" w:rsidRDefault="00FE0414" w:rsidP="00697508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eastAsia="Calibri" w:cs="Times New Roman"/>
                <w:color w:val="000000" w:themeColor="text1"/>
                <w:spacing w:val="-5"/>
                <w:sz w:val="26"/>
                <w:szCs w:val="26"/>
              </w:rPr>
              <w:t>5 лет</w:t>
            </w:r>
          </w:p>
        </w:tc>
      </w:tr>
      <w:tr w:rsidR="00805A05" w:rsidRPr="00805A05" w:rsidTr="00697508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0414" w:rsidRPr="00805A05" w:rsidRDefault="00FE0414" w:rsidP="00697508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Calibri" w:eastAsia="Calibri" w:hAnsi="Calibri"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eastAsia="Calibri" w:cs="Times New Roman"/>
                <w:color w:val="000000" w:themeColor="text1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805A05">
              <w:rPr>
                <w:rFonts w:eastAsia="Calibri" w:cs="Times New Roman"/>
                <w:color w:val="000000" w:themeColor="text1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0414" w:rsidRPr="00805A05" w:rsidRDefault="00FE0414" w:rsidP="00697508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eastAsia="Calibri" w:cs="Times New Roman"/>
                <w:color w:val="000000" w:themeColor="text1"/>
                <w:spacing w:val="-7"/>
                <w:sz w:val="26"/>
                <w:szCs w:val="26"/>
              </w:rPr>
              <w:t>245</w:t>
            </w:r>
          </w:p>
        </w:tc>
      </w:tr>
    </w:tbl>
    <w:p w:rsidR="00FE0414" w:rsidRPr="00805A05" w:rsidRDefault="00FE0414" w:rsidP="00FE0414">
      <w:pPr>
        <w:pStyle w:val="a3"/>
        <w:spacing w:after="0"/>
        <w:ind w:left="510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6. Планируемые результаты обучения</w:t>
      </w:r>
    </w:p>
    <w:p w:rsidR="00FE0414" w:rsidRPr="00805A05" w:rsidRDefault="00FE0414" w:rsidP="00FE0414">
      <w:pPr>
        <w:pStyle w:val="a3"/>
        <w:ind w:left="510"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Результатом освоения программы учебного предмета «Хор», являются следующие знания, умения, навыки: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знание профессиональной терминологии;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 xml:space="preserve">навыки коллективного хорового исполнительского творчества, 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FE0414" w:rsidRPr="00805A05" w:rsidRDefault="00FE0414" w:rsidP="00FE0414">
      <w:pPr>
        <w:pStyle w:val="a3"/>
        <w:numPr>
          <w:ilvl w:val="0"/>
          <w:numId w:val="16"/>
        </w:numPr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солистом и хоровым коллективом.</w:t>
      </w:r>
    </w:p>
    <w:p w:rsidR="00FE0414" w:rsidRPr="00805A05" w:rsidRDefault="00FE0414" w:rsidP="00FE0414">
      <w:pPr>
        <w:pStyle w:val="a3"/>
        <w:ind w:left="510"/>
        <w:jc w:val="both"/>
        <w:rPr>
          <w:rFonts w:cs="Times New Roman"/>
          <w:bCs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pStyle w:val="a3"/>
        <w:spacing w:after="0"/>
        <w:ind w:left="510"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 xml:space="preserve">Аннотация программы по учебному предмету </w:t>
      </w: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«Электронные клавишные инструменты» дополнительной общеразвивающей программы в области музыкального искусства «</w:t>
      </w:r>
      <w:r w:rsidRPr="00805A05">
        <w:rPr>
          <w:b/>
          <w:color w:val="000000" w:themeColor="text1"/>
          <w:sz w:val="26"/>
          <w:szCs w:val="26"/>
          <w:lang w:val="en-US"/>
        </w:rPr>
        <w:t>Animato</w:t>
      </w:r>
      <w:r w:rsidRPr="00805A05">
        <w:rPr>
          <w:b/>
          <w:color w:val="000000" w:themeColor="text1"/>
          <w:sz w:val="26"/>
          <w:szCs w:val="26"/>
        </w:rPr>
        <w:t>»</w:t>
      </w:r>
    </w:p>
    <w:p w:rsidR="00FE0414" w:rsidRPr="00805A05" w:rsidRDefault="00FE0414" w:rsidP="00FE0414">
      <w:pPr>
        <w:spacing w:after="0"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Программа учебного предмета «Электронные клавишные инструменты», разработана на основе многолетнего педагогического опыта и программы </w:t>
      </w:r>
      <w:r w:rsidRPr="00805A05">
        <w:rPr>
          <w:color w:val="000000" w:themeColor="text1"/>
          <w:sz w:val="26"/>
          <w:szCs w:val="26"/>
        </w:rPr>
        <w:br/>
        <w:t>И.М. Красильникова «Клавишный синтезатор» и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 ГИ).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Структура программы учебного предмета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Пояснительная записка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Цель и задачи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Методы обучения;</w:t>
      </w:r>
    </w:p>
    <w:p w:rsidR="00FE0414" w:rsidRPr="00805A05" w:rsidRDefault="00FE0414" w:rsidP="00FE0414">
      <w:pPr>
        <w:pStyle w:val="a3"/>
        <w:numPr>
          <w:ilvl w:val="0"/>
          <w:numId w:val="3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Содержание учебного предмета</w:t>
      </w:r>
    </w:p>
    <w:p w:rsidR="00FE0414" w:rsidRPr="00805A05" w:rsidRDefault="00FE0414" w:rsidP="00FE0414">
      <w:pPr>
        <w:pStyle w:val="a3"/>
        <w:numPr>
          <w:ilvl w:val="0"/>
          <w:numId w:val="4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Сведения о затратах учебного времени;</w:t>
      </w:r>
    </w:p>
    <w:p w:rsidR="00FE0414" w:rsidRPr="00805A05" w:rsidRDefault="00FE0414" w:rsidP="00FE0414">
      <w:pPr>
        <w:pStyle w:val="a3"/>
        <w:numPr>
          <w:ilvl w:val="0"/>
          <w:numId w:val="4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Годовые требования по классам;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Требования к уровню подготовки обучающихся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Формы и методы контроля, система оценок</w:t>
      </w:r>
    </w:p>
    <w:p w:rsidR="00FE0414" w:rsidRPr="00805A05" w:rsidRDefault="00FE0414" w:rsidP="00FE0414">
      <w:pPr>
        <w:pStyle w:val="a3"/>
        <w:numPr>
          <w:ilvl w:val="0"/>
          <w:numId w:val="5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pStyle w:val="a3"/>
        <w:numPr>
          <w:ilvl w:val="0"/>
          <w:numId w:val="5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  <w:lang w:val="en-US"/>
        </w:rPr>
      </w:pPr>
      <w:r w:rsidRPr="00805A05">
        <w:rPr>
          <w:color w:val="000000" w:themeColor="text1"/>
          <w:sz w:val="26"/>
          <w:szCs w:val="26"/>
        </w:rPr>
        <w:t>Методическое обеспечение учебного процесса</w:t>
      </w:r>
    </w:p>
    <w:p w:rsidR="00FE0414" w:rsidRPr="00805A05" w:rsidRDefault="00FE0414" w:rsidP="00FE0414">
      <w:pPr>
        <w:pStyle w:val="a3"/>
        <w:numPr>
          <w:ilvl w:val="0"/>
          <w:numId w:val="6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Методические рекомендации педагогическим работникам;</w:t>
      </w:r>
    </w:p>
    <w:p w:rsidR="00FE0414" w:rsidRPr="00805A05" w:rsidRDefault="00FE0414" w:rsidP="00FE0414">
      <w:pPr>
        <w:pStyle w:val="a3"/>
        <w:numPr>
          <w:ilvl w:val="0"/>
          <w:numId w:val="6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Рекомендации по организации самостоятельной работы обучающихся;</w:t>
      </w:r>
    </w:p>
    <w:p w:rsidR="00FE0414" w:rsidRPr="00805A05" w:rsidRDefault="00FE0414" w:rsidP="00FE0414">
      <w:pPr>
        <w:pStyle w:val="a3"/>
        <w:numPr>
          <w:ilvl w:val="0"/>
          <w:numId w:val="1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Списки рекомендуемой нотной и методической литературы</w:t>
      </w:r>
    </w:p>
    <w:p w:rsidR="00FE0414" w:rsidRPr="00805A05" w:rsidRDefault="00FE0414" w:rsidP="00FE0414">
      <w:pPr>
        <w:pStyle w:val="a3"/>
        <w:numPr>
          <w:ilvl w:val="0"/>
          <w:numId w:val="7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Список рекомендуемой нотной литературы;</w:t>
      </w:r>
    </w:p>
    <w:p w:rsidR="00FE0414" w:rsidRPr="00805A05" w:rsidRDefault="00FE0414" w:rsidP="00FE0414">
      <w:pPr>
        <w:pStyle w:val="a3"/>
        <w:numPr>
          <w:ilvl w:val="0"/>
          <w:numId w:val="7"/>
        </w:numPr>
        <w:spacing w:after="0" w:line="23" w:lineRule="atLeast"/>
        <w:ind w:firstLine="0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Список рекомендуемой методической литературы.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Возраст поступающих:</w:t>
      </w:r>
      <w:r w:rsidRPr="00805A05">
        <w:rPr>
          <w:color w:val="000000" w:themeColor="text1"/>
          <w:sz w:val="26"/>
          <w:szCs w:val="26"/>
        </w:rPr>
        <w:t xml:space="preserve"> 7-11 лет.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Срок обучения</w:t>
      </w:r>
      <w:r w:rsidRPr="00805A05">
        <w:rPr>
          <w:color w:val="000000" w:themeColor="text1"/>
          <w:sz w:val="26"/>
          <w:szCs w:val="26"/>
        </w:rPr>
        <w:t xml:space="preserve"> 5 лет.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Сведения о затратах учебного времени:</w:t>
      </w:r>
    </w:p>
    <w:tbl>
      <w:tblPr>
        <w:tblStyle w:val="a4"/>
        <w:tblW w:w="0" w:type="auto"/>
        <w:tblInd w:w="455" w:type="dxa"/>
        <w:tblLook w:val="04A0" w:firstRow="1" w:lastRow="0" w:firstColumn="1" w:lastColumn="0" w:noHBand="0" w:noVBand="1"/>
      </w:tblPr>
      <w:tblGrid>
        <w:gridCol w:w="6643"/>
        <w:gridCol w:w="2189"/>
      </w:tblGrid>
      <w:tr w:rsidR="00805A05" w:rsidRPr="00805A05" w:rsidTr="00697508">
        <w:tc>
          <w:tcPr>
            <w:tcW w:w="7196" w:type="dxa"/>
          </w:tcPr>
          <w:p w:rsidR="00FE0414" w:rsidRPr="00805A05" w:rsidRDefault="00FE0414" w:rsidP="00697508">
            <w:pPr>
              <w:spacing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Срок обучения</w:t>
            </w:r>
          </w:p>
        </w:tc>
        <w:tc>
          <w:tcPr>
            <w:tcW w:w="2375" w:type="dxa"/>
          </w:tcPr>
          <w:p w:rsidR="00FE0414" w:rsidRPr="00805A05" w:rsidRDefault="00FE0414" w:rsidP="00697508">
            <w:pPr>
              <w:spacing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5 лет</w:t>
            </w:r>
          </w:p>
        </w:tc>
      </w:tr>
      <w:tr w:rsidR="00805A05" w:rsidRPr="00805A05" w:rsidTr="00697508">
        <w:tc>
          <w:tcPr>
            <w:tcW w:w="7196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75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1050</w:t>
            </w:r>
          </w:p>
        </w:tc>
      </w:tr>
      <w:tr w:rsidR="00805A05" w:rsidRPr="00805A05" w:rsidTr="00697508">
        <w:tc>
          <w:tcPr>
            <w:tcW w:w="7196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375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805A05" w:rsidRPr="00805A05" w:rsidTr="00697508">
        <w:tc>
          <w:tcPr>
            <w:tcW w:w="7196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75" w:type="dxa"/>
          </w:tcPr>
          <w:p w:rsidR="00FE0414" w:rsidRPr="00805A05" w:rsidRDefault="00FE0414" w:rsidP="00697508">
            <w:pPr>
              <w:spacing w:line="23" w:lineRule="atLeast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700</w:t>
            </w:r>
          </w:p>
        </w:tc>
      </w:tr>
    </w:tbl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 и задачи программы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Цель:</w:t>
      </w:r>
      <w:r w:rsidRPr="00805A05">
        <w:rPr>
          <w:color w:val="000000" w:themeColor="text1"/>
          <w:sz w:val="26"/>
          <w:szCs w:val="26"/>
        </w:rPr>
        <w:t xml:space="preserve"> развитие музыкально-творческих способностей, расширение кругозора учащегося на основе приобретенных им знаний, умений и навыков в области исполнительства на фортепиано и электронных клавишных инструментах (синтезатор, </w:t>
      </w:r>
      <w:proofErr w:type="spellStart"/>
      <w:r w:rsidRPr="00805A05">
        <w:rPr>
          <w:color w:val="000000" w:themeColor="text1"/>
          <w:sz w:val="26"/>
          <w:szCs w:val="26"/>
        </w:rPr>
        <w:t>электропиано</w:t>
      </w:r>
      <w:proofErr w:type="spellEnd"/>
      <w:r w:rsidRPr="00805A05">
        <w:rPr>
          <w:color w:val="000000" w:themeColor="text1"/>
          <w:sz w:val="26"/>
          <w:szCs w:val="26"/>
        </w:rPr>
        <w:t>).</w:t>
      </w:r>
    </w:p>
    <w:p w:rsidR="00FE0414" w:rsidRPr="00805A05" w:rsidRDefault="00FE0414" w:rsidP="00FE0414">
      <w:pPr>
        <w:spacing w:after="0" w:line="23" w:lineRule="atLeast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Задачи: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формирование у обучающихся комплекса исполнительских навыков, позволяющих воспринимать, осваивать и исполнять на фортепиано (</w:t>
      </w:r>
      <w:proofErr w:type="spellStart"/>
      <w:r w:rsidRPr="00805A05">
        <w:rPr>
          <w:color w:val="000000" w:themeColor="text1"/>
          <w:sz w:val="26"/>
          <w:szCs w:val="26"/>
        </w:rPr>
        <w:t>электропиано</w:t>
      </w:r>
      <w:proofErr w:type="spellEnd"/>
      <w:r w:rsidRPr="00805A05">
        <w:rPr>
          <w:color w:val="000000" w:themeColor="text1"/>
          <w:sz w:val="26"/>
          <w:szCs w:val="26"/>
        </w:rPr>
        <w:t>), клавишном синтезаторе произведения различных жанров и форм;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развитие интереса к классической, эстрадной, джазовой музыке и музыкальному творчеству;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развитие музыкальных способностей: слуха, ритма, памяти, музыкальности и артистизма;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приобретение знаний в области музыкальной грамоты;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освоение учащимися технических возможностей клавишного синтезатора и </w:t>
      </w:r>
      <w:proofErr w:type="spellStart"/>
      <w:r w:rsidRPr="00805A05">
        <w:rPr>
          <w:color w:val="000000" w:themeColor="text1"/>
          <w:sz w:val="26"/>
          <w:szCs w:val="26"/>
        </w:rPr>
        <w:t>электропиано</w:t>
      </w:r>
      <w:proofErr w:type="spellEnd"/>
      <w:r w:rsidRPr="00805A05">
        <w:rPr>
          <w:color w:val="000000" w:themeColor="text1"/>
          <w:sz w:val="26"/>
          <w:szCs w:val="26"/>
        </w:rPr>
        <w:t>, специальных обозначений и терминов, необходимых для владения инструментом в пределах программы учебного предмета;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>•</w:t>
      </w:r>
      <w:r w:rsidRPr="00805A05">
        <w:rPr>
          <w:color w:val="000000" w:themeColor="text1"/>
          <w:sz w:val="26"/>
          <w:szCs w:val="26"/>
        </w:rPr>
        <w:tab/>
        <w:t>приобретение учащимися умений и навыков для самостоятельного составления проекта аранжировки на клавишном синтезаторе;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приобретение учащимися опыта творческой деятельности и публичных выступлений.</w:t>
      </w:r>
    </w:p>
    <w:p w:rsidR="00FE0414" w:rsidRPr="00805A05" w:rsidRDefault="00FE0414" w:rsidP="00FE0414">
      <w:pPr>
        <w:pStyle w:val="a3"/>
        <w:numPr>
          <w:ilvl w:val="0"/>
          <w:numId w:val="2"/>
        </w:numPr>
        <w:spacing w:after="0" w:line="23" w:lineRule="atLeast"/>
        <w:ind w:firstLine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Планируемые результаты обучения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Уровень подготовки обучающихся является результатом освоения образовательной программы учебного предмета «Электронные клавишные инструменты», который приводит к формированию комплекса знаний, умений и навыков, таких как: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у обучающегося интереса к музыкальному искусству, самостоятельному музыкальному исполнительству;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Сформированный комплекс исполнительских знаний, умений и навыков, позволяющий использовать многообразные возможности фортепиано и электронных клавишных инструментов для достижения наиболее убедительной, интересной аранжировки предлагаемых пьес, самостоятельно накапливать репертуар из музыкальных произведений различных эпох, стилей, жанров и форм;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 xml:space="preserve">Знание репертуара для фортепиано и клавишных инструментов, включающих произведения разных стилей и жанров (полифонические произведения для фортепиано, органа; крупная форма, в </w:t>
      </w:r>
      <w:proofErr w:type="spellStart"/>
      <w:r w:rsidRPr="00805A05">
        <w:rPr>
          <w:color w:val="000000" w:themeColor="text1"/>
          <w:sz w:val="26"/>
          <w:szCs w:val="26"/>
        </w:rPr>
        <w:t>т.ч</w:t>
      </w:r>
      <w:proofErr w:type="spellEnd"/>
      <w:r w:rsidRPr="00805A05">
        <w:rPr>
          <w:color w:val="000000" w:themeColor="text1"/>
          <w:sz w:val="26"/>
          <w:szCs w:val="26"/>
        </w:rPr>
        <w:t>. вариации; инструментальные миниатюры) в соответствии с программными требованиями;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Знание художественно-исполнительских возможностей, общих для фортепиано и электронных клавишных инструментов, применяемых в обучении и концертном исполнительстве;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Знание профессиональной терминологии;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умений по составлению проекта аранжировки произведений;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Навыки по воспитанию слухового контроля, умению управлять процессом исполнения музыкального произведения, в том числе, синхронизацией с авто-аккомпанементом;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Навыки по использованию музыкально-исполнительских средств выразительности, присущих фортепиано и электронным клавишным инструментам, выполнению анализа исполняемых произведений для определения мест использования ритмических сбивок и переключения тембров, использованию художественно оправданных технических приемов;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творческой инициативы, сформированных представлений о методике разучивания музыкальных произведений и приемах работы на фортепиано и электронных клавишных инструментах;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музыкальной памяти, развитого мелодического, ладогармонического, тембрового слуха, знание групп инструментов и основных ритмических стилей;</w:t>
      </w:r>
    </w:p>
    <w:p w:rsidR="00FE0414" w:rsidRPr="00805A05" w:rsidRDefault="00FE0414" w:rsidP="00FE0414">
      <w:pPr>
        <w:spacing w:after="0" w:line="23" w:lineRule="atLeast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Наличие навыков репетиционной и концертной работы в качестве солиста.</w:t>
      </w: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 w:rsidP="00FE0414">
      <w:pPr>
        <w:spacing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Аннотация программы учебного предмета «Музыкальная литература»</w:t>
      </w:r>
    </w:p>
    <w:p w:rsidR="00FE0414" w:rsidRPr="00805A05" w:rsidRDefault="00FE0414" w:rsidP="00FE0414">
      <w:pPr>
        <w:spacing w:after="0"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дополнительной общеразвивающей образовательной программы в области музыкального искусства «Анимато»</w:t>
      </w:r>
    </w:p>
    <w:p w:rsidR="00FE0414" w:rsidRPr="00805A05" w:rsidRDefault="00FE0414" w:rsidP="00FE0414">
      <w:pPr>
        <w:spacing w:after="0"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line="240" w:lineRule="auto"/>
        <w:ind w:firstLine="426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1. Программа учебного предмета «Музыкальная </w:t>
      </w:r>
      <w:proofErr w:type="spellStart"/>
      <w:proofErr w:type="gramStart"/>
      <w:r w:rsidRPr="00805A05">
        <w:rPr>
          <w:color w:val="000000" w:themeColor="text1"/>
          <w:sz w:val="26"/>
          <w:szCs w:val="26"/>
        </w:rPr>
        <w:t>литература»разработана</w:t>
      </w:r>
      <w:proofErr w:type="spellEnd"/>
      <w:proofErr w:type="gramEnd"/>
      <w:r w:rsidRPr="00805A05">
        <w:rPr>
          <w:color w:val="000000" w:themeColor="text1"/>
          <w:sz w:val="26"/>
          <w:szCs w:val="26"/>
        </w:rPr>
        <w:t xml:space="preserve"> на основе многолетнего педагогического опыта и программы для ДМШ и музыкальных отделений школ </w:t>
      </w:r>
      <w:proofErr w:type="spellStart"/>
      <w:r w:rsidRPr="00805A05">
        <w:rPr>
          <w:color w:val="000000" w:themeColor="text1"/>
          <w:sz w:val="26"/>
          <w:szCs w:val="26"/>
        </w:rPr>
        <w:t>искусствА</w:t>
      </w:r>
      <w:proofErr w:type="spellEnd"/>
      <w:r w:rsidRPr="00805A05">
        <w:rPr>
          <w:color w:val="000000" w:themeColor="text1"/>
          <w:sz w:val="26"/>
          <w:szCs w:val="26"/>
        </w:rPr>
        <w:t xml:space="preserve">. И. Лагутина и Э. С. Смирновой </w:t>
      </w:r>
      <w:r w:rsidRPr="00805A05">
        <w:rPr>
          <w:color w:val="000000" w:themeColor="text1"/>
          <w:sz w:val="26"/>
          <w:szCs w:val="26"/>
        </w:rPr>
        <w:lastRenderedPageBreak/>
        <w:t xml:space="preserve">(утвержденной Министерством культуры СССР, 1982)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805A05">
        <w:rPr>
          <w:rFonts w:cs="Times New Roman"/>
          <w:color w:val="000000" w:themeColor="text1"/>
          <w:sz w:val="26"/>
          <w:szCs w:val="26"/>
        </w:rPr>
        <w:t>(Приложение к письму Минкультуры России от 21.11.2013 г. № 191-01-39/06-ГИ).</w:t>
      </w:r>
    </w:p>
    <w:p w:rsidR="00FE0414" w:rsidRPr="00805A05" w:rsidRDefault="00FE0414" w:rsidP="00FE0414">
      <w:pPr>
        <w:spacing w:after="0" w:line="24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after="0" w:line="240" w:lineRule="auto"/>
        <w:ind w:firstLine="567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2. Структура программы учебного предмета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1. Пояснительная записка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Цели и задачи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Обоснование структуры программы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2. Содержание учебного предмета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Учебно-тематический план;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Распределение учебного материала по годам обучения;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Формы работы на уроках сольфеджио;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3. Требования к уровню подготовки обучающихся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4. Формы и методы контроля, система оценок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Контрольные требования на разных этапах обучения;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5. Методическое обеспечение учебного процесса</w:t>
      </w:r>
    </w:p>
    <w:p w:rsidR="00FE0414" w:rsidRPr="00805A05" w:rsidRDefault="00FE0414" w:rsidP="00FE0414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Методические рекомендации педагогическим работникам по основным формам работы;</w:t>
      </w:r>
    </w:p>
    <w:p w:rsidR="00FE0414" w:rsidRPr="00805A05" w:rsidRDefault="00FE0414" w:rsidP="00FE0414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Рекомендации по организации самостоятельной работы обучающихся;</w:t>
      </w:r>
    </w:p>
    <w:p w:rsidR="00FE0414" w:rsidRPr="00805A05" w:rsidRDefault="00FE0414" w:rsidP="00FE0414">
      <w:pPr>
        <w:spacing w:after="0" w:line="240" w:lineRule="auto"/>
        <w:contextualSpacing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6. Список рекомендуемой учебно-методической литературы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Учебная литература;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Учебно-методическая литература;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Методическая литература.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ab/>
        <w:t>3. Цель и задачи: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Целью</w:t>
      </w:r>
      <w:r w:rsidRPr="00805A05">
        <w:rPr>
          <w:color w:val="000000" w:themeColor="text1"/>
          <w:sz w:val="26"/>
          <w:szCs w:val="26"/>
        </w:rPr>
        <w:t xml:space="preserve"> предмета является развитие интеллектуальных и музыкальных способностей учащегося на основе формирования определенного комплекса знаний, умений и навыков; а также выявление наиболее способных детей в области музыкального искусства.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Задачами</w:t>
      </w:r>
      <w:r w:rsidRPr="00805A05">
        <w:rPr>
          <w:color w:val="000000" w:themeColor="text1"/>
          <w:sz w:val="26"/>
          <w:szCs w:val="26"/>
        </w:rPr>
        <w:t xml:space="preserve"> предмета «Музыкальная литература» являются: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способствовать формированию интереса к классической музыке;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воспитывать навык музыкального восприятия произведений различных стилей;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познакомить учащихся со спецификой различных музыкальных жанров;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создать условия для овладения элементарными навыками восприятия элементов музыкального языка;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•</w:t>
      </w:r>
      <w:r w:rsidRPr="00805A05">
        <w:rPr>
          <w:color w:val="000000" w:themeColor="text1"/>
          <w:sz w:val="26"/>
          <w:szCs w:val="26"/>
        </w:rPr>
        <w:tab/>
        <w:t>формировать комплекс знаний о различных эпохах и стилях в истории музыкального искусства;</w:t>
      </w:r>
    </w:p>
    <w:p w:rsidR="00FE0414" w:rsidRPr="00805A05" w:rsidRDefault="00FE0414" w:rsidP="00FE0414">
      <w:pPr>
        <w:suppressAutoHyphens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>•</w:t>
      </w:r>
      <w:r w:rsidRPr="00805A05">
        <w:rPr>
          <w:color w:val="000000" w:themeColor="text1"/>
          <w:sz w:val="26"/>
          <w:szCs w:val="26"/>
        </w:rPr>
        <w:tab/>
        <w:t>воспитывать умение учащихся использовать полученные теоретические знания в исполнении музыкальных произведений на инструменте;</w:t>
      </w:r>
    </w:p>
    <w:p w:rsidR="00FE0414" w:rsidRPr="00805A05" w:rsidRDefault="00FE0414" w:rsidP="00FE0414">
      <w:pPr>
        <w:spacing w:line="240" w:lineRule="auto"/>
        <w:ind w:firstLine="426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4. Срок реализации</w:t>
      </w:r>
      <w:r w:rsidRPr="00805A05">
        <w:rPr>
          <w:rFonts w:cs="Times New Roman"/>
          <w:color w:val="000000" w:themeColor="text1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семи </w:t>
      </w:r>
      <w:proofErr w:type="gramStart"/>
      <w:r w:rsidRPr="00805A05">
        <w:rPr>
          <w:rFonts w:cs="Times New Roman"/>
          <w:color w:val="000000" w:themeColor="text1"/>
          <w:sz w:val="26"/>
          <w:szCs w:val="26"/>
        </w:rPr>
        <w:t>до  двенадцати</w:t>
      </w:r>
      <w:proofErr w:type="gramEnd"/>
      <w:r w:rsidRPr="00805A05">
        <w:rPr>
          <w:rFonts w:cs="Times New Roman"/>
          <w:color w:val="000000" w:themeColor="text1"/>
          <w:sz w:val="26"/>
          <w:szCs w:val="26"/>
        </w:rPr>
        <w:t xml:space="preserve"> лет, составляет 5 лет (с 1 по 5 класс).</w:t>
      </w:r>
    </w:p>
    <w:p w:rsidR="00FE0414" w:rsidRPr="00805A05" w:rsidRDefault="00FE0414" w:rsidP="00FE0414">
      <w:pPr>
        <w:spacing w:line="240" w:lineRule="auto"/>
        <w:ind w:firstLine="426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5. Объем учебного времени</w:t>
      </w:r>
      <w:r w:rsidRPr="00805A05">
        <w:rPr>
          <w:rFonts w:cs="Times New Roman"/>
          <w:color w:val="000000" w:themeColor="text1"/>
          <w:sz w:val="26"/>
          <w:szCs w:val="26"/>
        </w:rPr>
        <w:t>, предусмотренный учебным планом образовательного учреждения на реализацию учебного предмета: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  <w:gridCol w:w="980"/>
        <w:gridCol w:w="980"/>
        <w:gridCol w:w="980"/>
        <w:gridCol w:w="980"/>
        <w:gridCol w:w="980"/>
      </w:tblGrid>
      <w:tr w:rsidR="00805A05" w:rsidRPr="00805A05" w:rsidTr="00697508">
        <w:tc>
          <w:tcPr>
            <w:tcW w:w="0" w:type="auto"/>
            <w:vMerge w:val="restart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805A05" w:rsidRPr="00805A05" w:rsidTr="00697508">
        <w:tc>
          <w:tcPr>
            <w:tcW w:w="0" w:type="auto"/>
            <w:vMerge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Классы</w:t>
            </w:r>
          </w:p>
        </w:tc>
      </w:tr>
      <w:tr w:rsidR="00805A05" w:rsidRPr="00805A05" w:rsidTr="00697508">
        <w:tc>
          <w:tcPr>
            <w:tcW w:w="0" w:type="auto"/>
            <w:vMerge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Количество аудиторных занятий</w:t>
            </w:r>
          </w:p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175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Внеаудиторная</w:t>
            </w:r>
          </w:p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(самостоятельная, в часах)</w:t>
            </w:r>
          </w:p>
        </w:tc>
        <w:tc>
          <w:tcPr>
            <w:tcW w:w="0" w:type="auto"/>
            <w:gridSpan w:val="5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175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 xml:space="preserve">Максимальная учебная нагрузка </w:t>
            </w:r>
          </w:p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по предмету</w:t>
            </w:r>
          </w:p>
        </w:tc>
        <w:tc>
          <w:tcPr>
            <w:tcW w:w="0" w:type="auto"/>
            <w:gridSpan w:val="5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350</w:t>
            </w:r>
          </w:p>
        </w:tc>
      </w:tr>
    </w:tbl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ab/>
        <w:t>6. Планируемые результаты: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знания музыкальных стилей, владения музыкальной терминологией, определенного исторического и музыкального кругозора. 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Результатами обучения также являются: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•</w:t>
      </w:r>
      <w:r w:rsidRPr="00805A05">
        <w:rPr>
          <w:rFonts w:cs="Times New Roman"/>
          <w:color w:val="000000" w:themeColor="text1"/>
          <w:sz w:val="26"/>
          <w:szCs w:val="26"/>
        </w:rPr>
        <w:tab/>
        <w:t>знание творческих биографий композиторов согласно требованиям программы;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•</w:t>
      </w:r>
      <w:r w:rsidRPr="00805A05">
        <w:rPr>
          <w:rFonts w:cs="Times New Roman"/>
          <w:color w:val="000000" w:themeColor="text1"/>
          <w:sz w:val="26"/>
          <w:szCs w:val="26"/>
        </w:rPr>
        <w:tab/>
        <w:t xml:space="preserve">знание музыкальных произведений зарубежных и отечественных композиторов различных исторических периодов, стилей и жанров; 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•</w:t>
      </w:r>
      <w:r w:rsidRPr="00805A05">
        <w:rPr>
          <w:rFonts w:cs="Times New Roman"/>
          <w:color w:val="000000" w:themeColor="text1"/>
          <w:sz w:val="26"/>
          <w:szCs w:val="26"/>
        </w:rPr>
        <w:tab/>
        <w:t xml:space="preserve">умение в устной форме излагать свои мысли о творчестве композиторов;  </w:t>
      </w:r>
    </w:p>
    <w:p w:rsidR="00FE0414" w:rsidRPr="00805A05" w:rsidRDefault="00FE0414" w:rsidP="00FE0414">
      <w:pPr>
        <w:spacing w:line="240" w:lineRule="auto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>•</w:t>
      </w:r>
      <w:r w:rsidRPr="00805A05">
        <w:rPr>
          <w:rFonts w:cs="Times New Roman"/>
          <w:color w:val="000000" w:themeColor="text1"/>
          <w:sz w:val="26"/>
          <w:szCs w:val="26"/>
        </w:rPr>
        <w:tab/>
        <w:t>умение определять на слух фрагменты изученных музыкальных произведений.</w:t>
      </w: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 w:rsidP="00FE0414">
      <w:pPr>
        <w:spacing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Аннотация программы учебного предмета «Сольфеджио»</w:t>
      </w:r>
    </w:p>
    <w:p w:rsidR="00FE0414" w:rsidRPr="00805A05" w:rsidRDefault="00FE0414" w:rsidP="00FE0414">
      <w:pPr>
        <w:spacing w:after="0"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05A05">
        <w:rPr>
          <w:rFonts w:cs="Times New Roman"/>
          <w:b/>
          <w:color w:val="000000" w:themeColor="text1"/>
          <w:sz w:val="26"/>
          <w:szCs w:val="26"/>
        </w:rPr>
        <w:t>дополнительной общеразвивающей образовательной программы в области музыкального искусства «Анимато»</w:t>
      </w:r>
    </w:p>
    <w:p w:rsidR="00FE0414" w:rsidRPr="00805A05" w:rsidRDefault="00FE0414" w:rsidP="00FE0414">
      <w:pPr>
        <w:spacing w:after="0" w:line="240" w:lineRule="auto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FE0414" w:rsidRPr="00805A05" w:rsidRDefault="00FE0414" w:rsidP="00FE0414">
      <w:pPr>
        <w:spacing w:line="240" w:lineRule="auto"/>
        <w:ind w:firstLine="426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805A05">
        <w:rPr>
          <w:rFonts w:cs="Times New Roman"/>
          <w:color w:val="000000" w:themeColor="text1"/>
          <w:sz w:val="26"/>
          <w:szCs w:val="26"/>
        </w:rPr>
        <w:t xml:space="preserve">1. Программа учебного предмета «Сольфеджио» разработана на основе многолетнего педагогического опыта и программы для ДМШ и музыкальных отделений школ искусств (утвержденной Министерством культуры СССР, 1982) и с учётом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Pr="00805A05">
        <w:rPr>
          <w:rFonts w:cs="Times New Roman"/>
          <w:color w:val="000000" w:themeColor="text1"/>
          <w:sz w:val="26"/>
          <w:szCs w:val="26"/>
        </w:rPr>
        <w:lastRenderedPageBreak/>
        <w:t>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E0414" w:rsidRPr="00805A05" w:rsidRDefault="00FE0414" w:rsidP="00FE0414">
      <w:pPr>
        <w:spacing w:line="240" w:lineRule="auto"/>
        <w:ind w:firstLine="426"/>
        <w:contextualSpacing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2. Структура программы учебного предмета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1. Пояснительная записка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Срок реализации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Форма проведения учебных аудиторных занятий;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Цели и задачи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Обоснование структуры программы учебного предмета;</w:t>
      </w:r>
    </w:p>
    <w:p w:rsidR="00FE0414" w:rsidRPr="00805A05" w:rsidRDefault="00FE0414" w:rsidP="00FE0414">
      <w:pPr>
        <w:pStyle w:val="a3"/>
        <w:numPr>
          <w:ilvl w:val="0"/>
          <w:numId w:val="17"/>
        </w:numPr>
        <w:suppressAutoHyphens/>
        <w:spacing w:after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Описание материально-технических условий реализации учебного предмета;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2. Содержание учебного предмета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Учебно-тематический план;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Распределение учебного материала по годам обучения;</w:t>
      </w:r>
    </w:p>
    <w:p w:rsidR="00FE0414" w:rsidRPr="00805A05" w:rsidRDefault="00FE0414" w:rsidP="00FE0414">
      <w:pPr>
        <w:pStyle w:val="a3"/>
        <w:numPr>
          <w:ilvl w:val="0"/>
          <w:numId w:val="18"/>
        </w:numPr>
        <w:suppressAutoHyphens/>
        <w:spacing w:after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Формы работы на уроках сольфеджио;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3. Требования к уровню подготовки обучающихся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4. Формы и методы контроля, система оценок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Аттестация: цели, виды, форма, содержание;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Критерии оценки;</w:t>
      </w:r>
    </w:p>
    <w:p w:rsidR="00FE0414" w:rsidRPr="00805A05" w:rsidRDefault="00FE0414" w:rsidP="00FE0414">
      <w:pPr>
        <w:pStyle w:val="a3"/>
        <w:numPr>
          <w:ilvl w:val="0"/>
          <w:numId w:val="19"/>
        </w:numPr>
        <w:suppressAutoHyphens/>
        <w:spacing w:after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Контрольные требования на разных этапах обучения;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5. Методическое обеспечение учебного процесса</w:t>
      </w:r>
    </w:p>
    <w:p w:rsidR="00FE0414" w:rsidRPr="00805A05" w:rsidRDefault="00FE0414" w:rsidP="00FE0414">
      <w:pPr>
        <w:pStyle w:val="a3"/>
        <w:numPr>
          <w:ilvl w:val="0"/>
          <w:numId w:val="21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Методические рекомендации педагогическим работникам по основным формам работы;</w:t>
      </w:r>
    </w:p>
    <w:p w:rsidR="00FE0414" w:rsidRPr="00805A05" w:rsidRDefault="00FE0414" w:rsidP="00FE0414">
      <w:pPr>
        <w:pStyle w:val="a3"/>
        <w:numPr>
          <w:ilvl w:val="0"/>
          <w:numId w:val="21"/>
        </w:numPr>
        <w:suppressAutoHyphens/>
        <w:spacing w:after="0"/>
        <w:jc w:val="both"/>
        <w:rPr>
          <w:b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Рекомендации по организации самостоятельной работы обучающихся;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6. Список рекомендуемой учебно-методической литературы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Учебная литература;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Учебно-методическая литература;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Методическая литература.</w:t>
      </w:r>
    </w:p>
    <w:p w:rsidR="00FE0414" w:rsidRPr="00805A05" w:rsidRDefault="00FE0414" w:rsidP="00FE0414">
      <w:pPr>
        <w:spacing w:after="0"/>
        <w:ind w:firstLine="720"/>
        <w:jc w:val="both"/>
        <w:rPr>
          <w:b/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3. Цель и задачи:</w:t>
      </w:r>
    </w:p>
    <w:p w:rsidR="00FE0414" w:rsidRPr="00805A05" w:rsidRDefault="00FE0414" w:rsidP="00FE0414">
      <w:pPr>
        <w:spacing w:after="0"/>
        <w:ind w:firstLine="72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>Цель</w:t>
      </w:r>
      <w:r w:rsidRPr="00805A05">
        <w:rPr>
          <w:color w:val="000000" w:themeColor="text1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FE0414" w:rsidRPr="00805A05" w:rsidRDefault="00FE0414" w:rsidP="00FE0414">
      <w:pPr>
        <w:pStyle w:val="a3"/>
        <w:spacing w:after="0"/>
        <w:ind w:left="360" w:firstLine="349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Программа направлена на решение следующих </w:t>
      </w:r>
      <w:r w:rsidRPr="00805A05">
        <w:rPr>
          <w:b/>
          <w:color w:val="000000" w:themeColor="text1"/>
          <w:sz w:val="26"/>
          <w:szCs w:val="26"/>
        </w:rPr>
        <w:t>задач</w:t>
      </w:r>
      <w:r w:rsidRPr="00805A05">
        <w:rPr>
          <w:color w:val="000000" w:themeColor="text1"/>
          <w:sz w:val="26"/>
          <w:szCs w:val="26"/>
        </w:rPr>
        <w:t>:</w:t>
      </w:r>
    </w:p>
    <w:p w:rsidR="00FE0414" w:rsidRPr="00805A05" w:rsidRDefault="00FE0414" w:rsidP="00FE0414">
      <w:pPr>
        <w:pStyle w:val="a3"/>
        <w:numPr>
          <w:ilvl w:val="0"/>
          <w:numId w:val="20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FE0414" w:rsidRPr="00805A05" w:rsidRDefault="00FE0414" w:rsidP="00FE0414">
      <w:pPr>
        <w:pStyle w:val="a3"/>
        <w:numPr>
          <w:ilvl w:val="0"/>
          <w:numId w:val="22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lastRenderedPageBreak/>
        <w:t>формирование навыков самостоятельной работы с музыкальным материалом;</w:t>
      </w:r>
    </w:p>
    <w:p w:rsidR="00FE0414" w:rsidRPr="00805A05" w:rsidRDefault="00FE0414" w:rsidP="00FE0414">
      <w:pPr>
        <w:pStyle w:val="a3"/>
        <w:numPr>
          <w:ilvl w:val="0"/>
          <w:numId w:val="22"/>
        </w:numPr>
        <w:suppressAutoHyphens/>
        <w:spacing w:after="0"/>
        <w:ind w:left="0" w:firstLine="360"/>
        <w:jc w:val="both"/>
        <w:rPr>
          <w:b/>
          <w:i/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FE0414" w:rsidRPr="00805A05" w:rsidRDefault="00FE0414" w:rsidP="00FE0414">
      <w:pPr>
        <w:spacing w:after="0"/>
        <w:jc w:val="both"/>
        <w:rPr>
          <w:color w:val="000000" w:themeColor="text1"/>
          <w:sz w:val="26"/>
          <w:szCs w:val="26"/>
        </w:rPr>
      </w:pPr>
      <w:r w:rsidRPr="00805A05">
        <w:rPr>
          <w:b/>
          <w:color w:val="000000" w:themeColor="text1"/>
          <w:sz w:val="26"/>
          <w:szCs w:val="26"/>
        </w:rPr>
        <w:tab/>
        <w:t>4. Срок реализации</w:t>
      </w:r>
      <w:r w:rsidRPr="00805A05">
        <w:rPr>
          <w:color w:val="000000" w:themeColor="text1"/>
          <w:sz w:val="26"/>
          <w:szCs w:val="26"/>
        </w:rPr>
        <w:t xml:space="preserve"> учебного предмета «Сольфеджио» для детей, поступивших в образовательное учреждение в первый класс в возрасте с семи </w:t>
      </w:r>
      <w:proofErr w:type="gramStart"/>
      <w:r w:rsidRPr="00805A05">
        <w:rPr>
          <w:color w:val="000000" w:themeColor="text1"/>
          <w:sz w:val="26"/>
          <w:szCs w:val="26"/>
        </w:rPr>
        <w:t>до  двенадцати</w:t>
      </w:r>
      <w:proofErr w:type="gramEnd"/>
      <w:r w:rsidRPr="00805A05">
        <w:rPr>
          <w:color w:val="000000" w:themeColor="text1"/>
          <w:sz w:val="26"/>
          <w:szCs w:val="26"/>
        </w:rPr>
        <w:t xml:space="preserve"> лет, составляет 5 лет (с 1 по 5 класс).</w:t>
      </w:r>
    </w:p>
    <w:p w:rsidR="00FE0414" w:rsidRPr="00805A05" w:rsidRDefault="00FE0414" w:rsidP="00FE0414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805A05">
        <w:rPr>
          <w:b/>
          <w:color w:val="000000" w:themeColor="text1"/>
          <w:sz w:val="26"/>
          <w:szCs w:val="26"/>
        </w:rPr>
        <w:tab/>
        <w:t>5. Объем учебного времени</w:t>
      </w:r>
      <w:r w:rsidRPr="00805A05">
        <w:rPr>
          <w:color w:val="000000" w:themeColor="text1"/>
          <w:sz w:val="26"/>
          <w:szCs w:val="26"/>
        </w:rPr>
        <w:t>, предусмотренный учебным планом образовательного учреждения на реализацию учебного предмета «Сольфеджио»: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8"/>
        <w:gridCol w:w="991"/>
        <w:gridCol w:w="992"/>
        <w:gridCol w:w="992"/>
        <w:gridCol w:w="992"/>
        <w:gridCol w:w="992"/>
      </w:tblGrid>
      <w:tr w:rsidR="00805A05" w:rsidRPr="00805A05" w:rsidTr="00697508">
        <w:tc>
          <w:tcPr>
            <w:tcW w:w="0" w:type="auto"/>
            <w:vMerge w:val="restart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805A05" w:rsidRPr="00805A05" w:rsidTr="00697508">
        <w:tc>
          <w:tcPr>
            <w:tcW w:w="0" w:type="auto"/>
            <w:vMerge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Классы</w:t>
            </w:r>
          </w:p>
        </w:tc>
      </w:tr>
      <w:tr w:rsidR="00805A05" w:rsidRPr="00805A05" w:rsidTr="00697508">
        <w:tc>
          <w:tcPr>
            <w:tcW w:w="0" w:type="auto"/>
            <w:vMerge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35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Количество аудиторных занятий</w:t>
            </w:r>
          </w:p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FE0414" w:rsidRPr="00805A05" w:rsidRDefault="00FE0414" w:rsidP="00697508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A05">
              <w:rPr>
                <w:rFonts w:cs="Times New Roman"/>
                <w:color w:val="000000" w:themeColor="text1"/>
                <w:sz w:val="26"/>
                <w:szCs w:val="26"/>
              </w:rPr>
              <w:t>280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00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140</w:t>
            </w:r>
          </w:p>
        </w:tc>
      </w:tr>
      <w:tr w:rsidR="00805A05" w:rsidRPr="00805A05" w:rsidTr="00697508">
        <w:tc>
          <w:tcPr>
            <w:tcW w:w="0" w:type="auto"/>
          </w:tcPr>
          <w:p w:rsidR="00FE0414" w:rsidRPr="00805A05" w:rsidRDefault="00FE0414" w:rsidP="006975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  <w:p w:rsidR="00FE0414" w:rsidRPr="00805A05" w:rsidRDefault="00FE0414" w:rsidP="006975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(в часах)</w:t>
            </w:r>
          </w:p>
        </w:tc>
        <w:tc>
          <w:tcPr>
            <w:tcW w:w="0" w:type="auto"/>
            <w:gridSpan w:val="5"/>
          </w:tcPr>
          <w:p w:rsidR="00FE0414" w:rsidRPr="00805A05" w:rsidRDefault="00FE0414" w:rsidP="0069750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00"/>
              </w:rPr>
            </w:pPr>
            <w:r w:rsidRPr="00805A05">
              <w:rPr>
                <w:color w:val="000000" w:themeColor="text1"/>
                <w:sz w:val="26"/>
                <w:szCs w:val="26"/>
              </w:rPr>
              <w:t>420</w:t>
            </w:r>
          </w:p>
        </w:tc>
      </w:tr>
    </w:tbl>
    <w:p w:rsidR="00FE0414" w:rsidRPr="00805A05" w:rsidRDefault="00FE0414" w:rsidP="00FE0414">
      <w:pPr>
        <w:tabs>
          <w:tab w:val="left" w:pos="709"/>
        </w:tabs>
        <w:spacing w:after="0"/>
        <w:ind w:left="68" w:firstLine="641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5. Планируемые результаты:</w:t>
      </w:r>
    </w:p>
    <w:p w:rsidR="00FE0414" w:rsidRPr="00805A05" w:rsidRDefault="00FE0414" w:rsidP="00FE0414">
      <w:pPr>
        <w:tabs>
          <w:tab w:val="left" w:pos="709"/>
        </w:tabs>
        <w:spacing w:after="0"/>
        <w:ind w:left="68" w:firstLine="641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FE0414" w:rsidRPr="00805A05" w:rsidRDefault="00FE0414" w:rsidP="00FE0414">
      <w:pPr>
        <w:numPr>
          <w:ilvl w:val="0"/>
          <w:numId w:val="23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805A05">
        <w:rPr>
          <w:color w:val="000000" w:themeColor="text1"/>
          <w:sz w:val="26"/>
          <w:szCs w:val="26"/>
        </w:rPr>
        <w:t>звуковысотного</w:t>
      </w:r>
      <w:proofErr w:type="spellEnd"/>
      <w:r w:rsidRPr="00805A05">
        <w:rPr>
          <w:color w:val="000000" w:themeColor="text1"/>
          <w:sz w:val="26"/>
          <w:szCs w:val="26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первичные теоретические знания, в том числе, профессиональной музыкальной терминологии;</w:t>
      </w:r>
    </w:p>
    <w:p w:rsidR="00FE0414" w:rsidRPr="00805A05" w:rsidRDefault="00FE0414" w:rsidP="00FE0414">
      <w:pPr>
        <w:numPr>
          <w:ilvl w:val="0"/>
          <w:numId w:val="23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 xml:space="preserve">умение </w:t>
      </w:r>
      <w:proofErr w:type="spellStart"/>
      <w:r w:rsidRPr="00805A05">
        <w:rPr>
          <w:color w:val="000000" w:themeColor="text1"/>
          <w:sz w:val="26"/>
          <w:szCs w:val="26"/>
        </w:rPr>
        <w:t>сольфеджировать</w:t>
      </w:r>
      <w:proofErr w:type="spellEnd"/>
      <w:r w:rsidRPr="00805A05">
        <w:rPr>
          <w:color w:val="000000" w:themeColor="text1"/>
          <w:sz w:val="26"/>
          <w:szCs w:val="26"/>
        </w:rPr>
        <w:t xml:space="preserve"> одноголосные примеры, слышать и анализировать аккордовые и интервальные цепочки;</w:t>
      </w:r>
    </w:p>
    <w:p w:rsidR="00FE0414" w:rsidRPr="00805A05" w:rsidRDefault="00FE0414" w:rsidP="00FE0414">
      <w:pPr>
        <w:numPr>
          <w:ilvl w:val="0"/>
          <w:numId w:val="23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умение осуществлять анализ элементов музыкального языка;</w:t>
      </w:r>
    </w:p>
    <w:p w:rsidR="00FE0414" w:rsidRPr="00805A05" w:rsidRDefault="00FE0414" w:rsidP="00FE0414">
      <w:pPr>
        <w:numPr>
          <w:ilvl w:val="0"/>
          <w:numId w:val="23"/>
        </w:numPr>
        <w:suppressAutoHyphens/>
        <w:spacing w:after="0"/>
        <w:ind w:left="0" w:firstLine="360"/>
        <w:jc w:val="both"/>
        <w:rPr>
          <w:color w:val="000000" w:themeColor="text1"/>
          <w:sz w:val="26"/>
          <w:szCs w:val="26"/>
        </w:rPr>
      </w:pPr>
      <w:r w:rsidRPr="00805A05">
        <w:rPr>
          <w:color w:val="000000" w:themeColor="text1"/>
          <w:sz w:val="26"/>
          <w:szCs w:val="26"/>
        </w:rPr>
        <w:t>навыки владения элементами музыкального языка (исполнение на инструменте, запись по слуху и т.п.).</w:t>
      </w:r>
    </w:p>
    <w:p w:rsidR="00FE0414" w:rsidRPr="00805A05" w:rsidRDefault="00FE0414" w:rsidP="00FE0414">
      <w:pPr>
        <w:spacing w:line="240" w:lineRule="auto"/>
        <w:contextualSpacing/>
        <w:rPr>
          <w:rFonts w:cs="Times New Roman"/>
          <w:color w:val="000000" w:themeColor="text1"/>
          <w:szCs w:val="28"/>
        </w:rPr>
      </w:pP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>
      <w:pPr>
        <w:rPr>
          <w:color w:val="000000" w:themeColor="text1"/>
        </w:rPr>
      </w:pPr>
    </w:p>
    <w:p w:rsidR="00FE0414" w:rsidRPr="00805A05" w:rsidRDefault="00FE0414">
      <w:pPr>
        <w:rPr>
          <w:color w:val="000000" w:themeColor="text1"/>
        </w:rPr>
      </w:pPr>
    </w:p>
    <w:sectPr w:rsidR="00FE0414" w:rsidRPr="00805A05" w:rsidSect="001C0D3B">
      <w:pgSz w:w="11906" w:h="16838"/>
      <w:pgMar w:top="851" w:right="851" w:bottom="907" w:left="175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5414A5B"/>
    <w:multiLevelType w:val="hybridMultilevel"/>
    <w:tmpl w:val="78D0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0471E"/>
    <w:multiLevelType w:val="hybridMultilevel"/>
    <w:tmpl w:val="46940C76"/>
    <w:lvl w:ilvl="0" w:tplc="3A24E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CB52FB3"/>
    <w:multiLevelType w:val="hybridMultilevel"/>
    <w:tmpl w:val="2F36B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C32FF"/>
    <w:multiLevelType w:val="hybridMultilevel"/>
    <w:tmpl w:val="402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632B4"/>
    <w:multiLevelType w:val="hybridMultilevel"/>
    <w:tmpl w:val="699A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0246C"/>
    <w:multiLevelType w:val="hybridMultilevel"/>
    <w:tmpl w:val="ECCE2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87208"/>
    <w:multiLevelType w:val="hybridMultilevel"/>
    <w:tmpl w:val="77464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D0634"/>
    <w:multiLevelType w:val="hybridMultilevel"/>
    <w:tmpl w:val="7770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6B794C8D"/>
    <w:multiLevelType w:val="hybridMultilevel"/>
    <w:tmpl w:val="66568E16"/>
    <w:lvl w:ilvl="0" w:tplc="DFFA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53D1D"/>
    <w:multiLevelType w:val="hybridMultilevel"/>
    <w:tmpl w:val="7F3C9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1EAF"/>
    <w:multiLevelType w:val="hybridMultilevel"/>
    <w:tmpl w:val="CB1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8"/>
  </w:num>
  <w:num w:numId="5">
    <w:abstractNumId w:val="20"/>
  </w:num>
  <w:num w:numId="6">
    <w:abstractNumId w:val="19"/>
  </w:num>
  <w:num w:numId="7">
    <w:abstractNumId w:val="13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7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FF"/>
    <w:rsid w:val="0052365D"/>
    <w:rsid w:val="00805A05"/>
    <w:rsid w:val="00A702FF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5CB8"/>
  <w15:chartTrackingRefBased/>
  <w15:docId w15:val="{5E15DB0B-A57F-448F-B935-6132C00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1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0414"/>
    <w:pPr>
      <w:ind w:left="720"/>
      <w:contextualSpacing/>
    </w:pPr>
  </w:style>
  <w:style w:type="table" w:styleId="a4">
    <w:name w:val="Table Grid"/>
    <w:basedOn w:val="a1"/>
    <w:uiPriority w:val="59"/>
    <w:rsid w:val="00FE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3734</Words>
  <Characters>21288</Characters>
  <Application>Microsoft Office Word</Application>
  <DocSecurity>0</DocSecurity>
  <Lines>177</Lines>
  <Paragraphs>49</Paragraphs>
  <ScaleCrop>false</ScaleCrop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2017-03-31T12:24:00Z</dcterms:created>
  <dcterms:modified xsi:type="dcterms:W3CDTF">2018-04-17T04:02:00Z</dcterms:modified>
</cp:coreProperties>
</file>