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56" w:rsidRPr="007F70C4" w:rsidRDefault="00AC7756" w:rsidP="00AC7756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Аннотация программы по учебному предмету «Гимнастика» дополнительной предпрофессиональной образовательной программы в области хореографического искусства «Хореографическое творчество»</w:t>
      </w:r>
    </w:p>
    <w:p w:rsidR="00AC7756" w:rsidRPr="007F70C4" w:rsidRDefault="00AC7756" w:rsidP="00AC7756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7756" w:rsidRPr="007F70C4" w:rsidRDefault="00AC7756" w:rsidP="00AC7756">
      <w:pPr>
        <w:spacing w:after="0" w:line="23" w:lineRule="atLeast"/>
        <w:ind w:firstLine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1. Программа учебного предмета «Гимнастика»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 (Приказ Министерства культуры РФ № 158 от 12.03.2012 г.).</w:t>
      </w:r>
    </w:p>
    <w:p w:rsidR="00AC7756" w:rsidRPr="007F70C4" w:rsidRDefault="00AC7756" w:rsidP="00AC7756">
      <w:pPr>
        <w:spacing w:after="0" w:line="23" w:lineRule="atLeast"/>
        <w:ind w:firstLine="45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70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Структура программы учебного предмета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I. Пояснительная записка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Характеристика учебного предмета, его место и роль в образовательном процессе;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Срок реализации учебного предмета;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Объем учебного времени, предусмотренный учебным планом образовательного учреждения на реализацию учебного предмета;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Форма проведения учебных аудиторных занятий;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Цели и задачи учебного предмета;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Обоснование структуры программы учебного предмета;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Методы обучения;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Описание материально-технических условий реализации учебного предмета;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II. Содержание учебного предмета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Сведения о затратах учебного времени;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Годовые требования по классам;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III. Требования к уровню подготовки обучающихся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IV. Формы и методы контроля, система оценок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Аттестация: цели, виды, форма, содержание;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Критерии оценки;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V. Методическое обеспечение учебного процесса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Методические рекомендации педагогическим работникам;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Рекомендации по организации самостоятельной работы обучающихся;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VI. Списки рекомендуемой учебно-методической литературы.</w:t>
      </w:r>
    </w:p>
    <w:p w:rsidR="00AC7756" w:rsidRPr="007F70C4" w:rsidRDefault="00AC7756" w:rsidP="00AC7756">
      <w:pPr>
        <w:spacing w:after="0" w:line="23" w:lineRule="atLeast"/>
        <w:ind w:firstLine="454"/>
        <w:rPr>
          <w:rFonts w:ascii="Times New Roman" w:hAnsi="Times New Roman" w:cs="Times New Roman"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 xml:space="preserve">3. Возраст обучающихся: </w:t>
      </w:r>
      <w:r w:rsidRPr="007F70C4">
        <w:rPr>
          <w:rFonts w:ascii="Times New Roman" w:hAnsi="Times New Roman" w:cs="Times New Roman"/>
          <w:sz w:val="26"/>
          <w:szCs w:val="26"/>
        </w:rPr>
        <w:t>от 6 лет и 6 месяцев.</w:t>
      </w:r>
    </w:p>
    <w:p w:rsidR="00AC7756" w:rsidRPr="007F70C4" w:rsidRDefault="00AC7756" w:rsidP="00AC7756">
      <w:pPr>
        <w:spacing w:after="0" w:line="23" w:lineRule="atLeast"/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4. Срок обучения:</w:t>
      </w:r>
      <w:r w:rsidRPr="007F70C4">
        <w:rPr>
          <w:rFonts w:ascii="Times New Roman" w:hAnsi="Times New Roman" w:cs="Times New Roman"/>
          <w:sz w:val="26"/>
          <w:szCs w:val="26"/>
        </w:rPr>
        <w:t xml:space="preserve"> 2 года (с 1 по 2 класс).</w:t>
      </w:r>
    </w:p>
    <w:p w:rsidR="00AC7756" w:rsidRPr="007F70C4" w:rsidRDefault="00AC7756" w:rsidP="00AC7756">
      <w:pPr>
        <w:tabs>
          <w:tab w:val="left" w:pos="4713"/>
        </w:tabs>
        <w:spacing w:after="0" w:line="23" w:lineRule="atLeast"/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5. Сведения о затратах учебного времени: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4378"/>
      </w:tblGrid>
      <w:tr w:rsidR="00AC7756" w:rsidRPr="007F70C4" w:rsidTr="00CC411E">
        <w:trPr>
          <w:trHeight w:val="239"/>
        </w:trPr>
        <w:tc>
          <w:tcPr>
            <w:tcW w:w="5070" w:type="dxa"/>
            <w:vMerge w:val="restart"/>
            <w:shd w:val="clear" w:color="auto" w:fill="auto"/>
            <w:vAlign w:val="center"/>
          </w:tcPr>
          <w:p w:rsidR="00AC7756" w:rsidRPr="007F70C4" w:rsidRDefault="00AC7756" w:rsidP="00CC411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обучения/количество часов</w:t>
            </w:r>
          </w:p>
        </w:tc>
        <w:tc>
          <w:tcPr>
            <w:tcW w:w="4501" w:type="dxa"/>
            <w:shd w:val="clear" w:color="auto" w:fill="auto"/>
          </w:tcPr>
          <w:p w:rsidR="00AC7756" w:rsidRPr="007F70C4" w:rsidRDefault="00AC7756" w:rsidP="00CC41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1-2 классы</w:t>
            </w:r>
          </w:p>
        </w:tc>
      </w:tr>
      <w:tr w:rsidR="00AC7756" w:rsidRPr="007F70C4" w:rsidTr="00CC411E">
        <w:trPr>
          <w:trHeight w:val="349"/>
        </w:trPr>
        <w:tc>
          <w:tcPr>
            <w:tcW w:w="5070" w:type="dxa"/>
            <w:vMerge/>
            <w:shd w:val="clear" w:color="auto" w:fill="auto"/>
          </w:tcPr>
          <w:p w:rsidR="00AC7756" w:rsidRPr="007F70C4" w:rsidRDefault="00AC7756" w:rsidP="00CC411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:rsidR="00AC7756" w:rsidRPr="007F70C4" w:rsidRDefault="00AC7756" w:rsidP="00CC41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часов (общее на 2 года)</w:t>
            </w:r>
          </w:p>
        </w:tc>
      </w:tr>
      <w:tr w:rsidR="00AC7756" w:rsidRPr="007F70C4" w:rsidTr="00CC411E">
        <w:tc>
          <w:tcPr>
            <w:tcW w:w="5070" w:type="dxa"/>
            <w:shd w:val="clear" w:color="auto" w:fill="auto"/>
          </w:tcPr>
          <w:p w:rsidR="00AC7756" w:rsidRPr="007F70C4" w:rsidRDefault="00AC7756" w:rsidP="00CC411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Максимальная нагрузка</w:t>
            </w:r>
          </w:p>
        </w:tc>
        <w:tc>
          <w:tcPr>
            <w:tcW w:w="4501" w:type="dxa"/>
            <w:shd w:val="clear" w:color="auto" w:fill="auto"/>
          </w:tcPr>
          <w:p w:rsidR="00AC7756" w:rsidRPr="007F70C4" w:rsidRDefault="00AC7756" w:rsidP="00CC41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 часов</w:t>
            </w:r>
          </w:p>
        </w:tc>
      </w:tr>
      <w:tr w:rsidR="00AC7756" w:rsidRPr="007F70C4" w:rsidTr="00CC411E">
        <w:tc>
          <w:tcPr>
            <w:tcW w:w="5070" w:type="dxa"/>
            <w:shd w:val="clear" w:color="auto" w:fill="auto"/>
          </w:tcPr>
          <w:p w:rsidR="00AC7756" w:rsidRPr="007F70C4" w:rsidRDefault="00AC7756" w:rsidP="00CC411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часов на аудиторную нагрузку</w:t>
            </w:r>
          </w:p>
        </w:tc>
        <w:tc>
          <w:tcPr>
            <w:tcW w:w="4501" w:type="dxa"/>
            <w:shd w:val="clear" w:color="auto" w:fill="auto"/>
          </w:tcPr>
          <w:p w:rsidR="00AC7756" w:rsidRPr="007F70C4" w:rsidRDefault="00AC7756" w:rsidP="00CC41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 часов</w:t>
            </w:r>
          </w:p>
        </w:tc>
      </w:tr>
      <w:tr w:rsidR="00AC7756" w:rsidRPr="007F70C4" w:rsidTr="00CC411E">
        <w:tc>
          <w:tcPr>
            <w:tcW w:w="5070" w:type="dxa"/>
            <w:shd w:val="clear" w:color="auto" w:fill="auto"/>
          </w:tcPr>
          <w:p w:rsidR="00AC7756" w:rsidRPr="007F70C4" w:rsidRDefault="00AC7756" w:rsidP="00CC411E">
            <w:pPr>
              <w:spacing w:after="0" w:line="2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часов на внеаудиторную (самостоятельную) работу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AC7756" w:rsidRPr="007F70C4" w:rsidRDefault="00AC7756" w:rsidP="00CC41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70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 часов</w:t>
            </w:r>
          </w:p>
        </w:tc>
      </w:tr>
    </w:tbl>
    <w:p w:rsidR="00AC7756" w:rsidRPr="007F70C4" w:rsidRDefault="00AC7756" w:rsidP="00AC7756">
      <w:pPr>
        <w:spacing w:after="0" w:line="23" w:lineRule="atLeast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 w:rsidRPr="007F70C4">
        <w:rPr>
          <w:rFonts w:ascii="Times New Roman" w:eastAsia="Calibri" w:hAnsi="Times New Roman" w:cs="Times New Roman"/>
          <w:b/>
          <w:sz w:val="26"/>
          <w:szCs w:val="26"/>
        </w:rPr>
        <w:t>6. Цели и задачи учебного предмета «Гимнастика»</w:t>
      </w:r>
    </w:p>
    <w:p w:rsidR="00AC7756" w:rsidRPr="007F70C4" w:rsidRDefault="00AC7756" w:rsidP="00AC7756">
      <w:pPr>
        <w:spacing w:after="0" w:line="23" w:lineRule="atLeast"/>
        <w:rPr>
          <w:rFonts w:ascii="Times New Roman" w:eastAsia="Calibri" w:hAnsi="Times New Roman" w:cs="Times New Roman"/>
          <w:b/>
          <w:sz w:val="26"/>
          <w:szCs w:val="26"/>
        </w:rPr>
      </w:pPr>
      <w:r w:rsidRPr="007F70C4">
        <w:rPr>
          <w:rFonts w:ascii="Times New Roman" w:eastAsia="Calibri" w:hAnsi="Times New Roman" w:cs="Times New Roman"/>
          <w:b/>
          <w:sz w:val="26"/>
          <w:szCs w:val="26"/>
        </w:rPr>
        <w:t xml:space="preserve">Цель: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обучение и овладение учащимися специальными знаниями и навыками двигательной активности, развивающими гибкость, выносливость, быстроту и координацию движений, и способствующими успешному освоению технически сложных движений. </w:t>
      </w:r>
    </w:p>
    <w:p w:rsidR="00AC7756" w:rsidRPr="007F70C4" w:rsidRDefault="00AC7756" w:rsidP="00AC7756">
      <w:pPr>
        <w:spacing w:after="0" w:line="23" w:lineRule="atLeast"/>
        <w:rPr>
          <w:rFonts w:ascii="Times New Roman" w:eastAsia="Calibri" w:hAnsi="Times New Roman" w:cs="Times New Roman"/>
          <w:b/>
          <w:sz w:val="26"/>
          <w:szCs w:val="26"/>
        </w:rPr>
      </w:pPr>
      <w:r w:rsidRPr="007F70C4">
        <w:rPr>
          <w:rFonts w:ascii="Times New Roman" w:eastAsia="Calibri" w:hAnsi="Times New Roman" w:cs="Times New Roman"/>
          <w:b/>
          <w:sz w:val="26"/>
          <w:szCs w:val="26"/>
        </w:rPr>
        <w:t xml:space="preserve">Задачи: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овладение знаниями о строении и функциях человеческого тела;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обучение приемам правильного дыхания;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обучение комплексу упражнений, способствующих развитию двигательного аппарата ребенка;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обогащение словарного запаса учащихся в области специальных знаний;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формирование у детей привычки к сознательному изучению движений и освоению знаний, необходимых для дальнейшей работы;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развитие способности к анализу двигательной активности и координации своего организма;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развитие темпово-ритмической памяти учащихся;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воспитание организованности, дисциплинированности, четкости,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 аккуратности;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воспитание важнейших психофизических качеств двигательного аппарата в сочетании с моральными и волевыми качествами личности – силы, выносливости, ловкости, быстроты, координации. </w:t>
      </w:r>
    </w:p>
    <w:p w:rsidR="00AC7756" w:rsidRPr="007F70C4" w:rsidRDefault="00AC7756" w:rsidP="00AC7756">
      <w:pPr>
        <w:spacing w:after="0" w:line="23" w:lineRule="atLeast"/>
        <w:ind w:firstLine="708"/>
        <w:rPr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7. Планируемые результаты обучения</w:t>
      </w:r>
    </w:p>
    <w:p w:rsidR="00AC7756" w:rsidRPr="007F70C4" w:rsidRDefault="00AC7756" w:rsidP="00AC7756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Уровень подготовки обучающихся является результатом освоения программы учебного предмета «Гимнастика», и предполагает формирование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комплекса знаний, умений и навыков, таких, как: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знание анатомического строения тела;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знание приемов правильного дыхания;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знание правил безопасности при выполнении физических упражнений;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знание о роли физической культуры и спорта в формировании здорового образа жизни;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умение выполнять комплексы упражнений утренней и корригирующей гимнастики с учетом индивидуальных особенностей организма;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умение сознательно управлять своим телом;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умение распределять движения во времени и в пространстве;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владение комплексом упражнений на развитие гибкости корпуса; </w:t>
      </w:r>
    </w:p>
    <w:p w:rsidR="00AC7756" w:rsidRPr="007F70C4" w:rsidRDefault="00AC7756" w:rsidP="00AC7756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навыки координаций движений. </w:t>
      </w:r>
    </w:p>
    <w:p w:rsidR="00650EA3" w:rsidRDefault="00650EA3">
      <w:bookmarkStart w:id="0" w:name="_GoBack"/>
      <w:bookmarkEnd w:id="0"/>
    </w:p>
    <w:sectPr w:rsidR="0065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E3"/>
    <w:rsid w:val="00650EA3"/>
    <w:rsid w:val="007B6DE3"/>
    <w:rsid w:val="00A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79F3F-1AB5-462B-8CCB-45AFDD9F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2018-04-11T02:50:00Z</dcterms:created>
  <dcterms:modified xsi:type="dcterms:W3CDTF">2018-04-11T02:51:00Z</dcterms:modified>
</cp:coreProperties>
</file>