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8F" w:rsidRDefault="00D26A8F" w:rsidP="00D2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отбора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ТДШИ на обучение по дополнительной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</w:t>
      </w:r>
    </w:p>
    <w:p w:rsidR="00D26A8F" w:rsidRDefault="00D26A8F" w:rsidP="00D26A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области изобразительного искусства «Дизайн».</w:t>
      </w:r>
    </w:p>
    <w:p w:rsidR="00D26A8F" w:rsidRDefault="00D26A8F" w:rsidP="00D26A8F">
      <w:pPr>
        <w:pStyle w:val="a3"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отбора – выявления лиц, имеющих необходимые для освоения соответствующей образовательной программы «Дизайн» творческие способности образовательной программы.</w:t>
      </w:r>
    </w:p>
    <w:p w:rsidR="00D26A8F" w:rsidRDefault="00D26A8F" w:rsidP="00D26A8F">
      <w:pPr>
        <w:pStyle w:val="a3"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индивидуального отбора поступающих комиссия проводит тестирование, которое включает в себя проверку способностей поступающего     в графической композиции - организовывать плоскость листа, тональную организацию,  графическое решение, решение образа (раскрытие темы), в рисунке - композиционное решение, соблюдение пропорций предметов, тональное решение, в живописи - композиционное решение,  соблюдение пропорций предметов, живописно-пространственное решение, владение живописной техникой.</w:t>
      </w:r>
    </w:p>
    <w:p w:rsidR="00D26A8F" w:rsidRDefault="00D26A8F" w:rsidP="00D26A8F">
      <w:pPr>
        <w:pStyle w:val="a3"/>
        <w:numPr>
          <w:ilvl w:val="0"/>
          <w:numId w:val="1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детей проводится в форме творческого тестирования по предмету:</w:t>
      </w:r>
    </w:p>
    <w:p w:rsidR="00D26A8F" w:rsidRDefault="00D26A8F" w:rsidP="00D26A8F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рисунок</w:t>
      </w:r>
      <w:r>
        <w:rPr>
          <w:rFonts w:ascii="Times New Roman" w:hAnsi="Times New Roman" w:cs="Times New Roman"/>
          <w:sz w:val="24"/>
          <w:szCs w:val="24"/>
        </w:rPr>
        <w:t xml:space="preserve"> – натюрморт из бытовых предметов. Материал графические карандаши, ластик, размер бумаги А3;</w:t>
      </w:r>
    </w:p>
    <w:p w:rsidR="00D26A8F" w:rsidRDefault="00D26A8F" w:rsidP="00D26A8F">
      <w:pPr>
        <w:pStyle w:val="a3"/>
        <w:numPr>
          <w:ilvl w:val="0"/>
          <w:numId w:val="2"/>
        </w:numPr>
        <w:spacing w:after="0"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живопись</w:t>
      </w:r>
      <w:r>
        <w:rPr>
          <w:rFonts w:ascii="Times New Roman" w:hAnsi="Times New Roman" w:cs="Times New Roman"/>
          <w:sz w:val="24"/>
          <w:szCs w:val="24"/>
        </w:rPr>
        <w:t xml:space="preserve"> – натюрморт, из двух предметов быта и драпировки без складок, материал акварель, графические карандаши, ластик, размер листа бумаги А3;</w:t>
      </w:r>
    </w:p>
    <w:p w:rsidR="00D26A8F" w:rsidRDefault="00D26A8F" w:rsidP="00D26A8F">
      <w:pPr>
        <w:pStyle w:val="a3"/>
        <w:numPr>
          <w:ilvl w:val="0"/>
          <w:numId w:val="2"/>
        </w:numPr>
        <w:spacing w:after="0"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графическая композиция</w:t>
      </w:r>
      <w:r>
        <w:rPr>
          <w:rFonts w:ascii="Times New Roman" w:hAnsi="Times New Roman" w:cs="Times New Roman"/>
          <w:sz w:val="24"/>
          <w:szCs w:val="24"/>
        </w:rPr>
        <w:t xml:space="preserve"> – стилизация натюрморта. Формат: 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 Материалы: фломастеры, гелиевые ручки, маркеры, цветные карандаши, графические карандаши, ластик.</w:t>
      </w:r>
    </w:p>
    <w:p w:rsidR="00D26A8F" w:rsidRDefault="00D26A8F" w:rsidP="00D26A8F">
      <w:pPr>
        <w:pStyle w:val="a3"/>
        <w:numPr>
          <w:ilvl w:val="0"/>
          <w:numId w:val="3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не обеспечивает поступающих материалами для выполнения творческих работ.</w:t>
      </w:r>
    </w:p>
    <w:p w:rsidR="00D26A8F" w:rsidRDefault="00D26A8F" w:rsidP="00D26A8F">
      <w:pPr>
        <w:pStyle w:val="a3"/>
        <w:numPr>
          <w:ilvl w:val="0"/>
          <w:numId w:val="3"/>
        </w:numPr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Каждое задание по творческой дисциплине оценивается по 5 балльной системе.</w:t>
      </w:r>
    </w:p>
    <w:tbl>
      <w:tblPr>
        <w:tblStyle w:val="a4"/>
        <w:tblW w:w="9640" w:type="dxa"/>
        <w:tblInd w:w="-176" w:type="dxa"/>
        <w:tblLook w:val="04A0"/>
      </w:tblPr>
      <w:tblGrid>
        <w:gridCol w:w="3762"/>
        <w:gridCol w:w="1718"/>
        <w:gridCol w:w="1493"/>
        <w:gridCol w:w="1493"/>
        <w:gridCol w:w="1174"/>
      </w:tblGrid>
      <w:tr w:rsidR="00D26A8F" w:rsidTr="00D26A8F"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8F" w:rsidRDefault="00D2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композиция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26A8F" w:rsidTr="00D26A8F"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бал за экзамен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A8F" w:rsidTr="00D26A8F">
        <w:tc>
          <w:tcPr>
            <w:tcW w:w="3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 за экзамен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A8F" w:rsidRDefault="00D26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A8F" w:rsidRDefault="00D26A8F" w:rsidP="00D26A8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индивидуального отбора присутствие посторонних лиц не допускается.</w:t>
      </w:r>
    </w:p>
    <w:p w:rsidR="00F3292F" w:rsidRDefault="00F3292F"/>
    <w:sectPr w:rsidR="00F3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0127"/>
    <w:multiLevelType w:val="hybridMultilevel"/>
    <w:tmpl w:val="20826C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F81666"/>
    <w:multiLevelType w:val="hybridMultilevel"/>
    <w:tmpl w:val="001A4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D08BC"/>
    <w:multiLevelType w:val="hybridMultilevel"/>
    <w:tmpl w:val="04243464"/>
    <w:lvl w:ilvl="0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312A9"/>
    <w:multiLevelType w:val="hybridMultilevel"/>
    <w:tmpl w:val="4B64B7D6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A8F"/>
    <w:rsid w:val="00D26A8F"/>
    <w:rsid w:val="00F3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8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D26A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2024-03-22T07:27:00Z</dcterms:created>
  <dcterms:modified xsi:type="dcterms:W3CDTF">2024-03-22T07:28:00Z</dcterms:modified>
</cp:coreProperties>
</file>