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6D772E" w:rsidTr="001F5FF4">
        <w:tc>
          <w:tcPr>
            <w:tcW w:w="7371" w:type="dxa"/>
          </w:tcPr>
          <w:p w:rsidR="006D772E" w:rsidRDefault="001F5FF4" w:rsidP="008F7E05">
            <w:pPr>
              <w:spacing w:before="100" w:beforeAutospacing="1" w:after="100" w:afterAutospacing="1"/>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Внешняя проверка отчетов об исполнении бюджетов сельских поселений Кущевского района за 20</w:t>
            </w:r>
            <w:r w:rsidR="008F7E05">
              <w:rPr>
                <w:rFonts w:ascii="Times New Roman" w:eastAsia="Times New Roman" w:hAnsi="Times New Roman" w:cs="Times New Roman"/>
                <w:b/>
                <w:bCs/>
                <w:sz w:val="28"/>
                <w:szCs w:val="28"/>
                <w:lang w:eastAsia="ru-RU"/>
              </w:rPr>
              <w:t>20</w:t>
            </w:r>
            <w:r>
              <w:rPr>
                <w:rFonts w:ascii="Times New Roman" w:eastAsia="Times New Roman" w:hAnsi="Times New Roman" w:cs="Times New Roman"/>
                <w:b/>
                <w:bCs/>
                <w:sz w:val="28"/>
                <w:szCs w:val="28"/>
                <w:lang w:eastAsia="ru-RU"/>
              </w:rPr>
              <w:t xml:space="preserve"> год</w:t>
            </w:r>
          </w:p>
        </w:tc>
      </w:tr>
    </w:tbl>
    <w:p w:rsidR="001F5FF4" w:rsidRDefault="001F5FF4" w:rsidP="007725A7">
      <w:pPr>
        <w:spacing w:after="0" w:line="240" w:lineRule="auto"/>
        <w:ind w:firstLine="851"/>
        <w:jc w:val="both"/>
        <w:rPr>
          <w:rFonts w:ascii="Times New Roman" w:eastAsia="Times New Roman" w:hAnsi="Times New Roman" w:cs="Times New Roman"/>
          <w:sz w:val="28"/>
          <w:szCs w:val="28"/>
          <w:lang w:eastAsia="ru-RU"/>
        </w:rPr>
      </w:pPr>
    </w:p>
    <w:p w:rsidR="001F5FF4" w:rsidRDefault="0028287F" w:rsidP="007725A7">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A201E" w:rsidRPr="00BA201E">
        <w:rPr>
          <w:rFonts w:ascii="Times New Roman" w:eastAsia="Times New Roman" w:hAnsi="Times New Roman" w:cs="Times New Roman"/>
          <w:sz w:val="28"/>
          <w:szCs w:val="28"/>
          <w:lang w:eastAsia="ru-RU"/>
        </w:rPr>
        <w:t xml:space="preserve"> соответствии со статьей 264.4. Бюджетного кодекса Российской Федерации, Положения</w:t>
      </w:r>
      <w:r>
        <w:rPr>
          <w:rFonts w:ascii="Times New Roman" w:eastAsia="Times New Roman" w:hAnsi="Times New Roman" w:cs="Times New Roman"/>
          <w:sz w:val="28"/>
          <w:szCs w:val="28"/>
          <w:lang w:eastAsia="ru-RU"/>
        </w:rPr>
        <w:t>ми о бюджетном процессе</w:t>
      </w:r>
      <w:r w:rsidR="00BA201E" w:rsidRPr="00BA201E">
        <w:rPr>
          <w:rFonts w:ascii="Times New Roman" w:eastAsia="Times New Roman" w:hAnsi="Times New Roman" w:cs="Times New Roman"/>
          <w:sz w:val="28"/>
          <w:szCs w:val="28"/>
          <w:lang w:eastAsia="ru-RU"/>
        </w:rPr>
        <w:t>, соглашени</w:t>
      </w:r>
      <w:r>
        <w:rPr>
          <w:rFonts w:ascii="Times New Roman" w:eastAsia="Times New Roman" w:hAnsi="Times New Roman" w:cs="Times New Roman"/>
          <w:sz w:val="28"/>
          <w:szCs w:val="28"/>
          <w:lang w:eastAsia="ru-RU"/>
        </w:rPr>
        <w:t>ями</w:t>
      </w:r>
      <w:r w:rsidR="00BA201E" w:rsidRPr="00BA201E">
        <w:rPr>
          <w:rFonts w:ascii="Times New Roman" w:eastAsia="Times New Roman" w:hAnsi="Times New Roman" w:cs="Times New Roman"/>
          <w:sz w:val="28"/>
          <w:szCs w:val="28"/>
          <w:lang w:eastAsia="ru-RU"/>
        </w:rPr>
        <w:t xml:space="preserve"> о передаче Контрольно-счетной палате полномочий контрольно-счетного органа сельск</w:t>
      </w:r>
      <w:r>
        <w:rPr>
          <w:rFonts w:ascii="Times New Roman" w:eastAsia="Times New Roman" w:hAnsi="Times New Roman" w:cs="Times New Roman"/>
          <w:sz w:val="28"/>
          <w:szCs w:val="28"/>
          <w:lang w:eastAsia="ru-RU"/>
        </w:rPr>
        <w:t>их</w:t>
      </w:r>
      <w:r w:rsidR="00BA201E" w:rsidRPr="00BA201E">
        <w:rPr>
          <w:rFonts w:ascii="Times New Roman" w:eastAsia="Times New Roman" w:hAnsi="Times New Roman" w:cs="Times New Roman"/>
          <w:sz w:val="28"/>
          <w:szCs w:val="28"/>
          <w:lang w:eastAsia="ru-RU"/>
        </w:rPr>
        <w:t xml:space="preserve"> поселени</w:t>
      </w:r>
      <w:r>
        <w:rPr>
          <w:rFonts w:ascii="Times New Roman" w:eastAsia="Times New Roman" w:hAnsi="Times New Roman" w:cs="Times New Roman"/>
          <w:sz w:val="28"/>
          <w:szCs w:val="28"/>
          <w:lang w:eastAsia="ru-RU"/>
        </w:rPr>
        <w:t>й</w:t>
      </w:r>
      <w:r w:rsidR="00BA201E" w:rsidRPr="00BA201E">
        <w:rPr>
          <w:rFonts w:ascii="Times New Roman" w:eastAsia="Times New Roman" w:hAnsi="Times New Roman" w:cs="Times New Roman"/>
          <w:sz w:val="28"/>
          <w:szCs w:val="28"/>
          <w:lang w:eastAsia="ru-RU"/>
        </w:rPr>
        <w:t xml:space="preserve"> Кущевского района по осуществлению внешнего муниципального финансового контроля и планом работы Контрольно-счетной палаты на 20</w:t>
      </w:r>
      <w:r w:rsidR="0022274B">
        <w:rPr>
          <w:rFonts w:ascii="Times New Roman" w:eastAsia="Times New Roman" w:hAnsi="Times New Roman" w:cs="Times New Roman"/>
          <w:sz w:val="28"/>
          <w:szCs w:val="28"/>
          <w:lang w:eastAsia="ru-RU"/>
        </w:rPr>
        <w:t>20</w:t>
      </w:r>
      <w:r w:rsidR="00BA201E" w:rsidRPr="00BA201E">
        <w:rPr>
          <w:rFonts w:ascii="Times New Roman" w:eastAsia="Times New Roman" w:hAnsi="Times New Roman" w:cs="Times New Roman"/>
          <w:sz w:val="28"/>
          <w:szCs w:val="28"/>
          <w:lang w:eastAsia="ru-RU"/>
        </w:rPr>
        <w:t xml:space="preserve"> год</w:t>
      </w:r>
      <w:r w:rsidR="00C63722">
        <w:rPr>
          <w:rFonts w:ascii="Times New Roman" w:eastAsia="Times New Roman" w:hAnsi="Times New Roman" w:cs="Times New Roman"/>
          <w:sz w:val="28"/>
          <w:szCs w:val="28"/>
          <w:lang w:eastAsia="ru-RU"/>
        </w:rPr>
        <w:t xml:space="preserve"> поведена в</w:t>
      </w:r>
      <w:r w:rsidR="00875D86" w:rsidRPr="00796B13">
        <w:rPr>
          <w:rFonts w:ascii="Times New Roman" w:eastAsia="Times New Roman" w:hAnsi="Times New Roman" w:cs="Times New Roman"/>
          <w:sz w:val="28"/>
          <w:szCs w:val="28"/>
          <w:lang w:eastAsia="ru-RU"/>
        </w:rPr>
        <w:t>нешняя проверка годов</w:t>
      </w:r>
      <w:r w:rsidR="0054732B">
        <w:rPr>
          <w:rFonts w:ascii="Times New Roman" w:eastAsia="Times New Roman" w:hAnsi="Times New Roman" w:cs="Times New Roman"/>
          <w:sz w:val="28"/>
          <w:szCs w:val="28"/>
          <w:lang w:eastAsia="ru-RU"/>
        </w:rPr>
        <w:t>ых</w:t>
      </w:r>
      <w:r w:rsidR="00875D86" w:rsidRPr="00796B13">
        <w:rPr>
          <w:rFonts w:ascii="Times New Roman" w:eastAsia="Times New Roman" w:hAnsi="Times New Roman" w:cs="Times New Roman"/>
          <w:sz w:val="28"/>
          <w:szCs w:val="28"/>
          <w:lang w:eastAsia="ru-RU"/>
        </w:rPr>
        <w:t xml:space="preserve"> отчет</w:t>
      </w:r>
      <w:r w:rsidR="0054732B">
        <w:rPr>
          <w:rFonts w:ascii="Times New Roman" w:eastAsia="Times New Roman" w:hAnsi="Times New Roman" w:cs="Times New Roman"/>
          <w:sz w:val="28"/>
          <w:szCs w:val="28"/>
          <w:lang w:eastAsia="ru-RU"/>
        </w:rPr>
        <w:t>ов</w:t>
      </w:r>
      <w:r w:rsidR="00875D86" w:rsidRPr="00796B13">
        <w:rPr>
          <w:rFonts w:ascii="Times New Roman" w:eastAsia="Times New Roman" w:hAnsi="Times New Roman" w:cs="Times New Roman"/>
          <w:sz w:val="28"/>
          <w:szCs w:val="28"/>
          <w:lang w:eastAsia="ru-RU"/>
        </w:rPr>
        <w:t xml:space="preserve"> об исполнении бюд</w:t>
      </w:r>
      <w:r w:rsidR="0054732B">
        <w:rPr>
          <w:rFonts w:ascii="Times New Roman" w:eastAsia="Times New Roman" w:hAnsi="Times New Roman" w:cs="Times New Roman"/>
          <w:sz w:val="28"/>
          <w:szCs w:val="28"/>
          <w:lang w:eastAsia="ru-RU"/>
        </w:rPr>
        <w:t>жет</w:t>
      </w:r>
      <w:r w:rsidR="001F5FF4">
        <w:rPr>
          <w:rFonts w:ascii="Times New Roman" w:eastAsia="Times New Roman" w:hAnsi="Times New Roman" w:cs="Times New Roman"/>
          <w:sz w:val="28"/>
          <w:szCs w:val="28"/>
          <w:lang w:eastAsia="ru-RU"/>
        </w:rPr>
        <w:t>ов сельских поселений</w:t>
      </w:r>
      <w:r w:rsidR="0054732B">
        <w:rPr>
          <w:rFonts w:ascii="Times New Roman" w:eastAsia="Times New Roman" w:hAnsi="Times New Roman" w:cs="Times New Roman"/>
          <w:sz w:val="28"/>
          <w:szCs w:val="28"/>
          <w:lang w:eastAsia="ru-RU"/>
        </w:rPr>
        <w:t xml:space="preserve"> за 20</w:t>
      </w:r>
      <w:r w:rsidR="008F7E05">
        <w:rPr>
          <w:rFonts w:ascii="Times New Roman" w:eastAsia="Times New Roman" w:hAnsi="Times New Roman" w:cs="Times New Roman"/>
          <w:sz w:val="28"/>
          <w:szCs w:val="28"/>
          <w:lang w:eastAsia="ru-RU"/>
        </w:rPr>
        <w:t>20</w:t>
      </w:r>
      <w:r w:rsidR="00E70404">
        <w:rPr>
          <w:rFonts w:ascii="Times New Roman" w:eastAsia="Times New Roman" w:hAnsi="Times New Roman" w:cs="Times New Roman"/>
          <w:sz w:val="28"/>
          <w:szCs w:val="28"/>
          <w:lang w:eastAsia="ru-RU"/>
        </w:rPr>
        <w:t xml:space="preserve"> </w:t>
      </w:r>
      <w:r w:rsidR="00985974">
        <w:rPr>
          <w:rFonts w:ascii="Times New Roman" w:eastAsia="Times New Roman" w:hAnsi="Times New Roman" w:cs="Times New Roman"/>
          <w:sz w:val="28"/>
          <w:szCs w:val="28"/>
          <w:lang w:eastAsia="ru-RU"/>
        </w:rPr>
        <w:t>год</w:t>
      </w:r>
      <w:r w:rsidR="001F5FF4">
        <w:rPr>
          <w:rFonts w:ascii="Times New Roman" w:eastAsia="Times New Roman" w:hAnsi="Times New Roman" w:cs="Times New Roman"/>
          <w:sz w:val="28"/>
          <w:szCs w:val="28"/>
          <w:lang w:eastAsia="ru-RU"/>
        </w:rPr>
        <w:t>.</w:t>
      </w:r>
    </w:p>
    <w:p w:rsidR="001F5FF4" w:rsidRDefault="001F5FF4" w:rsidP="007725A7">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подготовке заключений использовались материалы внешней проверки бюджетной отчетности главных администраторов бюджетных средств сельских поселений за 20</w:t>
      </w:r>
      <w:r w:rsidR="008F7E05">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 xml:space="preserve"> год.</w:t>
      </w:r>
    </w:p>
    <w:p w:rsidR="007F0B11" w:rsidRDefault="001F5FF4" w:rsidP="007F0B11">
      <w:pPr>
        <w:spacing w:after="0" w:line="240" w:lineRule="auto"/>
        <w:ind w:firstLine="851"/>
        <w:jc w:val="both"/>
        <w:rPr>
          <w:rFonts w:ascii="Times New Roman" w:eastAsia="Times New Roman" w:hAnsi="Times New Roman" w:cs="Times New Roman"/>
          <w:sz w:val="28"/>
          <w:szCs w:val="28"/>
          <w:lang w:eastAsia="ru-RU"/>
        </w:rPr>
      </w:pPr>
      <w:r w:rsidRPr="00185D9B">
        <w:rPr>
          <w:rFonts w:ascii="Times New Roman" w:eastAsia="Times New Roman" w:hAnsi="Times New Roman" w:cs="Times New Roman"/>
          <w:sz w:val="28"/>
          <w:szCs w:val="28"/>
          <w:lang w:eastAsia="ru-RU"/>
        </w:rPr>
        <w:t>В ходе контрольн</w:t>
      </w:r>
      <w:r>
        <w:rPr>
          <w:rFonts w:ascii="Times New Roman" w:eastAsia="Times New Roman" w:hAnsi="Times New Roman" w:cs="Times New Roman"/>
          <w:sz w:val="28"/>
          <w:szCs w:val="28"/>
          <w:lang w:eastAsia="ru-RU"/>
        </w:rPr>
        <w:t>ых</w:t>
      </w:r>
      <w:r w:rsidRPr="00185D9B">
        <w:rPr>
          <w:rFonts w:ascii="Times New Roman" w:eastAsia="Times New Roman" w:hAnsi="Times New Roman" w:cs="Times New Roman"/>
          <w:sz w:val="28"/>
          <w:szCs w:val="28"/>
          <w:lang w:eastAsia="ru-RU"/>
        </w:rPr>
        <w:t xml:space="preserve"> мероприяти</w:t>
      </w:r>
      <w:r>
        <w:rPr>
          <w:rFonts w:ascii="Times New Roman" w:eastAsia="Times New Roman" w:hAnsi="Times New Roman" w:cs="Times New Roman"/>
          <w:sz w:val="28"/>
          <w:szCs w:val="28"/>
          <w:lang w:eastAsia="ru-RU"/>
        </w:rPr>
        <w:t>й</w:t>
      </w:r>
      <w:r w:rsidRPr="00185D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выборочным способом </w:t>
      </w:r>
      <w:r w:rsidRPr="00185D9B">
        <w:rPr>
          <w:rFonts w:ascii="Times New Roman" w:eastAsia="Times New Roman" w:hAnsi="Times New Roman" w:cs="Times New Roman"/>
          <w:sz w:val="28"/>
          <w:szCs w:val="28"/>
          <w:lang w:eastAsia="ru-RU"/>
        </w:rPr>
        <w:t>проанализирован</w:t>
      </w:r>
      <w:r>
        <w:rPr>
          <w:rFonts w:ascii="Times New Roman" w:eastAsia="Times New Roman" w:hAnsi="Times New Roman" w:cs="Times New Roman"/>
          <w:sz w:val="28"/>
          <w:szCs w:val="28"/>
          <w:lang w:eastAsia="ru-RU"/>
        </w:rPr>
        <w:t>ы</w:t>
      </w:r>
      <w:r w:rsidRPr="00185D9B">
        <w:rPr>
          <w:rFonts w:ascii="Times New Roman" w:eastAsia="Times New Roman" w:hAnsi="Times New Roman" w:cs="Times New Roman"/>
          <w:sz w:val="28"/>
          <w:szCs w:val="28"/>
          <w:lang w:eastAsia="ru-RU"/>
        </w:rPr>
        <w:t xml:space="preserve"> и </w:t>
      </w:r>
      <w:r w:rsidR="00E7216E">
        <w:rPr>
          <w:rFonts w:ascii="Times New Roman" w:eastAsia="Times New Roman" w:hAnsi="Times New Roman" w:cs="Times New Roman"/>
          <w:sz w:val="28"/>
          <w:szCs w:val="28"/>
          <w:lang w:eastAsia="ru-RU"/>
        </w:rPr>
        <w:t xml:space="preserve">камерально </w:t>
      </w:r>
      <w:r w:rsidRPr="00185D9B">
        <w:rPr>
          <w:rFonts w:ascii="Times New Roman" w:eastAsia="Times New Roman" w:hAnsi="Times New Roman" w:cs="Times New Roman"/>
          <w:sz w:val="28"/>
          <w:szCs w:val="28"/>
          <w:lang w:eastAsia="ru-RU"/>
        </w:rPr>
        <w:t>проверен</w:t>
      </w:r>
      <w:r>
        <w:rPr>
          <w:rFonts w:ascii="Times New Roman" w:eastAsia="Times New Roman" w:hAnsi="Times New Roman" w:cs="Times New Roman"/>
          <w:sz w:val="28"/>
          <w:szCs w:val="28"/>
          <w:lang w:eastAsia="ru-RU"/>
        </w:rPr>
        <w:t>ы</w:t>
      </w:r>
      <w:r w:rsidRPr="00185D9B">
        <w:rPr>
          <w:rFonts w:ascii="Times New Roman" w:eastAsia="Times New Roman" w:hAnsi="Times New Roman" w:cs="Times New Roman"/>
          <w:sz w:val="28"/>
          <w:szCs w:val="28"/>
          <w:lang w:eastAsia="ru-RU"/>
        </w:rPr>
        <w:t xml:space="preserve"> отчетны</w:t>
      </w:r>
      <w:r>
        <w:rPr>
          <w:rFonts w:ascii="Times New Roman" w:eastAsia="Times New Roman" w:hAnsi="Times New Roman" w:cs="Times New Roman"/>
          <w:sz w:val="28"/>
          <w:szCs w:val="28"/>
          <w:lang w:eastAsia="ru-RU"/>
        </w:rPr>
        <w:t>е</w:t>
      </w:r>
      <w:r w:rsidRPr="00185D9B">
        <w:rPr>
          <w:rFonts w:ascii="Times New Roman" w:eastAsia="Times New Roman" w:hAnsi="Times New Roman" w:cs="Times New Roman"/>
          <w:sz w:val="28"/>
          <w:szCs w:val="28"/>
          <w:lang w:eastAsia="ru-RU"/>
        </w:rPr>
        <w:t xml:space="preserve"> документ</w:t>
      </w:r>
      <w:r>
        <w:rPr>
          <w:rFonts w:ascii="Times New Roman" w:eastAsia="Times New Roman" w:hAnsi="Times New Roman" w:cs="Times New Roman"/>
          <w:sz w:val="28"/>
          <w:szCs w:val="28"/>
          <w:lang w:eastAsia="ru-RU"/>
        </w:rPr>
        <w:t>ы</w:t>
      </w:r>
      <w:r w:rsidRPr="00185D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008F7E05">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-ти</w:t>
      </w:r>
      <w:r w:rsidRPr="00185D9B">
        <w:rPr>
          <w:rFonts w:ascii="Times New Roman" w:eastAsia="Times New Roman" w:hAnsi="Times New Roman" w:cs="Times New Roman"/>
          <w:sz w:val="28"/>
          <w:szCs w:val="28"/>
          <w:lang w:eastAsia="ru-RU"/>
        </w:rPr>
        <w:t xml:space="preserve"> главных администраторов </w:t>
      </w:r>
      <w:r w:rsidR="00985974">
        <w:rPr>
          <w:rFonts w:ascii="Times New Roman" w:eastAsia="Times New Roman" w:hAnsi="Times New Roman" w:cs="Times New Roman"/>
          <w:sz w:val="28"/>
          <w:szCs w:val="28"/>
          <w:lang w:eastAsia="ru-RU"/>
        </w:rPr>
        <w:t xml:space="preserve">бюджетных </w:t>
      </w:r>
      <w:r w:rsidRPr="00185D9B">
        <w:rPr>
          <w:rFonts w:ascii="Times New Roman" w:eastAsia="Times New Roman" w:hAnsi="Times New Roman" w:cs="Times New Roman"/>
          <w:sz w:val="28"/>
          <w:szCs w:val="28"/>
          <w:lang w:eastAsia="ru-RU"/>
        </w:rPr>
        <w:t xml:space="preserve">средств </w:t>
      </w:r>
      <w:r>
        <w:rPr>
          <w:rFonts w:ascii="Times New Roman" w:eastAsia="Times New Roman" w:hAnsi="Times New Roman" w:cs="Times New Roman"/>
          <w:sz w:val="28"/>
          <w:szCs w:val="28"/>
          <w:lang w:eastAsia="ru-RU"/>
        </w:rPr>
        <w:t>сельских поселений Кущевского района</w:t>
      </w:r>
      <w:r w:rsidRPr="00185D9B">
        <w:rPr>
          <w:rFonts w:ascii="Times New Roman" w:eastAsia="Times New Roman" w:hAnsi="Times New Roman" w:cs="Times New Roman"/>
          <w:sz w:val="28"/>
          <w:szCs w:val="28"/>
          <w:lang w:eastAsia="ru-RU"/>
        </w:rPr>
        <w:t>.</w:t>
      </w:r>
    </w:p>
    <w:p w:rsidR="007F0B11" w:rsidRDefault="007F0B11" w:rsidP="007F0B11">
      <w:pPr>
        <w:spacing w:after="0" w:line="240" w:lineRule="auto"/>
        <w:ind w:firstLine="851"/>
        <w:jc w:val="both"/>
        <w:rPr>
          <w:rFonts w:ascii="Times New Roman" w:eastAsia="Times New Roman" w:hAnsi="Times New Roman" w:cs="Times New Roman"/>
          <w:sz w:val="28"/>
          <w:szCs w:val="28"/>
          <w:lang w:eastAsia="ru-RU"/>
        </w:rPr>
      </w:pPr>
      <w:r w:rsidRPr="00185D9B">
        <w:rPr>
          <w:rFonts w:ascii="Times New Roman" w:eastAsia="Times New Roman" w:hAnsi="Times New Roman" w:cs="Times New Roman"/>
          <w:sz w:val="28"/>
          <w:szCs w:val="28"/>
          <w:lang w:eastAsia="ru-RU"/>
        </w:rPr>
        <w:t>Проверк</w:t>
      </w:r>
      <w:r>
        <w:rPr>
          <w:rFonts w:ascii="Times New Roman" w:eastAsia="Times New Roman" w:hAnsi="Times New Roman" w:cs="Times New Roman"/>
          <w:sz w:val="28"/>
          <w:szCs w:val="28"/>
          <w:lang w:eastAsia="ru-RU"/>
        </w:rPr>
        <w:t>и</w:t>
      </w:r>
      <w:r w:rsidRPr="00185D9B">
        <w:rPr>
          <w:rFonts w:ascii="Times New Roman" w:eastAsia="Times New Roman" w:hAnsi="Times New Roman" w:cs="Times New Roman"/>
          <w:sz w:val="28"/>
          <w:szCs w:val="28"/>
          <w:lang w:eastAsia="ru-RU"/>
        </w:rPr>
        <w:t xml:space="preserve"> показал</w:t>
      </w:r>
      <w:r>
        <w:rPr>
          <w:rFonts w:ascii="Times New Roman" w:eastAsia="Times New Roman" w:hAnsi="Times New Roman" w:cs="Times New Roman"/>
          <w:sz w:val="28"/>
          <w:szCs w:val="28"/>
          <w:lang w:eastAsia="ru-RU"/>
        </w:rPr>
        <w:t>и</w:t>
      </w:r>
      <w:r w:rsidRPr="00185D9B">
        <w:rPr>
          <w:rFonts w:ascii="Times New Roman" w:eastAsia="Times New Roman" w:hAnsi="Times New Roman" w:cs="Times New Roman"/>
          <w:sz w:val="28"/>
          <w:szCs w:val="28"/>
          <w:lang w:eastAsia="ru-RU"/>
        </w:rPr>
        <w:t xml:space="preserve">, что бюджетная отчетность главных администраторов по своему составу в целом объективно отражает </w:t>
      </w:r>
      <w:r w:rsidRPr="002A2AA8">
        <w:rPr>
          <w:rFonts w:ascii="Times New Roman" w:eastAsia="Times New Roman" w:hAnsi="Times New Roman" w:cs="Times New Roman"/>
          <w:sz w:val="28"/>
          <w:szCs w:val="28"/>
          <w:lang w:eastAsia="ru-RU"/>
        </w:rPr>
        <w:t>фактическое исполнение бюджетов и результаты финансовой деятельности главных администраторов за отчетный период.</w:t>
      </w:r>
    </w:p>
    <w:p w:rsidR="001F5FF4" w:rsidRDefault="001F5FF4" w:rsidP="007725A7">
      <w:pPr>
        <w:spacing w:after="0" w:line="240" w:lineRule="auto"/>
        <w:ind w:firstLine="851"/>
        <w:jc w:val="both"/>
        <w:rPr>
          <w:rFonts w:ascii="Times New Roman" w:eastAsia="Times New Roman" w:hAnsi="Times New Roman" w:cs="Times New Roman"/>
          <w:sz w:val="28"/>
          <w:szCs w:val="28"/>
          <w:lang w:eastAsia="ru-RU"/>
        </w:rPr>
      </w:pPr>
    </w:p>
    <w:p w:rsidR="008F7E05" w:rsidRDefault="008F7E05" w:rsidP="007725A7">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двух сельских поселениях района проведена п</w:t>
      </w:r>
      <w:r w:rsidRPr="008F7E05">
        <w:rPr>
          <w:rFonts w:ascii="Times New Roman" w:eastAsia="Times New Roman" w:hAnsi="Times New Roman" w:cs="Times New Roman"/>
          <w:sz w:val="28"/>
          <w:szCs w:val="28"/>
          <w:lang w:eastAsia="ru-RU"/>
        </w:rPr>
        <w:t>роверка годовой отчётности с выездом в Администраци</w:t>
      </w:r>
      <w:r w:rsidR="007F0B1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сельских поселений</w:t>
      </w:r>
      <w:r w:rsidRPr="008F7E05">
        <w:rPr>
          <w:rFonts w:ascii="Times New Roman" w:eastAsia="Times New Roman" w:hAnsi="Times New Roman" w:cs="Times New Roman"/>
          <w:sz w:val="28"/>
          <w:szCs w:val="28"/>
          <w:lang w:eastAsia="ru-RU"/>
        </w:rPr>
        <w:t>.</w:t>
      </w:r>
    </w:p>
    <w:p w:rsidR="008F7E05" w:rsidRDefault="008F7E05" w:rsidP="001F5FF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Проверкой Глебовского сельского поселения установлены следующие нарушения:</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1. Администрация (как Главный распорядитель бюджетных средств Глебовского сельского поселения) представила в финансовое управление администрации муниципального образования Кущевский район недостоверную бюджетную отчетность по состоянию на 01.01.2021: Баланс (ф. 0503130), «Справка о наличии имущества и обязательств на забалансовых счетах» (в составе Баланса), «Сведения о движении нефинансовых активов» (ф. 0503168), «Отчет о бюджетных обязательствах» (ф. 0503128):</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 в нарушение статей 29, 264.1 БК РФ, статей 5, 10 Закона № 402-ФЗ, пунктов 38, 98, 99, 141 Инструкции № 157н в Балансе (ф. 0503130) и в   «Сведениях о движении нефинансовых активов» (ф. 0503168) по счету 10100 «Основные средства» искажен показатель на общую сумму 147,0 тыс. рублей или на 4,0%;</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 в нарушение статей 29, 264.1 БК РФ, статей 5, 10 Закона № 402-ФЗ, пунктов 38, 98, 99 Инструкции № 157н в Балансе (ф. 0503130) и в   «Сведениях о движении нефинансовых активов» (ф. 0503168) по состоянию на 01.01.2021 по счету 10500 «Материальные запасы» искажен показатель на общую сумму 22,3 тыс. рублей или на 3,5 %;</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 xml:space="preserve">- в нарушение статей 29, 264.1 БК РФ, статей 5, 10 Закона № 402-ФЗ, пунктов 50, 141 Инструкции № 157н в Справка о наличии имущества и </w:t>
      </w:r>
      <w:r w:rsidRPr="008F7E05">
        <w:rPr>
          <w:rFonts w:ascii="Times New Roman" w:eastAsia="Times New Roman" w:hAnsi="Times New Roman" w:cs="Times New Roman"/>
          <w:sz w:val="28"/>
          <w:szCs w:val="28"/>
          <w:lang w:eastAsia="ru-RU"/>
        </w:rPr>
        <w:lastRenderedPageBreak/>
        <w:t>обязательств на забалансовых счетах к Балансу (ф. 0503130) по состоянию на 01.01.2021 по счету 21 «Основные средства в эксплуатации»  искажен показатель на общую сумму 5,4 тыс. рублей или на 4,4%;</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 в нарушение статей 29, 264.1 БК РФ, статей 5, 10 Закона № 402-ФЗ, пунктов 143, 145 Инструкции № 157н, пункта 7 Инструкции № 191н показатель, отражающий балансовую стоимость имущества казны, в «Сведениях о движении нефинансовых активов» (ф. 0503168) искажен на общую сумму 161,1 тыс. рублей или на 0,4%; в Балансе (ф. 0503130) по счету 10800 «Нефинансовые активы имущества казны» показатель отражающий остаточную стоимость имущества казны искажен на сумму 149,9 тыс. рублей или на 0,4%;</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 в нарушение статей 29, 264.1 БК РФ, статей 5, 10 Закона № 402-ФЗ, пунктов 68, 70 Инструкции № 157н, пункта 7 Инструкции № 191н в «Отчете о бюджетных обязательствах» (форма 0503128) искажен показатель принятые бюджетные обязательства сумму 85,1 тыс. рублей или на 0,6%.</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2. В нарушение требований части 5 статьи 161, пункта 2 части 1 статьи 162 и части 3 статьи 219 БК РФ МКУ «ПЭ и СЦ» приняло бюджетные обязательства путем заключения муниципальных контрактов и иных договоров с юридическими лицами в количестве 14 штук на общую сумму 137076,92 рублей с превышением свободного остатка лимитов бюджетных обязательств, утвержденных (доведенных) получателю бюджетных средств на дату заключения контракта</w:t>
      </w:r>
    </w:p>
    <w:p w:rsid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3. В нарушение требований части 5 статьи 161, пункта 2 части 1 статьи 162 и части 3 статьи 219 БК РФ, МУ «ЦБ Глебовского сельского поселения» приняло бюджетные обязательства путем заключения муниципальных контрактов и иных договоров с юридическими лицами в количестве 3 штук на общую сумму 24222,00 рублей с превышением свободного остатка лимитов бюджетных обязательств, утвержденных (доведенных) получателю бюджетных средств на дату заключения контракта.</w:t>
      </w:r>
    </w:p>
    <w:p w:rsid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Проверкой Краснополянского сельского поселения установлено следующее:</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1. Администрация (как Главный распорядитель бюджетных средств Краснополянского сельского поселения) представила в финансовое управление администрации муниципального образования Кущевский район недостоверную бюджетную отчетность по состоянию на 01.01.2021: Баланс (ф. 0503130), «Сведения о движении нефинансовых активов» (ф. 0503168), «Отчет о бюджетных обязательствах» (ф. 0503128):</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 в нарушение статей 29, 264.1 БК РФ, статей 5, 10 Закона № 402-ФЗ, пунктов 38, 46, 50, 141 Инструкции № 157н в Балансе (ф. 0503130) и в   «Сведениях о движении нефинансовых активов» (ф. 0503168) по счету 10100 «Основные средства» искажен показатель на общую сумму 3326,9 тыс. рублей или на 65,1%;</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 xml:space="preserve">- в нарушение статей 29, 264.1 БК РФ, статей 5, 10 Закона № 402-ФЗ, пунктов 68, 70 Инструкции № 157н, пункта 7 Инструкции № 191н в «Отчете </w:t>
      </w:r>
      <w:r w:rsidRPr="008F7E05">
        <w:rPr>
          <w:rFonts w:ascii="Times New Roman" w:eastAsia="Times New Roman" w:hAnsi="Times New Roman" w:cs="Times New Roman"/>
          <w:sz w:val="28"/>
          <w:szCs w:val="28"/>
          <w:lang w:eastAsia="ru-RU"/>
        </w:rPr>
        <w:lastRenderedPageBreak/>
        <w:t>о бюджетных обязательствах» (форма 0503128) искажен показатель принятые бюджетные обязательства сумму 479,2 тыс. рублей или на 4,4%.</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2. В нарушение требований части 5 статьи 161, пункта 2 части 1 статьи 162 и части 3 статьи 219 БК РФ Администрация приняла бюджетные обязательства по фонду оплаты труда учреждения на общую сумму 560,1 тыс. рублей (560 059,31 рублей), по  взносам по обязательному социальному страхованию на общую сумму 20,3 тыс. рублей (20284,38 рубля) с превышением свободного остатка лимитов бюджетных обязательств, утвержденных и доведенных получателю бюджетных средств.</w:t>
      </w:r>
    </w:p>
    <w:p w:rsidR="008F7E05" w:rsidRPr="008F7E05"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3. В нарушение требований части 5 статьи 161, пункта 2 части 1 статьи 162 и части 3 статьи 219 БК РФ МКУ «ПЭ и СЦ» приняло бюджетные обязательства по обязательному социальному страхованию на выплаты по оплате труда работников и иные выплаты работникам учреждения на общую сумму 469,6 тыс. рублей (469558,47 рубля) с превышением свободного остатка лимитов бюджетных обязательств, утвержденных и доведенных получателю бюджетных средств.</w:t>
      </w:r>
    </w:p>
    <w:p w:rsidR="008F7E05" w:rsidRPr="002A2AA8" w:rsidRDefault="008F7E05" w:rsidP="008F7E05">
      <w:pPr>
        <w:spacing w:after="0" w:line="240" w:lineRule="auto"/>
        <w:ind w:firstLine="851"/>
        <w:jc w:val="both"/>
        <w:rPr>
          <w:rFonts w:ascii="Times New Roman" w:eastAsia="Times New Roman" w:hAnsi="Times New Roman" w:cs="Times New Roman"/>
          <w:sz w:val="28"/>
          <w:szCs w:val="28"/>
          <w:lang w:eastAsia="ru-RU"/>
        </w:rPr>
      </w:pPr>
      <w:r w:rsidRPr="008F7E05">
        <w:rPr>
          <w:rFonts w:ascii="Times New Roman" w:eastAsia="Times New Roman" w:hAnsi="Times New Roman" w:cs="Times New Roman"/>
          <w:sz w:val="28"/>
          <w:szCs w:val="28"/>
          <w:lang w:eastAsia="ru-RU"/>
        </w:rPr>
        <w:t>4. В нарушение требований части 5 статьи 161, пункта 2 части 1 статьи 162 и части 3 статьи 219 БК РФ, МУ «ЦБ» приняло бюджетные обязательства по взносам по обязательному социальному страхованию на выплаты по оплате труда работников и иные выплаты работникам учреждения на общую сумму 199,9 тыс. рублей (199 893,81 рубля) с превышением свободного остатка лимитов бюджетных обязательств, утвержденных и доведенных получателю бюджетных средств.</w:t>
      </w:r>
    </w:p>
    <w:p w:rsidR="007F0B11" w:rsidRDefault="007F0B11" w:rsidP="009B6DFB">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проверок двух сельских поселений:</w:t>
      </w:r>
    </w:p>
    <w:p w:rsidR="00985974" w:rsidRDefault="007F0B11" w:rsidP="007F0B1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составлены а</w:t>
      </w:r>
      <w:r w:rsidR="00E70404" w:rsidRPr="007F0B11">
        <w:rPr>
          <w:rFonts w:ascii="Times New Roman" w:eastAsia="Times New Roman" w:hAnsi="Times New Roman" w:cs="Times New Roman"/>
          <w:sz w:val="28"/>
          <w:szCs w:val="28"/>
          <w:lang w:eastAsia="ru-RU"/>
        </w:rPr>
        <w:t>кты провер</w:t>
      </w:r>
      <w:r w:rsidR="002E4B1E" w:rsidRPr="007F0B11">
        <w:rPr>
          <w:rFonts w:ascii="Times New Roman" w:eastAsia="Times New Roman" w:hAnsi="Times New Roman" w:cs="Times New Roman"/>
          <w:sz w:val="28"/>
          <w:szCs w:val="28"/>
          <w:lang w:eastAsia="ru-RU"/>
        </w:rPr>
        <w:t>о</w:t>
      </w:r>
      <w:r w:rsidR="00E70404" w:rsidRPr="007F0B11">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и</w:t>
      </w:r>
      <w:r w:rsidR="00E70404" w:rsidRPr="007F0B11">
        <w:rPr>
          <w:rFonts w:ascii="Times New Roman" w:eastAsia="Times New Roman" w:hAnsi="Times New Roman" w:cs="Times New Roman"/>
          <w:sz w:val="28"/>
          <w:szCs w:val="28"/>
          <w:lang w:eastAsia="ru-RU"/>
        </w:rPr>
        <w:t xml:space="preserve"> направлены </w:t>
      </w:r>
      <w:r w:rsidR="00D24BB4" w:rsidRPr="007F0B11">
        <w:rPr>
          <w:rFonts w:ascii="Times New Roman" w:eastAsia="Times New Roman" w:hAnsi="Times New Roman" w:cs="Times New Roman"/>
          <w:sz w:val="28"/>
          <w:szCs w:val="28"/>
          <w:lang w:eastAsia="ru-RU"/>
        </w:rPr>
        <w:t>главам сельских поселений</w:t>
      </w:r>
      <w:r>
        <w:rPr>
          <w:rFonts w:ascii="Times New Roman" w:eastAsia="Times New Roman" w:hAnsi="Times New Roman" w:cs="Times New Roman"/>
          <w:sz w:val="28"/>
          <w:szCs w:val="28"/>
          <w:lang w:eastAsia="ru-RU"/>
        </w:rPr>
        <w:t>;</w:t>
      </w:r>
    </w:p>
    <w:p w:rsidR="00E70404" w:rsidRDefault="007F0B11" w:rsidP="007F0B1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4B1E">
        <w:rPr>
          <w:rFonts w:ascii="Times New Roman" w:eastAsia="Times New Roman" w:hAnsi="Times New Roman" w:cs="Times New Roman"/>
          <w:sz w:val="28"/>
          <w:szCs w:val="28"/>
          <w:lang w:eastAsia="ru-RU"/>
        </w:rPr>
        <w:t>составлено 7 протоколов о привлечении должностных лиц к административной ответственности, из них: 5 протоколов по ст. 15.15.10 Кодекса об административных правонарушениях Российской Федерации, 2 п</w:t>
      </w:r>
      <w:r>
        <w:rPr>
          <w:rFonts w:ascii="Times New Roman" w:eastAsia="Times New Roman" w:hAnsi="Times New Roman" w:cs="Times New Roman"/>
          <w:sz w:val="28"/>
          <w:szCs w:val="28"/>
          <w:lang w:eastAsia="ru-RU"/>
        </w:rPr>
        <w:t>ротокола по ст. 15.15.6 КоАП РФ;</w:t>
      </w:r>
    </w:p>
    <w:p w:rsidR="007F0B11" w:rsidRDefault="007F0B11" w:rsidP="007F0B1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главам сельских поселений </w:t>
      </w:r>
      <w:r w:rsidRPr="007F0B11">
        <w:rPr>
          <w:rFonts w:ascii="Times New Roman" w:eastAsia="Times New Roman" w:hAnsi="Times New Roman" w:cs="Times New Roman"/>
          <w:sz w:val="28"/>
          <w:szCs w:val="28"/>
          <w:lang w:eastAsia="ru-RU"/>
        </w:rPr>
        <w:t>вынесен</w:t>
      </w:r>
      <w:r w:rsidR="00E7216E">
        <w:rPr>
          <w:rFonts w:ascii="Times New Roman" w:eastAsia="Times New Roman" w:hAnsi="Times New Roman" w:cs="Times New Roman"/>
          <w:sz w:val="28"/>
          <w:szCs w:val="28"/>
          <w:lang w:eastAsia="ru-RU"/>
        </w:rPr>
        <w:t>ы</w:t>
      </w:r>
      <w:r w:rsidRPr="007F0B11">
        <w:rPr>
          <w:rFonts w:ascii="Times New Roman" w:eastAsia="Times New Roman" w:hAnsi="Times New Roman" w:cs="Times New Roman"/>
          <w:sz w:val="28"/>
          <w:szCs w:val="28"/>
          <w:lang w:eastAsia="ru-RU"/>
        </w:rPr>
        <w:t xml:space="preserve"> представлени</w:t>
      </w:r>
      <w:r w:rsidR="00E7216E">
        <w:rPr>
          <w:rFonts w:ascii="Times New Roman" w:eastAsia="Times New Roman" w:hAnsi="Times New Roman" w:cs="Times New Roman"/>
          <w:sz w:val="28"/>
          <w:szCs w:val="28"/>
          <w:lang w:eastAsia="ru-RU"/>
        </w:rPr>
        <w:t>я</w:t>
      </w:r>
      <w:bookmarkStart w:id="0" w:name="_GoBack"/>
      <w:bookmarkEnd w:id="0"/>
      <w:r w:rsidRPr="007F0B11">
        <w:rPr>
          <w:rFonts w:ascii="Times New Roman" w:eastAsia="Times New Roman" w:hAnsi="Times New Roman" w:cs="Times New Roman"/>
          <w:sz w:val="28"/>
          <w:szCs w:val="28"/>
          <w:lang w:eastAsia="ru-RU"/>
        </w:rPr>
        <w:t xml:space="preserve"> об устранении нарушений.</w:t>
      </w:r>
    </w:p>
    <w:p w:rsidR="002E4B1E" w:rsidRDefault="002E4B1E" w:rsidP="009B6DFB">
      <w:pPr>
        <w:spacing w:after="0" w:line="240" w:lineRule="auto"/>
        <w:ind w:firstLine="851"/>
        <w:jc w:val="both"/>
        <w:rPr>
          <w:rFonts w:ascii="Times New Roman" w:eastAsia="Times New Roman" w:hAnsi="Times New Roman" w:cs="Times New Roman"/>
          <w:sz w:val="28"/>
          <w:szCs w:val="28"/>
          <w:lang w:eastAsia="ru-RU"/>
        </w:rPr>
      </w:pPr>
    </w:p>
    <w:p w:rsidR="009B6DFB" w:rsidRPr="009B6DFB" w:rsidRDefault="009B6DFB" w:rsidP="009B6DFB">
      <w:pPr>
        <w:spacing w:after="0" w:line="240" w:lineRule="auto"/>
        <w:ind w:firstLine="851"/>
        <w:jc w:val="both"/>
        <w:rPr>
          <w:rFonts w:ascii="Times New Roman" w:eastAsia="Times New Roman" w:hAnsi="Times New Roman" w:cs="Times New Roman"/>
          <w:sz w:val="28"/>
          <w:szCs w:val="28"/>
          <w:lang w:eastAsia="ru-RU"/>
        </w:rPr>
      </w:pPr>
      <w:r w:rsidRPr="009B6DFB">
        <w:rPr>
          <w:rFonts w:ascii="Times New Roman" w:eastAsia="Times New Roman" w:hAnsi="Times New Roman" w:cs="Times New Roman"/>
          <w:sz w:val="28"/>
          <w:szCs w:val="28"/>
          <w:lang w:eastAsia="ru-RU"/>
        </w:rPr>
        <w:t>Представленные отчеты сельских поселени</w:t>
      </w:r>
      <w:r w:rsidR="00E66AB9">
        <w:rPr>
          <w:rFonts w:ascii="Times New Roman" w:eastAsia="Times New Roman" w:hAnsi="Times New Roman" w:cs="Times New Roman"/>
          <w:sz w:val="28"/>
          <w:szCs w:val="28"/>
          <w:lang w:eastAsia="ru-RU"/>
        </w:rPr>
        <w:t>й</w:t>
      </w:r>
      <w:r w:rsidRPr="009B6DFB">
        <w:rPr>
          <w:rFonts w:ascii="Times New Roman" w:eastAsia="Times New Roman" w:hAnsi="Times New Roman" w:cs="Times New Roman"/>
          <w:sz w:val="28"/>
          <w:szCs w:val="28"/>
          <w:lang w:eastAsia="ru-RU"/>
        </w:rPr>
        <w:t xml:space="preserve"> Кущевского района об исполнении местного бюджета за 20</w:t>
      </w:r>
      <w:r w:rsidR="002E4B1E">
        <w:rPr>
          <w:rFonts w:ascii="Times New Roman" w:eastAsia="Times New Roman" w:hAnsi="Times New Roman" w:cs="Times New Roman"/>
          <w:sz w:val="28"/>
          <w:szCs w:val="28"/>
          <w:lang w:eastAsia="ru-RU"/>
        </w:rPr>
        <w:t>20</w:t>
      </w:r>
      <w:r w:rsidRPr="009B6DFB">
        <w:rPr>
          <w:rFonts w:ascii="Times New Roman" w:eastAsia="Times New Roman" w:hAnsi="Times New Roman" w:cs="Times New Roman"/>
          <w:sz w:val="28"/>
          <w:szCs w:val="28"/>
          <w:lang w:eastAsia="ru-RU"/>
        </w:rPr>
        <w:t xml:space="preserve"> год подготовлены в соответствии с требованиями Бюджетного кодекса Российской Федерации и Положений о бюджетном процессе в сельских поселениях Кущевского района.</w:t>
      </w:r>
    </w:p>
    <w:p w:rsidR="009B6DFB" w:rsidRDefault="009B6DFB" w:rsidP="009B6DFB">
      <w:pPr>
        <w:spacing w:after="0" w:line="240" w:lineRule="auto"/>
        <w:ind w:firstLine="851"/>
        <w:jc w:val="both"/>
        <w:rPr>
          <w:rFonts w:ascii="Times New Roman" w:eastAsia="Times New Roman" w:hAnsi="Times New Roman" w:cs="Times New Roman"/>
          <w:sz w:val="28"/>
          <w:szCs w:val="28"/>
          <w:lang w:eastAsia="ru-RU"/>
        </w:rPr>
      </w:pPr>
      <w:r w:rsidRPr="009B6DFB">
        <w:rPr>
          <w:rFonts w:ascii="Times New Roman" w:eastAsia="Times New Roman" w:hAnsi="Times New Roman" w:cs="Times New Roman"/>
          <w:sz w:val="28"/>
          <w:szCs w:val="28"/>
          <w:lang w:eastAsia="ru-RU"/>
        </w:rPr>
        <w:t>В ходе внешней проверки годов</w:t>
      </w:r>
      <w:r w:rsidR="00985974">
        <w:rPr>
          <w:rFonts w:ascii="Times New Roman" w:eastAsia="Times New Roman" w:hAnsi="Times New Roman" w:cs="Times New Roman"/>
          <w:sz w:val="28"/>
          <w:szCs w:val="28"/>
          <w:lang w:eastAsia="ru-RU"/>
        </w:rPr>
        <w:t>ых</w:t>
      </w:r>
      <w:r w:rsidRPr="009B6DFB">
        <w:rPr>
          <w:rFonts w:ascii="Times New Roman" w:eastAsia="Times New Roman" w:hAnsi="Times New Roman" w:cs="Times New Roman"/>
          <w:sz w:val="28"/>
          <w:szCs w:val="28"/>
          <w:lang w:eastAsia="ru-RU"/>
        </w:rPr>
        <w:t xml:space="preserve"> отчетов об исполнении бюджет</w:t>
      </w:r>
      <w:r w:rsidR="00985974">
        <w:rPr>
          <w:rFonts w:ascii="Times New Roman" w:eastAsia="Times New Roman" w:hAnsi="Times New Roman" w:cs="Times New Roman"/>
          <w:sz w:val="28"/>
          <w:szCs w:val="28"/>
          <w:lang w:eastAsia="ru-RU"/>
        </w:rPr>
        <w:t>ов сельских поселений</w:t>
      </w:r>
      <w:r w:rsidRPr="009B6DFB">
        <w:rPr>
          <w:rFonts w:ascii="Times New Roman" w:eastAsia="Times New Roman" w:hAnsi="Times New Roman" w:cs="Times New Roman"/>
          <w:sz w:val="28"/>
          <w:szCs w:val="28"/>
          <w:lang w:eastAsia="ru-RU"/>
        </w:rPr>
        <w:t xml:space="preserve"> за 20</w:t>
      </w:r>
      <w:r w:rsidR="002E4B1E">
        <w:rPr>
          <w:rFonts w:ascii="Times New Roman" w:eastAsia="Times New Roman" w:hAnsi="Times New Roman" w:cs="Times New Roman"/>
          <w:sz w:val="28"/>
          <w:szCs w:val="28"/>
          <w:lang w:eastAsia="ru-RU"/>
        </w:rPr>
        <w:t>20</w:t>
      </w:r>
      <w:r w:rsidRPr="009B6DFB">
        <w:rPr>
          <w:rFonts w:ascii="Times New Roman" w:eastAsia="Times New Roman" w:hAnsi="Times New Roman" w:cs="Times New Roman"/>
          <w:sz w:val="28"/>
          <w:szCs w:val="28"/>
          <w:lang w:eastAsia="ru-RU"/>
        </w:rPr>
        <w:t xml:space="preserve"> год нарушений предельных размеров, регламентируемых статьями 81, 92.1, 106,</w:t>
      </w:r>
      <w:r w:rsidR="00985974">
        <w:rPr>
          <w:rFonts w:ascii="Times New Roman" w:eastAsia="Times New Roman" w:hAnsi="Times New Roman" w:cs="Times New Roman"/>
          <w:sz w:val="28"/>
          <w:szCs w:val="28"/>
          <w:lang w:eastAsia="ru-RU"/>
        </w:rPr>
        <w:t xml:space="preserve"> 107, 111 БК РФ не установлено.</w:t>
      </w:r>
    </w:p>
    <w:p w:rsidR="006B11B2" w:rsidRDefault="006B11B2" w:rsidP="009B6DFB">
      <w:pPr>
        <w:spacing w:after="0" w:line="240" w:lineRule="auto"/>
        <w:ind w:firstLine="851"/>
        <w:jc w:val="both"/>
        <w:rPr>
          <w:rFonts w:ascii="Times New Roman" w:eastAsia="Times New Roman" w:hAnsi="Times New Roman" w:cs="Times New Roman"/>
          <w:sz w:val="28"/>
          <w:szCs w:val="28"/>
          <w:lang w:eastAsia="ru-RU"/>
        </w:rPr>
      </w:pPr>
      <w:r w:rsidRPr="006B11B2">
        <w:rPr>
          <w:rFonts w:ascii="Times New Roman" w:eastAsia="Times New Roman" w:hAnsi="Times New Roman" w:cs="Times New Roman"/>
          <w:sz w:val="28"/>
          <w:szCs w:val="28"/>
          <w:lang w:eastAsia="ru-RU"/>
        </w:rPr>
        <w:t>Объем бюджетных ассигнований дорожного фонда на 20</w:t>
      </w:r>
      <w:r w:rsidR="002E4B1E">
        <w:rPr>
          <w:rFonts w:ascii="Times New Roman" w:eastAsia="Times New Roman" w:hAnsi="Times New Roman" w:cs="Times New Roman"/>
          <w:sz w:val="28"/>
          <w:szCs w:val="28"/>
          <w:lang w:eastAsia="ru-RU"/>
        </w:rPr>
        <w:t>20</w:t>
      </w:r>
      <w:r w:rsidRPr="006B11B2">
        <w:rPr>
          <w:rFonts w:ascii="Times New Roman" w:eastAsia="Times New Roman" w:hAnsi="Times New Roman" w:cs="Times New Roman"/>
          <w:sz w:val="28"/>
          <w:szCs w:val="28"/>
          <w:lang w:eastAsia="ru-RU"/>
        </w:rPr>
        <w:t xml:space="preserve"> год </w:t>
      </w:r>
      <w:r w:rsidR="00435DC6">
        <w:rPr>
          <w:rFonts w:ascii="Times New Roman" w:eastAsia="Times New Roman" w:hAnsi="Times New Roman" w:cs="Times New Roman"/>
          <w:sz w:val="28"/>
          <w:szCs w:val="28"/>
          <w:lang w:eastAsia="ru-RU"/>
        </w:rPr>
        <w:t xml:space="preserve">в сельских поселениях </w:t>
      </w:r>
      <w:r w:rsidRPr="006B11B2">
        <w:rPr>
          <w:rFonts w:ascii="Times New Roman" w:eastAsia="Times New Roman" w:hAnsi="Times New Roman" w:cs="Times New Roman"/>
          <w:sz w:val="28"/>
          <w:szCs w:val="28"/>
          <w:lang w:eastAsia="ru-RU"/>
        </w:rPr>
        <w:t>утвержден в соответствии со статьей 179.4 БК РФ.</w:t>
      </w:r>
    </w:p>
    <w:p w:rsidR="004166FF" w:rsidRDefault="009B6DFB" w:rsidP="009B6DFB">
      <w:pPr>
        <w:spacing w:after="0" w:line="240" w:lineRule="auto"/>
        <w:ind w:firstLine="851"/>
        <w:jc w:val="both"/>
        <w:rPr>
          <w:rFonts w:ascii="Times New Roman" w:eastAsia="Times New Roman" w:hAnsi="Times New Roman" w:cs="Times New Roman"/>
          <w:sz w:val="28"/>
          <w:szCs w:val="28"/>
          <w:lang w:eastAsia="ru-RU"/>
        </w:rPr>
      </w:pPr>
      <w:r w:rsidRPr="009B6DFB">
        <w:rPr>
          <w:rFonts w:ascii="Times New Roman" w:eastAsia="Times New Roman" w:hAnsi="Times New Roman" w:cs="Times New Roman"/>
          <w:sz w:val="28"/>
          <w:szCs w:val="28"/>
          <w:lang w:eastAsia="ru-RU"/>
        </w:rPr>
        <w:t xml:space="preserve">Расходы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w:t>
      </w:r>
      <w:r w:rsidRPr="009B6DFB">
        <w:rPr>
          <w:rFonts w:ascii="Times New Roman" w:eastAsia="Times New Roman" w:hAnsi="Times New Roman" w:cs="Times New Roman"/>
          <w:sz w:val="28"/>
          <w:szCs w:val="28"/>
          <w:lang w:eastAsia="ru-RU"/>
        </w:rPr>
        <w:lastRenderedPageBreak/>
        <w:t>самоуправления в 20</w:t>
      </w:r>
      <w:r w:rsidR="008F7E05">
        <w:rPr>
          <w:rFonts w:ascii="Times New Roman" w:eastAsia="Times New Roman" w:hAnsi="Times New Roman" w:cs="Times New Roman"/>
          <w:sz w:val="28"/>
          <w:szCs w:val="28"/>
          <w:lang w:eastAsia="ru-RU"/>
        </w:rPr>
        <w:t>20</w:t>
      </w:r>
      <w:r w:rsidRPr="009B6DFB">
        <w:rPr>
          <w:rFonts w:ascii="Times New Roman" w:eastAsia="Times New Roman" w:hAnsi="Times New Roman" w:cs="Times New Roman"/>
          <w:sz w:val="28"/>
          <w:szCs w:val="28"/>
          <w:lang w:eastAsia="ru-RU"/>
        </w:rPr>
        <w:t xml:space="preserve"> году не превышают нормативы и предельные размеры, утвержденные постановлением главы администрации (губернатора) </w:t>
      </w:r>
      <w:r w:rsidRPr="006D70D6">
        <w:rPr>
          <w:rFonts w:ascii="Times New Roman" w:eastAsia="Times New Roman" w:hAnsi="Times New Roman" w:cs="Times New Roman"/>
          <w:sz w:val="28"/>
          <w:szCs w:val="28"/>
          <w:lang w:eastAsia="ru-RU"/>
        </w:rPr>
        <w:t xml:space="preserve">Краснодарского края </w:t>
      </w:r>
      <w:r w:rsidR="00634FEB" w:rsidRPr="006D70D6">
        <w:rPr>
          <w:rFonts w:ascii="Times New Roman" w:eastAsia="Times New Roman" w:hAnsi="Times New Roman" w:cs="Times New Roman"/>
          <w:sz w:val="28"/>
          <w:szCs w:val="28"/>
          <w:lang w:eastAsia="ru-RU"/>
        </w:rPr>
        <w:t xml:space="preserve">от </w:t>
      </w:r>
      <w:r w:rsidR="008F7E05" w:rsidRPr="008F7E05">
        <w:rPr>
          <w:rFonts w:ascii="Times New Roman" w:hAnsi="Times New Roman" w:cs="Times New Roman"/>
          <w:sz w:val="28"/>
          <w:szCs w:val="28"/>
        </w:rPr>
        <w:t>09.12.2019 № 841.</w:t>
      </w:r>
    </w:p>
    <w:p w:rsidR="0063092A" w:rsidRDefault="0063092A" w:rsidP="00CB7A6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Заключения по результатам внешней проверки </w:t>
      </w:r>
      <w:r w:rsidR="00C01C60">
        <w:rPr>
          <w:rFonts w:ascii="Times New Roman" w:eastAsia="Times New Roman" w:hAnsi="Times New Roman" w:cs="Times New Roman"/>
          <w:sz w:val="28"/>
          <w:szCs w:val="28"/>
          <w:lang w:eastAsia="ru-RU"/>
        </w:rPr>
        <w:t>годовых отчетов сельских поселений за 20</w:t>
      </w:r>
      <w:r w:rsidR="008F7E05">
        <w:rPr>
          <w:rFonts w:ascii="Times New Roman" w:eastAsia="Times New Roman" w:hAnsi="Times New Roman" w:cs="Times New Roman"/>
          <w:sz w:val="28"/>
          <w:szCs w:val="28"/>
          <w:lang w:eastAsia="ru-RU"/>
        </w:rPr>
        <w:t>20</w:t>
      </w:r>
      <w:r w:rsidR="00C01C60">
        <w:rPr>
          <w:rFonts w:ascii="Times New Roman" w:eastAsia="Times New Roman" w:hAnsi="Times New Roman" w:cs="Times New Roman"/>
          <w:sz w:val="28"/>
          <w:szCs w:val="28"/>
          <w:lang w:eastAsia="ru-RU"/>
        </w:rPr>
        <w:t xml:space="preserve"> год нап</w:t>
      </w:r>
      <w:r w:rsidR="00C34BCC">
        <w:rPr>
          <w:rFonts w:ascii="Times New Roman" w:eastAsia="Times New Roman" w:hAnsi="Times New Roman" w:cs="Times New Roman"/>
          <w:sz w:val="28"/>
          <w:szCs w:val="28"/>
          <w:lang w:eastAsia="ru-RU"/>
        </w:rPr>
        <w:t>равлены главам сельских поселений и в представительные органы сельских поселений.</w:t>
      </w:r>
    </w:p>
    <w:p w:rsidR="00642EE4" w:rsidRDefault="00642EE4">
      <w:pPr>
        <w:spacing w:after="0" w:line="240" w:lineRule="auto"/>
        <w:ind w:firstLine="851"/>
        <w:jc w:val="both"/>
        <w:rPr>
          <w:rFonts w:ascii="Times New Roman" w:eastAsia="Times New Roman" w:hAnsi="Times New Roman" w:cs="Times New Roman"/>
          <w:sz w:val="28"/>
          <w:szCs w:val="28"/>
          <w:lang w:eastAsia="ru-RU"/>
        </w:rPr>
      </w:pPr>
    </w:p>
    <w:sectPr w:rsidR="00642EE4" w:rsidSect="002E4B1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0EF" w:rsidRDefault="006220EF" w:rsidP="002E4B1E">
      <w:pPr>
        <w:spacing w:after="0" w:line="240" w:lineRule="auto"/>
      </w:pPr>
      <w:r>
        <w:separator/>
      </w:r>
    </w:p>
  </w:endnote>
  <w:endnote w:type="continuationSeparator" w:id="0">
    <w:p w:rsidR="006220EF" w:rsidRDefault="006220EF" w:rsidP="002E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B1E" w:rsidRDefault="002E4B1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B1E" w:rsidRDefault="002E4B1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B1E" w:rsidRDefault="002E4B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0EF" w:rsidRDefault="006220EF" w:rsidP="002E4B1E">
      <w:pPr>
        <w:spacing w:after="0" w:line="240" w:lineRule="auto"/>
      </w:pPr>
      <w:r>
        <w:separator/>
      </w:r>
    </w:p>
  </w:footnote>
  <w:footnote w:type="continuationSeparator" w:id="0">
    <w:p w:rsidR="006220EF" w:rsidRDefault="006220EF" w:rsidP="002E4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B1E" w:rsidRDefault="002E4B1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668076"/>
      <w:docPartObj>
        <w:docPartGallery w:val="Page Numbers (Top of Page)"/>
        <w:docPartUnique/>
      </w:docPartObj>
    </w:sdtPr>
    <w:sdtEndPr/>
    <w:sdtContent>
      <w:p w:rsidR="002E4B1E" w:rsidRDefault="002E4B1E">
        <w:pPr>
          <w:pStyle w:val="a6"/>
          <w:jc w:val="center"/>
        </w:pPr>
        <w:r>
          <w:fldChar w:fldCharType="begin"/>
        </w:r>
        <w:r>
          <w:instrText>PAGE   \* MERGEFORMAT</w:instrText>
        </w:r>
        <w:r>
          <w:fldChar w:fldCharType="separate"/>
        </w:r>
        <w:r w:rsidR="007F0B11">
          <w:rPr>
            <w:noProof/>
          </w:rPr>
          <w:t>4</w:t>
        </w:r>
        <w:r>
          <w:fldChar w:fldCharType="end"/>
        </w:r>
      </w:p>
    </w:sdtContent>
  </w:sdt>
  <w:p w:rsidR="002E4B1E" w:rsidRDefault="002E4B1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B1E" w:rsidRDefault="002E4B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D15E0"/>
    <w:multiLevelType w:val="hybridMultilevel"/>
    <w:tmpl w:val="B7605722"/>
    <w:lvl w:ilvl="0" w:tplc="49A0DA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D86"/>
    <w:rsid w:val="000031F3"/>
    <w:rsid w:val="00031F38"/>
    <w:rsid w:val="000F3A97"/>
    <w:rsid w:val="001938DE"/>
    <w:rsid w:val="00194EC7"/>
    <w:rsid w:val="001B4A97"/>
    <w:rsid w:val="001D6FBC"/>
    <w:rsid w:val="001F5FF4"/>
    <w:rsid w:val="00221489"/>
    <w:rsid w:val="0022274B"/>
    <w:rsid w:val="00265339"/>
    <w:rsid w:val="0028287F"/>
    <w:rsid w:val="002A2AA8"/>
    <w:rsid w:val="002C64D2"/>
    <w:rsid w:val="002E4B1E"/>
    <w:rsid w:val="00301767"/>
    <w:rsid w:val="003378F4"/>
    <w:rsid w:val="003A64A4"/>
    <w:rsid w:val="004166FF"/>
    <w:rsid w:val="00435DC6"/>
    <w:rsid w:val="00443D9B"/>
    <w:rsid w:val="0054732B"/>
    <w:rsid w:val="005948E8"/>
    <w:rsid w:val="0062166C"/>
    <w:rsid w:val="006220EF"/>
    <w:rsid w:val="006255E0"/>
    <w:rsid w:val="0063092A"/>
    <w:rsid w:val="00634FEB"/>
    <w:rsid w:val="00642EE4"/>
    <w:rsid w:val="0064581D"/>
    <w:rsid w:val="006B11B2"/>
    <w:rsid w:val="006D70D6"/>
    <w:rsid w:val="006D772E"/>
    <w:rsid w:val="006E1FC8"/>
    <w:rsid w:val="00742042"/>
    <w:rsid w:val="0077207F"/>
    <w:rsid w:val="007725A7"/>
    <w:rsid w:val="00796B13"/>
    <w:rsid w:val="007F0B11"/>
    <w:rsid w:val="00875569"/>
    <w:rsid w:val="00875D86"/>
    <w:rsid w:val="008928B2"/>
    <w:rsid w:val="008B3F36"/>
    <w:rsid w:val="008C1307"/>
    <w:rsid w:val="008C43D6"/>
    <w:rsid w:val="008D4FA5"/>
    <w:rsid w:val="008F7E05"/>
    <w:rsid w:val="009444CF"/>
    <w:rsid w:val="00946C7F"/>
    <w:rsid w:val="00974619"/>
    <w:rsid w:val="00982DD8"/>
    <w:rsid w:val="00985974"/>
    <w:rsid w:val="009B46A4"/>
    <w:rsid w:val="009B6DFB"/>
    <w:rsid w:val="009F5D4D"/>
    <w:rsid w:val="00A16F17"/>
    <w:rsid w:val="00A37642"/>
    <w:rsid w:val="00A57FE2"/>
    <w:rsid w:val="00A85EDD"/>
    <w:rsid w:val="00AA5839"/>
    <w:rsid w:val="00AB50EA"/>
    <w:rsid w:val="00AD4577"/>
    <w:rsid w:val="00AE61D0"/>
    <w:rsid w:val="00BA201E"/>
    <w:rsid w:val="00BA49F7"/>
    <w:rsid w:val="00BA5F18"/>
    <w:rsid w:val="00C01C60"/>
    <w:rsid w:val="00C26BDE"/>
    <w:rsid w:val="00C34BCC"/>
    <w:rsid w:val="00C63722"/>
    <w:rsid w:val="00CA709D"/>
    <w:rsid w:val="00CB7A63"/>
    <w:rsid w:val="00CD7071"/>
    <w:rsid w:val="00CE1550"/>
    <w:rsid w:val="00D02482"/>
    <w:rsid w:val="00D02DC1"/>
    <w:rsid w:val="00D24BB4"/>
    <w:rsid w:val="00D63C53"/>
    <w:rsid w:val="00D852AF"/>
    <w:rsid w:val="00E01452"/>
    <w:rsid w:val="00E20993"/>
    <w:rsid w:val="00E66AB9"/>
    <w:rsid w:val="00E70404"/>
    <w:rsid w:val="00E7216E"/>
    <w:rsid w:val="00E7393A"/>
    <w:rsid w:val="00E80CAC"/>
    <w:rsid w:val="00E97985"/>
    <w:rsid w:val="00EE43CD"/>
    <w:rsid w:val="00F74CCD"/>
    <w:rsid w:val="00F91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F90F"/>
  <w15:docId w15:val="{C8EEA420-7451-4A35-B263-14D32A66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72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D772E"/>
    <w:rPr>
      <w:rFonts w:ascii="Segoe UI" w:hAnsi="Segoe UI" w:cs="Segoe UI"/>
      <w:sz w:val="18"/>
      <w:szCs w:val="18"/>
    </w:rPr>
  </w:style>
  <w:style w:type="table" w:styleId="a5">
    <w:name w:val="Table Grid"/>
    <w:basedOn w:val="a1"/>
    <w:uiPriority w:val="39"/>
    <w:rsid w:val="006D7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4B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4B1E"/>
  </w:style>
  <w:style w:type="paragraph" w:styleId="a8">
    <w:name w:val="footer"/>
    <w:basedOn w:val="a"/>
    <w:link w:val="a9"/>
    <w:uiPriority w:val="99"/>
    <w:unhideWhenUsed/>
    <w:rsid w:val="002E4B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4B1E"/>
  </w:style>
  <w:style w:type="paragraph" w:styleId="aa">
    <w:name w:val="List Paragraph"/>
    <w:basedOn w:val="a"/>
    <w:uiPriority w:val="34"/>
    <w:qFormat/>
    <w:rsid w:val="007F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495989">
      <w:bodyDiv w:val="1"/>
      <w:marLeft w:val="0"/>
      <w:marRight w:val="0"/>
      <w:marTop w:val="0"/>
      <w:marBottom w:val="0"/>
      <w:divBdr>
        <w:top w:val="none" w:sz="0" w:space="0" w:color="auto"/>
        <w:left w:val="none" w:sz="0" w:space="0" w:color="auto"/>
        <w:bottom w:val="none" w:sz="0" w:space="0" w:color="auto"/>
        <w:right w:val="none" w:sz="0" w:space="0" w:color="auto"/>
      </w:divBdr>
      <w:divsChild>
        <w:div w:id="130450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1237</Words>
  <Characters>7054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2017-06-23T10:23:00Z</cp:lastPrinted>
  <dcterms:created xsi:type="dcterms:W3CDTF">2021-09-22T10:47:00Z</dcterms:created>
  <dcterms:modified xsi:type="dcterms:W3CDTF">2021-09-23T10:39:00Z</dcterms:modified>
</cp:coreProperties>
</file>