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3081" w:rsidRDefault="002860D7" w:rsidP="000103E1">
      <w:pPr>
        <w:ind w:firstLine="709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В соответствии с планом работы Контрольно-счетной палат</w:t>
      </w:r>
      <w:r w:rsidR="002D1FAA" w:rsidRPr="00EA426D">
        <w:rPr>
          <w:sz w:val="28"/>
          <w:szCs w:val="28"/>
        </w:rPr>
        <w:t>ой</w:t>
      </w:r>
      <w:r w:rsidRPr="00EA426D">
        <w:rPr>
          <w:sz w:val="28"/>
          <w:szCs w:val="28"/>
        </w:rPr>
        <w:t xml:space="preserve"> муниципального образования Кущевский район</w:t>
      </w:r>
      <w:r w:rsidR="002D1FAA" w:rsidRPr="00EA426D">
        <w:rPr>
          <w:sz w:val="28"/>
          <w:szCs w:val="28"/>
        </w:rPr>
        <w:t xml:space="preserve"> </w:t>
      </w:r>
      <w:r w:rsidR="009A5A8E" w:rsidRPr="009A5A8E">
        <w:rPr>
          <w:sz w:val="28"/>
          <w:szCs w:val="28"/>
        </w:rPr>
        <w:t xml:space="preserve">проведена </w:t>
      </w:r>
      <w:r w:rsidR="00393081">
        <w:rPr>
          <w:sz w:val="28"/>
          <w:szCs w:val="28"/>
        </w:rPr>
        <w:t xml:space="preserve">проверка </w:t>
      </w:r>
      <w:r w:rsidR="00393081" w:rsidRPr="00393081">
        <w:rPr>
          <w:sz w:val="28"/>
          <w:szCs w:val="28"/>
        </w:rPr>
        <w:t>использования бюджетных средств и исполнения муниципальной программы «Развитие образования в муниципальном образовании Кущевский район» (в части текущего и капитального ремонтов), в т.ч. аудит в сфере закупок.</w:t>
      </w:r>
    </w:p>
    <w:p w:rsidR="005457EB" w:rsidRPr="00EA426D" w:rsidRDefault="001F0F07" w:rsidP="000103E1">
      <w:pPr>
        <w:ind w:firstLine="709"/>
        <w:jc w:val="both"/>
        <w:rPr>
          <w:sz w:val="28"/>
          <w:szCs w:val="28"/>
        </w:rPr>
      </w:pPr>
      <w:r w:rsidRPr="00EA426D">
        <w:rPr>
          <w:sz w:val="28"/>
          <w:szCs w:val="28"/>
        </w:rPr>
        <w:t>П</w:t>
      </w:r>
      <w:r w:rsidR="005457EB" w:rsidRPr="00EA426D">
        <w:rPr>
          <w:sz w:val="28"/>
          <w:szCs w:val="28"/>
        </w:rPr>
        <w:t>роверкой установлено</w:t>
      </w:r>
      <w:r w:rsidRPr="00EA426D">
        <w:rPr>
          <w:sz w:val="28"/>
          <w:szCs w:val="28"/>
        </w:rPr>
        <w:t xml:space="preserve"> следующее</w:t>
      </w:r>
      <w:r w:rsidR="005457EB" w:rsidRPr="00EA426D">
        <w:rPr>
          <w:sz w:val="28"/>
          <w:szCs w:val="28"/>
        </w:rPr>
        <w:t>:</w:t>
      </w:r>
    </w:p>
    <w:p w:rsidR="00F072ED" w:rsidRPr="00F072ED" w:rsidRDefault="00F072ED" w:rsidP="00F072ED">
      <w:pPr>
        <w:ind w:firstLine="851"/>
        <w:jc w:val="both"/>
        <w:rPr>
          <w:sz w:val="28"/>
          <w:szCs w:val="28"/>
        </w:rPr>
      </w:pPr>
      <w:r w:rsidRPr="00F072ED">
        <w:rPr>
          <w:sz w:val="28"/>
          <w:szCs w:val="28"/>
        </w:rPr>
        <w:t>1. В соответствии с Решением о бюджете на 2017 год объем финансирования Программы в части финансирования капитальных ремонтов составляет 7975,4 тыс. рублей, в том числе из средств местного бюджета 6477,6 тыс. рублей, из средств краевого бюджета 1497,8 тыс. рублей. Кроме того</w:t>
      </w:r>
      <w:r w:rsidR="00C7298C">
        <w:rPr>
          <w:sz w:val="28"/>
          <w:szCs w:val="28"/>
        </w:rPr>
        <w:t>,</w:t>
      </w:r>
      <w:r w:rsidRPr="00F072ED">
        <w:rPr>
          <w:sz w:val="28"/>
          <w:szCs w:val="28"/>
        </w:rPr>
        <w:t xml:space="preserve"> решением о бюджете на 2017 год предусмотрены непрограммные мероприятия на проведение капитального ремонта в сумме 500,0 тыс. рублей. Общий объем исполнения мероприятий Программы составляет 7084,5 тыс. рублей или 88,8 % от бюджетных назначений, непрограммные мероприятия исполнены на 100%. </w:t>
      </w:r>
    </w:p>
    <w:p w:rsidR="00F072ED" w:rsidRPr="00F072ED" w:rsidRDefault="00F072ED" w:rsidP="00F072ED">
      <w:pPr>
        <w:ind w:firstLine="851"/>
        <w:jc w:val="both"/>
        <w:rPr>
          <w:sz w:val="28"/>
          <w:szCs w:val="28"/>
        </w:rPr>
      </w:pPr>
      <w:r w:rsidRPr="00F072ED">
        <w:rPr>
          <w:sz w:val="28"/>
          <w:szCs w:val="28"/>
        </w:rPr>
        <w:t>В соответствии с Решением о бюджете на 2018 год объем финансирования Программы в части финансирования капитальных ремонтов составляет 452,0 тыс. рублей. Общий объем исполнения мероприятий Программы составляет 452,0 тыс. рублей или 100,0% от бюджетных назначений.</w:t>
      </w:r>
    </w:p>
    <w:p w:rsidR="00F072ED" w:rsidRPr="00F072ED" w:rsidRDefault="00F072ED" w:rsidP="00F072ED">
      <w:pPr>
        <w:ind w:firstLine="851"/>
        <w:jc w:val="both"/>
        <w:rPr>
          <w:sz w:val="28"/>
          <w:szCs w:val="28"/>
        </w:rPr>
      </w:pPr>
      <w:r w:rsidRPr="00F072ED">
        <w:rPr>
          <w:sz w:val="28"/>
          <w:szCs w:val="28"/>
        </w:rPr>
        <w:t xml:space="preserve">2. В нарушение </w:t>
      </w:r>
      <w:proofErr w:type="spellStart"/>
      <w:r w:rsidRPr="00F072ED">
        <w:rPr>
          <w:sz w:val="28"/>
          <w:szCs w:val="28"/>
        </w:rPr>
        <w:t>ч.ч</w:t>
      </w:r>
      <w:proofErr w:type="spellEnd"/>
      <w:r w:rsidRPr="00F072ED">
        <w:rPr>
          <w:sz w:val="28"/>
          <w:szCs w:val="28"/>
        </w:rPr>
        <w:t xml:space="preserve">. 2, 3 статьи 103 Федерального закона </w:t>
      </w:r>
      <w:r w:rsidR="00FF60D0" w:rsidRPr="00FF60D0">
        <w:rPr>
          <w:sz w:val="28"/>
          <w:szCs w:val="28"/>
        </w:rPr>
        <w:t>от 05.03.2013 № 44-ФЗ «О контрактной системе в сфере закупок товаров, работ, услуг для обеспечения государственных и муниципальных нужд» (далее – Закон № 44-ФЗ)</w:t>
      </w:r>
      <w:r w:rsidR="00FF60D0">
        <w:rPr>
          <w:sz w:val="28"/>
          <w:szCs w:val="28"/>
        </w:rPr>
        <w:t xml:space="preserve"> </w:t>
      </w:r>
      <w:r w:rsidRPr="00F072ED">
        <w:rPr>
          <w:sz w:val="28"/>
          <w:szCs w:val="28"/>
        </w:rPr>
        <w:t>МУ «ОКС» несвоевременно размещены сведения о заключении и об изменении 2-х контрактов, сведения об исполнении 1-го контракта, а также сведения об исполнении 3-х контрактов размещены не в полном объеме.</w:t>
      </w:r>
    </w:p>
    <w:p w:rsidR="00F072ED" w:rsidRPr="00F072ED" w:rsidRDefault="00F072ED" w:rsidP="00F072ED">
      <w:pPr>
        <w:ind w:firstLine="851"/>
        <w:jc w:val="both"/>
        <w:rPr>
          <w:sz w:val="28"/>
          <w:szCs w:val="28"/>
        </w:rPr>
      </w:pPr>
      <w:r w:rsidRPr="00F072ED">
        <w:rPr>
          <w:sz w:val="28"/>
          <w:szCs w:val="28"/>
        </w:rPr>
        <w:t>3. В нарушение ст. 34 и ч. 1 ст. 95 Закона № 44-ФЗ МУ «ОКС» допущено изменение существенных условий 2 муниципальных контрактов при их исполнении (заключены дополнительные соглашения об изменении сроков исполнения контрактов).</w:t>
      </w:r>
    </w:p>
    <w:p w:rsidR="00F072ED" w:rsidRPr="00F072ED" w:rsidRDefault="00F072ED" w:rsidP="00F072ED">
      <w:pPr>
        <w:ind w:firstLine="851"/>
        <w:jc w:val="both"/>
        <w:rPr>
          <w:sz w:val="28"/>
          <w:szCs w:val="28"/>
        </w:rPr>
      </w:pPr>
      <w:r w:rsidRPr="00F072ED">
        <w:rPr>
          <w:sz w:val="28"/>
          <w:szCs w:val="28"/>
        </w:rPr>
        <w:t>4. В нарушение Приказа Минфина РФ от 28.07.2010 № 81н</w:t>
      </w:r>
      <w:r w:rsidR="00E02A68" w:rsidRPr="00E02A68">
        <w:t xml:space="preserve"> </w:t>
      </w:r>
      <w:r w:rsidR="00E02A68" w:rsidRPr="00E02A68">
        <w:rPr>
          <w:sz w:val="28"/>
          <w:szCs w:val="28"/>
        </w:rPr>
        <w:t>«О требованиях к плану финансово-хозяйственной деятельности государственного (муниципального) учреждения»</w:t>
      </w:r>
      <w:r w:rsidRPr="00F072ED">
        <w:rPr>
          <w:sz w:val="28"/>
          <w:szCs w:val="28"/>
        </w:rPr>
        <w:t>, приказа управления образованием администрации муниципального образования Кущевский район от 29.12.2016 № 1247 МАДОУ д/с № 7 на момент заключения муниципального контракта на проведение капитального ремонта в плане ФХД не были отражены показатели поступлений субсидий, предусмотренных на капитальный ремонт, а также плановые назначения по расходам учреждения на выполнение работ по капитальному ремонту.</w:t>
      </w:r>
    </w:p>
    <w:p w:rsidR="00F072ED" w:rsidRPr="00F072ED" w:rsidRDefault="00F072ED" w:rsidP="00F072ED">
      <w:pPr>
        <w:ind w:firstLine="851"/>
        <w:jc w:val="both"/>
        <w:rPr>
          <w:sz w:val="28"/>
          <w:szCs w:val="28"/>
        </w:rPr>
      </w:pPr>
      <w:r w:rsidRPr="00F072ED">
        <w:rPr>
          <w:sz w:val="28"/>
          <w:szCs w:val="28"/>
        </w:rPr>
        <w:t xml:space="preserve">5. В нарушение п. 9 Федерального закона № 402-ФЗ «О бухгалтерском учете», п. 308 </w:t>
      </w:r>
      <w:r w:rsidR="00A32B61" w:rsidRPr="00A32B61">
        <w:rPr>
          <w:sz w:val="28"/>
          <w:szCs w:val="28"/>
        </w:rPr>
        <w:t>Приказ</w:t>
      </w:r>
      <w:r w:rsidR="00A32B61">
        <w:rPr>
          <w:sz w:val="28"/>
          <w:szCs w:val="28"/>
        </w:rPr>
        <w:t>а</w:t>
      </w:r>
      <w:r w:rsidR="00A32B61" w:rsidRPr="00A32B61">
        <w:rPr>
          <w:sz w:val="28"/>
          <w:szCs w:val="28"/>
        </w:rPr>
        <w:t xml:space="preserve"> Минфина РФ от 01.12.2010 № </w:t>
      </w:r>
      <w:r w:rsidR="00A32B61">
        <w:rPr>
          <w:sz w:val="28"/>
          <w:szCs w:val="28"/>
        </w:rPr>
        <w:t xml:space="preserve">157н </w:t>
      </w:r>
      <w:r w:rsidR="00A32B61" w:rsidRPr="00A32B61">
        <w:rPr>
          <w:sz w:val="28"/>
          <w:szCs w:val="28"/>
        </w:rPr>
        <w:t>«Об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применению»</w:t>
      </w:r>
      <w:r w:rsidR="008E53A0">
        <w:rPr>
          <w:sz w:val="28"/>
          <w:szCs w:val="28"/>
        </w:rPr>
        <w:t xml:space="preserve"> (далее – Инструкция № 157н)</w:t>
      </w:r>
      <w:r w:rsidRPr="00F072ED">
        <w:rPr>
          <w:sz w:val="28"/>
          <w:szCs w:val="28"/>
        </w:rPr>
        <w:t xml:space="preserve">, п. 190 </w:t>
      </w:r>
      <w:r w:rsidR="00E83E44" w:rsidRPr="00E83E44">
        <w:rPr>
          <w:sz w:val="28"/>
          <w:szCs w:val="28"/>
        </w:rPr>
        <w:t>Приказ</w:t>
      </w:r>
      <w:r w:rsidR="00E83E44">
        <w:rPr>
          <w:sz w:val="28"/>
          <w:szCs w:val="28"/>
        </w:rPr>
        <w:t>а</w:t>
      </w:r>
      <w:r w:rsidR="00E83E44" w:rsidRPr="00E83E44">
        <w:rPr>
          <w:sz w:val="28"/>
          <w:szCs w:val="28"/>
        </w:rPr>
        <w:t xml:space="preserve"> Минфина РФ от 23.12.2010 № 183н «Об утверждении Плана счетов бухгалтерского учета автономных учреждений и Инструкции по его применению»</w:t>
      </w:r>
      <w:r w:rsidR="00E83E44">
        <w:rPr>
          <w:sz w:val="28"/>
          <w:szCs w:val="28"/>
        </w:rPr>
        <w:t xml:space="preserve"> (далее - </w:t>
      </w:r>
      <w:r w:rsidRPr="00F072ED">
        <w:rPr>
          <w:sz w:val="28"/>
          <w:szCs w:val="28"/>
        </w:rPr>
        <w:t>Инструкци</w:t>
      </w:r>
      <w:r w:rsidR="00E83E44">
        <w:rPr>
          <w:sz w:val="28"/>
          <w:szCs w:val="28"/>
        </w:rPr>
        <w:t>я</w:t>
      </w:r>
      <w:r w:rsidRPr="00F072ED">
        <w:rPr>
          <w:sz w:val="28"/>
          <w:szCs w:val="28"/>
        </w:rPr>
        <w:t xml:space="preserve"> № 183н</w:t>
      </w:r>
      <w:r w:rsidR="00CB7787">
        <w:rPr>
          <w:sz w:val="28"/>
          <w:szCs w:val="28"/>
        </w:rPr>
        <w:t>)</w:t>
      </w:r>
      <w:bookmarkStart w:id="0" w:name="_GoBack"/>
      <w:bookmarkEnd w:id="0"/>
      <w:r w:rsidRPr="00F072ED">
        <w:rPr>
          <w:sz w:val="28"/>
          <w:szCs w:val="28"/>
        </w:rPr>
        <w:t xml:space="preserve"> МАДОУ д/с № 7 не своевременно отразило на счетах бухгалтерского </w:t>
      </w:r>
      <w:r w:rsidRPr="00F072ED">
        <w:rPr>
          <w:sz w:val="28"/>
          <w:szCs w:val="28"/>
        </w:rPr>
        <w:lastRenderedPageBreak/>
        <w:t>учета плановые показатели по поступлениям в сумме 1500,0 тыс. рублей и выплатам, предусмотренным на капитальный ремонт в сумме 1611,4 тыс. рублей.</w:t>
      </w:r>
    </w:p>
    <w:p w:rsidR="00F072ED" w:rsidRPr="00F072ED" w:rsidRDefault="00F072ED" w:rsidP="00F072ED">
      <w:pPr>
        <w:ind w:firstLine="851"/>
        <w:jc w:val="both"/>
        <w:rPr>
          <w:sz w:val="28"/>
          <w:szCs w:val="28"/>
        </w:rPr>
      </w:pPr>
      <w:r w:rsidRPr="00F072ED">
        <w:rPr>
          <w:sz w:val="28"/>
          <w:szCs w:val="28"/>
        </w:rPr>
        <w:t>6. МАДОУ д/с № 7 неэффективно расходованы бюджетные средства в сумме 161,0 тыс. рублей (не исключена из цены контракта стоимость НДС).</w:t>
      </w:r>
    </w:p>
    <w:p w:rsidR="00F072ED" w:rsidRPr="00F072ED" w:rsidRDefault="00F072ED" w:rsidP="00F072ED">
      <w:pPr>
        <w:ind w:firstLine="851"/>
        <w:jc w:val="both"/>
        <w:rPr>
          <w:sz w:val="28"/>
          <w:szCs w:val="28"/>
        </w:rPr>
      </w:pPr>
      <w:r w:rsidRPr="00F072ED">
        <w:rPr>
          <w:sz w:val="28"/>
          <w:szCs w:val="28"/>
        </w:rPr>
        <w:t>7. В нарушение Приказа Минфина РФ от 28.07.2010 № 81н, приказа управления образованием администрации муниципального образования Кущевский район от 29.12.2016 № 1247 МАОУ СОШ № 2 на момент заключения муниципального контракта на проведение капитального ремонта в плане ФХД не были отражены показатели поступлений субсидий, предусмотренных на капитальный ремонт, а также плановые назначения по расходам учреждения на выполнение работ по капитальному ремонту.</w:t>
      </w:r>
    </w:p>
    <w:p w:rsidR="00F072ED" w:rsidRPr="00F072ED" w:rsidRDefault="00F072ED" w:rsidP="00F072ED">
      <w:pPr>
        <w:ind w:firstLine="851"/>
        <w:jc w:val="both"/>
        <w:rPr>
          <w:sz w:val="28"/>
          <w:szCs w:val="28"/>
        </w:rPr>
      </w:pPr>
      <w:r w:rsidRPr="00F072ED">
        <w:rPr>
          <w:sz w:val="28"/>
          <w:szCs w:val="28"/>
        </w:rPr>
        <w:t>8. В нарушение п. 9 Федерального закона № 402-ФЗ «О бухгалтерском учете», п. 308 Инструкции № 157н, п. 190 Инструкции № 183н МАОУ СОШ № 2 не своевременно отразило на счетах бухгалтерского учета плановые показатели по поступлениям в сумме 679,9 тыс. рублей и выплатам</w:t>
      </w:r>
      <w:r w:rsidR="00150414">
        <w:rPr>
          <w:sz w:val="28"/>
          <w:szCs w:val="28"/>
        </w:rPr>
        <w:t>,</w:t>
      </w:r>
      <w:r w:rsidRPr="00F072ED">
        <w:rPr>
          <w:sz w:val="28"/>
          <w:szCs w:val="28"/>
        </w:rPr>
        <w:t xml:space="preserve"> предусмотренным на капитальный ремонт</w:t>
      </w:r>
      <w:r w:rsidR="005F490B">
        <w:rPr>
          <w:sz w:val="28"/>
          <w:szCs w:val="28"/>
        </w:rPr>
        <w:t>,</w:t>
      </w:r>
      <w:r w:rsidRPr="00F072ED">
        <w:rPr>
          <w:sz w:val="28"/>
          <w:szCs w:val="28"/>
        </w:rPr>
        <w:t xml:space="preserve"> в сумме 654,5 тыс. рублей.</w:t>
      </w:r>
    </w:p>
    <w:p w:rsidR="00F072ED" w:rsidRPr="00F072ED" w:rsidRDefault="00F072ED" w:rsidP="00F072ED">
      <w:pPr>
        <w:ind w:firstLine="851"/>
        <w:jc w:val="both"/>
        <w:rPr>
          <w:sz w:val="28"/>
          <w:szCs w:val="28"/>
        </w:rPr>
      </w:pPr>
      <w:r w:rsidRPr="00F072ED">
        <w:rPr>
          <w:sz w:val="28"/>
          <w:szCs w:val="28"/>
        </w:rPr>
        <w:t>9. В нарушение Приказа Минфина РФ от 28.07.2010 № 81н, приказа управления образованием администрации муниципального образования Кущевский район от 29.12.2016 № 1247 МБОУ СОШ № 26 на момент заключения муниципального контракта на проведение капитального ремонта в плане ФХД не были отражены показатели поступлений субсидий, предусмотренных на капитальный ремонт, а также плановые назначения по расходам учреждения на выполнение работ по капитальному ремонту.</w:t>
      </w:r>
    </w:p>
    <w:p w:rsidR="00E14DCE" w:rsidRDefault="00F072ED" w:rsidP="00F072ED">
      <w:pPr>
        <w:ind w:firstLine="851"/>
        <w:jc w:val="both"/>
        <w:rPr>
          <w:sz w:val="28"/>
          <w:szCs w:val="28"/>
        </w:rPr>
      </w:pPr>
      <w:r w:rsidRPr="00F072ED">
        <w:rPr>
          <w:sz w:val="28"/>
          <w:szCs w:val="28"/>
        </w:rPr>
        <w:t>10. В нарушение требований Приказа минэкономразвития от 30.08.2011 № 424 «Об утверждении Порядка ведения органами местного самоуправления реестров муниципального имущества» установлено расхождение данных, содержащихся в Реестре муниципального имущества муниципального образования Кущевский район, с данными бухгалтерского учета 6-ти образовательных учреждений на общую сумму 45085,0 тыс. рублей. В ходе проведения настоящей проверки данные расхождения устранены.</w:t>
      </w:r>
    </w:p>
    <w:p w:rsidR="00F072ED" w:rsidRPr="00EA426D" w:rsidRDefault="00F072ED" w:rsidP="00F072ED">
      <w:pPr>
        <w:ind w:firstLine="851"/>
        <w:jc w:val="both"/>
        <w:rPr>
          <w:sz w:val="28"/>
          <w:szCs w:val="28"/>
        </w:rPr>
      </w:pPr>
    </w:p>
    <w:p w:rsidR="004E2EAA" w:rsidRPr="00514B42" w:rsidRDefault="004A03AC" w:rsidP="004E2EAA">
      <w:pPr>
        <w:ind w:firstLine="851"/>
        <w:jc w:val="both"/>
        <w:rPr>
          <w:sz w:val="28"/>
          <w:szCs w:val="28"/>
        </w:rPr>
      </w:pPr>
      <w:r w:rsidRPr="00514B42">
        <w:rPr>
          <w:sz w:val="28"/>
          <w:szCs w:val="28"/>
        </w:rPr>
        <w:t xml:space="preserve">По результатам проведенной проверки </w:t>
      </w:r>
      <w:r w:rsidR="004743DB" w:rsidRPr="00514B42">
        <w:rPr>
          <w:sz w:val="28"/>
          <w:szCs w:val="28"/>
        </w:rPr>
        <w:t>председателю Совета муниципального образования Кущевский район направлено письмо о прове</w:t>
      </w:r>
      <w:r w:rsidR="00514B42" w:rsidRPr="00514B42">
        <w:rPr>
          <w:sz w:val="28"/>
          <w:szCs w:val="28"/>
        </w:rPr>
        <w:t xml:space="preserve">денной проверке, </w:t>
      </w:r>
      <w:r w:rsidR="00150414">
        <w:rPr>
          <w:sz w:val="28"/>
          <w:szCs w:val="28"/>
        </w:rPr>
        <w:t>г</w:t>
      </w:r>
      <w:r w:rsidRPr="00514B42">
        <w:rPr>
          <w:sz w:val="28"/>
          <w:szCs w:val="28"/>
        </w:rPr>
        <w:t>лав</w:t>
      </w:r>
      <w:r w:rsidR="00150414">
        <w:rPr>
          <w:sz w:val="28"/>
          <w:szCs w:val="28"/>
        </w:rPr>
        <w:t>е</w:t>
      </w:r>
      <w:r w:rsidR="0081366E" w:rsidRPr="00514B42">
        <w:rPr>
          <w:sz w:val="28"/>
          <w:szCs w:val="28"/>
        </w:rPr>
        <w:t xml:space="preserve"> муниципального образования Кущевский район</w:t>
      </w:r>
      <w:r w:rsidRPr="00514B42">
        <w:rPr>
          <w:sz w:val="28"/>
          <w:szCs w:val="28"/>
        </w:rPr>
        <w:t xml:space="preserve"> </w:t>
      </w:r>
      <w:r w:rsidR="00E96C45" w:rsidRPr="00514B42">
        <w:rPr>
          <w:sz w:val="28"/>
          <w:szCs w:val="28"/>
        </w:rPr>
        <w:t>направлено</w:t>
      </w:r>
      <w:r w:rsidR="00632F31" w:rsidRPr="00514B42">
        <w:rPr>
          <w:sz w:val="28"/>
          <w:szCs w:val="28"/>
        </w:rPr>
        <w:t xml:space="preserve"> </w:t>
      </w:r>
      <w:r w:rsidR="004E2EAA" w:rsidRPr="00514B42">
        <w:rPr>
          <w:sz w:val="28"/>
          <w:szCs w:val="28"/>
        </w:rPr>
        <w:t>представление для принятия мер по устранению выявленных нарушений, причин и условий таких нарушений и наказанию виновных лиц.</w:t>
      </w:r>
    </w:p>
    <w:p w:rsidR="00632F31" w:rsidRPr="00514B42" w:rsidRDefault="00632F31" w:rsidP="00632F31">
      <w:pPr>
        <w:ind w:firstLine="851"/>
        <w:jc w:val="both"/>
        <w:rPr>
          <w:sz w:val="28"/>
          <w:szCs w:val="28"/>
        </w:rPr>
      </w:pPr>
    </w:p>
    <w:p w:rsidR="009A2668" w:rsidRPr="00EA426D" w:rsidRDefault="009A2668" w:rsidP="009A2668">
      <w:pPr>
        <w:ind w:firstLine="851"/>
        <w:jc w:val="both"/>
        <w:rPr>
          <w:sz w:val="28"/>
          <w:szCs w:val="28"/>
        </w:rPr>
      </w:pPr>
      <w:r w:rsidRPr="00514B42">
        <w:rPr>
          <w:sz w:val="28"/>
          <w:szCs w:val="28"/>
        </w:rPr>
        <w:t>Акт проверки направлен в прокуратуру Кущевского района</w:t>
      </w:r>
      <w:r w:rsidR="003A0C02" w:rsidRPr="00514B42">
        <w:rPr>
          <w:sz w:val="28"/>
          <w:szCs w:val="28"/>
        </w:rPr>
        <w:t xml:space="preserve"> для рассмотрения и принятия мер в соответствии с компетенцией</w:t>
      </w:r>
      <w:r w:rsidRPr="00514B42">
        <w:rPr>
          <w:sz w:val="28"/>
          <w:szCs w:val="28"/>
        </w:rPr>
        <w:t>.</w:t>
      </w:r>
    </w:p>
    <w:p w:rsidR="004D424C" w:rsidRPr="00EA426D" w:rsidRDefault="004D424C" w:rsidP="00D33AF1">
      <w:pPr>
        <w:ind w:firstLine="851"/>
        <w:jc w:val="both"/>
        <w:rPr>
          <w:sz w:val="28"/>
          <w:szCs w:val="28"/>
        </w:rPr>
      </w:pPr>
    </w:p>
    <w:sectPr w:rsidR="004D424C" w:rsidRPr="00EA426D" w:rsidSect="00EB263A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4B3F" w:rsidRDefault="003F4B3F" w:rsidP="00EB263A">
      <w:r>
        <w:separator/>
      </w:r>
    </w:p>
  </w:endnote>
  <w:endnote w:type="continuationSeparator" w:id="0">
    <w:p w:rsidR="003F4B3F" w:rsidRDefault="003F4B3F" w:rsidP="00EB2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4B3F" w:rsidRDefault="003F4B3F" w:rsidP="00EB263A">
      <w:r>
        <w:separator/>
      </w:r>
    </w:p>
  </w:footnote>
  <w:footnote w:type="continuationSeparator" w:id="0">
    <w:p w:rsidR="003F4B3F" w:rsidRDefault="003F4B3F" w:rsidP="00EB2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0D7"/>
    <w:rsid w:val="000103E1"/>
    <w:rsid w:val="0008114A"/>
    <w:rsid w:val="00092239"/>
    <w:rsid w:val="00097B0B"/>
    <w:rsid w:val="000B56C7"/>
    <w:rsid w:val="000F115D"/>
    <w:rsid w:val="000F361B"/>
    <w:rsid w:val="000F5019"/>
    <w:rsid w:val="000F56FB"/>
    <w:rsid w:val="00112D15"/>
    <w:rsid w:val="0013339E"/>
    <w:rsid w:val="00150414"/>
    <w:rsid w:val="00156741"/>
    <w:rsid w:val="0018100A"/>
    <w:rsid w:val="001B54CA"/>
    <w:rsid w:val="001F0F07"/>
    <w:rsid w:val="001F7394"/>
    <w:rsid w:val="00205D92"/>
    <w:rsid w:val="00213525"/>
    <w:rsid w:val="00222AEC"/>
    <w:rsid w:val="0025700B"/>
    <w:rsid w:val="002646FF"/>
    <w:rsid w:val="0028508E"/>
    <w:rsid w:val="002860D7"/>
    <w:rsid w:val="0029687E"/>
    <w:rsid w:val="002A689B"/>
    <w:rsid w:val="002C2AFF"/>
    <w:rsid w:val="002D1FAA"/>
    <w:rsid w:val="002D3A0E"/>
    <w:rsid w:val="00361B01"/>
    <w:rsid w:val="003851AD"/>
    <w:rsid w:val="00393081"/>
    <w:rsid w:val="00394CF4"/>
    <w:rsid w:val="003A0C02"/>
    <w:rsid w:val="003B159C"/>
    <w:rsid w:val="003B359E"/>
    <w:rsid w:val="003D6CC0"/>
    <w:rsid w:val="003F4B3F"/>
    <w:rsid w:val="0042265E"/>
    <w:rsid w:val="004426A7"/>
    <w:rsid w:val="004743DB"/>
    <w:rsid w:val="00475F44"/>
    <w:rsid w:val="004A03AC"/>
    <w:rsid w:val="004C252C"/>
    <w:rsid w:val="004D424C"/>
    <w:rsid w:val="004E2EAA"/>
    <w:rsid w:val="004E7F95"/>
    <w:rsid w:val="00514B42"/>
    <w:rsid w:val="00536678"/>
    <w:rsid w:val="005457EB"/>
    <w:rsid w:val="00560E4B"/>
    <w:rsid w:val="0056223B"/>
    <w:rsid w:val="005748BB"/>
    <w:rsid w:val="005C2072"/>
    <w:rsid w:val="005C7367"/>
    <w:rsid w:val="005D4C31"/>
    <w:rsid w:val="005E09CF"/>
    <w:rsid w:val="005F490B"/>
    <w:rsid w:val="00602593"/>
    <w:rsid w:val="00632F31"/>
    <w:rsid w:val="00664EA5"/>
    <w:rsid w:val="00670FAF"/>
    <w:rsid w:val="00685B7A"/>
    <w:rsid w:val="00711CBC"/>
    <w:rsid w:val="00776438"/>
    <w:rsid w:val="007C2837"/>
    <w:rsid w:val="007D3AA6"/>
    <w:rsid w:val="0081366E"/>
    <w:rsid w:val="00875569"/>
    <w:rsid w:val="008A3E3B"/>
    <w:rsid w:val="008A774C"/>
    <w:rsid w:val="008B3D7A"/>
    <w:rsid w:val="008E53A0"/>
    <w:rsid w:val="009162F4"/>
    <w:rsid w:val="00973ED5"/>
    <w:rsid w:val="00982460"/>
    <w:rsid w:val="009A2668"/>
    <w:rsid w:val="009A5A8E"/>
    <w:rsid w:val="00A32B61"/>
    <w:rsid w:val="00A360C0"/>
    <w:rsid w:val="00A55B6C"/>
    <w:rsid w:val="00A74D2B"/>
    <w:rsid w:val="00AC7260"/>
    <w:rsid w:val="00AE2D0B"/>
    <w:rsid w:val="00B21554"/>
    <w:rsid w:val="00BF3CC1"/>
    <w:rsid w:val="00C57CFF"/>
    <w:rsid w:val="00C7283B"/>
    <w:rsid w:val="00C7298C"/>
    <w:rsid w:val="00C7381B"/>
    <w:rsid w:val="00C83F29"/>
    <w:rsid w:val="00C979A5"/>
    <w:rsid w:val="00CB7787"/>
    <w:rsid w:val="00CD351B"/>
    <w:rsid w:val="00D14875"/>
    <w:rsid w:val="00D33AF1"/>
    <w:rsid w:val="00D458E2"/>
    <w:rsid w:val="00D5455A"/>
    <w:rsid w:val="00D91E9C"/>
    <w:rsid w:val="00DA7EDF"/>
    <w:rsid w:val="00DB4122"/>
    <w:rsid w:val="00DB4B75"/>
    <w:rsid w:val="00DC4FEB"/>
    <w:rsid w:val="00DE25DC"/>
    <w:rsid w:val="00E02A68"/>
    <w:rsid w:val="00E14DCE"/>
    <w:rsid w:val="00E448CA"/>
    <w:rsid w:val="00E536E8"/>
    <w:rsid w:val="00E83E44"/>
    <w:rsid w:val="00E96C45"/>
    <w:rsid w:val="00EA426D"/>
    <w:rsid w:val="00EB263A"/>
    <w:rsid w:val="00F072ED"/>
    <w:rsid w:val="00F46A09"/>
    <w:rsid w:val="00F51AE7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A931"/>
  <w15:chartTrackingRefBased/>
  <w15:docId w15:val="{102C0528-1AF0-4E60-A857-FA1AC7E8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860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B263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B26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65</cp:revision>
  <dcterms:created xsi:type="dcterms:W3CDTF">2017-01-19T08:35:00Z</dcterms:created>
  <dcterms:modified xsi:type="dcterms:W3CDTF">2019-01-17T08:34:00Z</dcterms:modified>
</cp:coreProperties>
</file>