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ИНФОРМАЦИЯ</w:t>
      </w:r>
      <w:r w:rsidR="007D71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r w:rsidR="006C6A07">
        <w:rPr>
          <w:rFonts w:ascii="Times New Roman" w:hAnsi="Times New Roman" w:cs="Times New Roman"/>
          <w:sz w:val="28"/>
          <w:szCs w:val="28"/>
        </w:rPr>
        <w:t>ЭКСПЕРТНО-АНАЛИТИЧЕСКОГО МЕРОПРИЯТИЯ «ВНЕШНЯЯ ПРОВЕРКА ОТЧЕТА ОБ ИСПОЛНЕНИИ БЮДЖЕТА»</w:t>
      </w:r>
    </w:p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7940B6">
        <w:rPr>
          <w:rFonts w:ascii="Times New Roman" w:hAnsi="Times New Roman" w:cs="Times New Roman"/>
          <w:sz w:val="28"/>
          <w:szCs w:val="28"/>
        </w:rPr>
        <w:t>1.9</w:t>
      </w:r>
      <w:r w:rsidRPr="00607D8F">
        <w:rPr>
          <w:rFonts w:ascii="Times New Roman" w:hAnsi="Times New Roman" w:cs="Times New Roman"/>
          <w:sz w:val="28"/>
          <w:szCs w:val="28"/>
        </w:rPr>
        <w:t xml:space="preserve"> Плана работы контрольно-счетной палаты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Тимашевский район на 2024 год</w:t>
      </w:r>
      <w:r w:rsidRPr="00607D8F">
        <w:rPr>
          <w:rFonts w:ascii="Times New Roman" w:hAnsi="Times New Roman" w:cs="Times New Roman"/>
          <w:sz w:val="28"/>
          <w:szCs w:val="28"/>
        </w:rPr>
        <w:t xml:space="preserve">, на основании распоряжения председателя КСП от 01.04.2024 № </w:t>
      </w:r>
      <w:r w:rsidR="00494292">
        <w:rPr>
          <w:rFonts w:ascii="Times New Roman" w:hAnsi="Times New Roman" w:cs="Times New Roman"/>
          <w:sz w:val="28"/>
          <w:szCs w:val="28"/>
        </w:rPr>
        <w:t>92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инспектором КСП </w:t>
      </w:r>
      <w:r w:rsidR="00494292">
        <w:rPr>
          <w:rFonts w:ascii="Times New Roman" w:hAnsi="Times New Roman" w:cs="Times New Roman"/>
          <w:sz w:val="28"/>
          <w:szCs w:val="28"/>
        </w:rPr>
        <w:t>Ивановым Дмитрием Анатольевичем</w:t>
      </w:r>
      <w:r w:rsidRPr="00607D8F">
        <w:rPr>
          <w:rFonts w:ascii="Times New Roman" w:hAnsi="Times New Roman" w:cs="Times New Roman"/>
          <w:sz w:val="28"/>
          <w:szCs w:val="28"/>
        </w:rPr>
        <w:t xml:space="preserve"> </w:t>
      </w:r>
      <w:r w:rsidRPr="00607D8F">
        <w:rPr>
          <w:rFonts w:ascii="Times New Roman" w:hAnsi="Times New Roman" w:cs="Times New Roman"/>
          <w:b/>
          <w:sz w:val="28"/>
          <w:szCs w:val="28"/>
        </w:rPr>
        <w:t xml:space="preserve">проведена </w:t>
      </w:r>
      <w:r w:rsidR="007940B6" w:rsidRPr="007940B6">
        <w:rPr>
          <w:rFonts w:ascii="Times New Roman" w:hAnsi="Times New Roman" w:cs="Times New Roman"/>
          <w:b/>
          <w:sz w:val="28"/>
          <w:szCs w:val="28"/>
        </w:rPr>
        <w:t>внешн</w:t>
      </w:r>
      <w:r w:rsidR="007940B6">
        <w:rPr>
          <w:rFonts w:ascii="Times New Roman" w:hAnsi="Times New Roman" w:cs="Times New Roman"/>
          <w:b/>
          <w:sz w:val="28"/>
          <w:szCs w:val="28"/>
        </w:rPr>
        <w:t>яя проверка</w:t>
      </w:r>
      <w:r w:rsidR="007940B6" w:rsidRPr="007940B6">
        <w:rPr>
          <w:rFonts w:ascii="Times New Roman" w:hAnsi="Times New Roman" w:cs="Times New Roman"/>
          <w:b/>
          <w:sz w:val="28"/>
          <w:szCs w:val="28"/>
        </w:rPr>
        <w:t xml:space="preserve"> годового отчета об исполнении бюджета </w:t>
      </w:r>
      <w:r w:rsidR="00494292">
        <w:rPr>
          <w:rFonts w:ascii="Times New Roman" w:hAnsi="Times New Roman" w:cs="Times New Roman"/>
          <w:b/>
          <w:sz w:val="28"/>
          <w:szCs w:val="28"/>
        </w:rPr>
        <w:t>Новокорсунского</w:t>
      </w:r>
      <w:r w:rsidR="009E52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40B6" w:rsidRPr="007940B6">
        <w:rPr>
          <w:rFonts w:ascii="Times New Roman" w:hAnsi="Times New Roman" w:cs="Times New Roman"/>
          <w:b/>
          <w:sz w:val="28"/>
          <w:szCs w:val="28"/>
        </w:rPr>
        <w:t>сельского поселения Тимашевского района за 2023 год</w:t>
      </w:r>
      <w:r w:rsidRPr="00607D8F">
        <w:rPr>
          <w:rFonts w:ascii="Times New Roman" w:hAnsi="Times New Roman" w:cs="Times New Roman"/>
          <w:b/>
          <w:sz w:val="28"/>
          <w:szCs w:val="28"/>
        </w:rPr>
        <w:t>.</w:t>
      </w:r>
    </w:p>
    <w:p w:rsidR="005D7458" w:rsidRPr="00664BC1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BC1">
        <w:rPr>
          <w:rFonts w:ascii="Times New Roman" w:hAnsi="Times New Roman" w:cs="Times New Roman"/>
          <w:sz w:val="28"/>
          <w:szCs w:val="28"/>
        </w:rPr>
        <w:t xml:space="preserve">Объект контрольного мероприятия: </w:t>
      </w:r>
      <w:r w:rsidR="007940B6">
        <w:rPr>
          <w:rFonts w:ascii="Times New Roman" w:hAnsi="Times New Roman" w:cs="Times New Roman"/>
          <w:sz w:val="28"/>
          <w:szCs w:val="28"/>
        </w:rPr>
        <w:t>Администрация</w:t>
      </w:r>
      <w:r w:rsidRPr="00664BC1">
        <w:rPr>
          <w:rFonts w:ascii="Times New Roman" w:hAnsi="Times New Roman" w:cs="Times New Roman"/>
          <w:sz w:val="28"/>
          <w:szCs w:val="28"/>
        </w:rPr>
        <w:t xml:space="preserve"> </w:t>
      </w:r>
      <w:r w:rsidR="00494292">
        <w:rPr>
          <w:rFonts w:ascii="Times New Roman" w:hAnsi="Times New Roman" w:cs="Times New Roman"/>
          <w:sz w:val="28"/>
          <w:szCs w:val="28"/>
        </w:rPr>
        <w:t>Новокорсунского</w:t>
      </w:r>
      <w:r w:rsidR="009E5285">
        <w:rPr>
          <w:rFonts w:ascii="Times New Roman" w:hAnsi="Times New Roman" w:cs="Times New Roman"/>
          <w:sz w:val="28"/>
          <w:szCs w:val="28"/>
        </w:rPr>
        <w:t xml:space="preserve"> </w:t>
      </w:r>
      <w:r w:rsidRPr="00664BC1">
        <w:rPr>
          <w:rFonts w:ascii="Times New Roman" w:hAnsi="Times New Roman" w:cs="Times New Roman"/>
          <w:sz w:val="28"/>
          <w:szCs w:val="28"/>
        </w:rPr>
        <w:t>сельского поселения Тимашевского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8D23D3">
        <w:rPr>
          <w:rFonts w:ascii="Times New Roman" w:hAnsi="Times New Roman" w:cs="Times New Roman"/>
          <w:sz w:val="28"/>
          <w:szCs w:val="28"/>
        </w:rPr>
        <w:t>экспертно-аналитического</w:t>
      </w:r>
      <w:r>
        <w:rPr>
          <w:rFonts w:ascii="Times New Roman" w:hAnsi="Times New Roman" w:cs="Times New Roman"/>
          <w:sz w:val="28"/>
          <w:szCs w:val="28"/>
        </w:rPr>
        <w:t xml:space="preserve"> мероприятия:</w:t>
      </w: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 xml:space="preserve">Выявлено нарушений порядка ведения бюджетного (бухгалтерского) учета, составления и предоставления бюджетной (бухгалтерской) отчетности </w:t>
      </w:r>
      <w:r w:rsidR="00B768A2">
        <w:rPr>
          <w:rFonts w:ascii="Times New Roman" w:hAnsi="Times New Roman" w:cs="Times New Roman"/>
          <w:sz w:val="28"/>
          <w:szCs w:val="28"/>
        </w:rPr>
        <w:t xml:space="preserve">в части порядка применения кодов бюджетной классификации </w:t>
      </w:r>
      <w:r w:rsidR="00C52E56">
        <w:rPr>
          <w:rFonts w:ascii="Times New Roman" w:hAnsi="Times New Roman" w:cs="Times New Roman"/>
          <w:sz w:val="28"/>
          <w:szCs w:val="28"/>
        </w:rPr>
        <w:t>3</w:t>
      </w:r>
      <w:r w:rsidR="00B768A2">
        <w:rPr>
          <w:rFonts w:ascii="Times New Roman" w:hAnsi="Times New Roman" w:cs="Times New Roman"/>
          <w:sz w:val="28"/>
          <w:szCs w:val="28"/>
        </w:rPr>
        <w:t xml:space="preserve"> факт</w:t>
      </w:r>
      <w:r w:rsidR="009E5285">
        <w:rPr>
          <w:rFonts w:ascii="Times New Roman" w:hAnsi="Times New Roman" w:cs="Times New Roman"/>
          <w:sz w:val="28"/>
          <w:szCs w:val="28"/>
        </w:rPr>
        <w:t>а</w:t>
      </w:r>
      <w:r w:rsidR="00B768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403" w:rsidRPr="00C52E56" w:rsidRDefault="00C32403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E56">
        <w:rPr>
          <w:rFonts w:ascii="Times New Roman" w:hAnsi="Times New Roman" w:cs="Times New Roman"/>
          <w:sz w:val="28"/>
          <w:szCs w:val="28"/>
        </w:rPr>
        <w:t xml:space="preserve">Выявлено иных (нефинансовых) нарушений </w:t>
      </w:r>
      <w:r w:rsidR="00C52E56">
        <w:rPr>
          <w:rFonts w:ascii="Times New Roman" w:hAnsi="Times New Roman" w:cs="Times New Roman"/>
          <w:sz w:val="28"/>
          <w:szCs w:val="28"/>
        </w:rPr>
        <w:t>2</w:t>
      </w:r>
      <w:r w:rsidRPr="00C52E56">
        <w:rPr>
          <w:rFonts w:ascii="Times New Roman" w:hAnsi="Times New Roman" w:cs="Times New Roman"/>
          <w:sz w:val="28"/>
          <w:szCs w:val="28"/>
        </w:rPr>
        <w:t xml:space="preserve"> факт</w:t>
      </w:r>
      <w:r w:rsidR="00C52E56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Pr="00C52E56">
        <w:rPr>
          <w:rFonts w:ascii="Times New Roman" w:hAnsi="Times New Roman" w:cs="Times New Roman"/>
          <w:sz w:val="28"/>
          <w:szCs w:val="28"/>
        </w:rPr>
        <w:t>.</w:t>
      </w:r>
    </w:p>
    <w:p w:rsidR="00494292" w:rsidRDefault="00494292"/>
    <w:sectPr w:rsidR="00494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58"/>
    <w:rsid w:val="00444C14"/>
    <w:rsid w:val="004800F1"/>
    <w:rsid w:val="00494292"/>
    <w:rsid w:val="004F7839"/>
    <w:rsid w:val="005D7458"/>
    <w:rsid w:val="006841CC"/>
    <w:rsid w:val="006C6A07"/>
    <w:rsid w:val="007940B6"/>
    <w:rsid w:val="007D056F"/>
    <w:rsid w:val="007D7100"/>
    <w:rsid w:val="008D23D3"/>
    <w:rsid w:val="009E5285"/>
    <w:rsid w:val="00AD6300"/>
    <w:rsid w:val="00B768A2"/>
    <w:rsid w:val="00C32403"/>
    <w:rsid w:val="00C52E56"/>
    <w:rsid w:val="00DE0162"/>
    <w:rsid w:val="00EF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1A29E35"/>
  <w15:chartTrackingRefBased/>
  <w15:docId w15:val="{944B1594-D159-4A22-866E-D4F21F9E8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Евгения</dc:creator>
  <cp:keywords/>
  <dc:description/>
  <cp:lastModifiedBy>КСП</cp:lastModifiedBy>
  <cp:revision>1</cp:revision>
  <dcterms:created xsi:type="dcterms:W3CDTF">2024-05-03T06:37:00Z</dcterms:created>
  <dcterms:modified xsi:type="dcterms:W3CDTF">2024-05-03T11:24:00Z</dcterms:modified>
</cp:coreProperties>
</file>