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CD510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>УТВЕРЖДАЮ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Председатель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контрольно-счетной палаты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м</w:t>
      </w:r>
      <w:r>
        <w:rPr>
          <w:bCs/>
          <w:sz w:val="28"/>
          <w:szCs w:val="28"/>
        </w:rPr>
        <w:t>униципального образования</w:t>
      </w:r>
    </w:p>
    <w:p w:rsidR="00DE0B5C" w:rsidRDefault="00CD5108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DE0B5C">
        <w:rPr>
          <w:sz w:val="28"/>
          <w:szCs w:val="28"/>
        </w:rPr>
        <w:t>Тимашевский район</w:t>
      </w:r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D5108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____________</w:t>
      </w:r>
      <w:proofErr w:type="spellStart"/>
      <w:r>
        <w:rPr>
          <w:sz w:val="28"/>
          <w:szCs w:val="28"/>
        </w:rPr>
        <w:t>О.В.Сочнева</w:t>
      </w:r>
      <w:proofErr w:type="spellEnd"/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"___" ___________201</w:t>
      </w:r>
      <w:r w:rsidR="0059624F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1B77CF" w:rsidRPr="000817DB" w:rsidRDefault="00DE0B5C" w:rsidP="006026B3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77CF">
        <w:rPr>
          <w:rFonts w:ascii="Times New Roman" w:hAnsi="Times New Roman"/>
          <w:b/>
          <w:sz w:val="28"/>
          <w:szCs w:val="28"/>
        </w:rPr>
        <w:t>о результатах</w:t>
      </w:r>
      <w:r w:rsidR="000C4ECD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6026B3">
        <w:rPr>
          <w:rFonts w:ascii="Times New Roman" w:hAnsi="Times New Roman"/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отчетности главных администраторов</w:t>
      </w:r>
      <w:r w:rsidR="000C4ECD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бюджетных средств </w:t>
      </w:r>
      <w:proofErr w:type="spellStart"/>
      <w:r w:rsidR="000E189A">
        <w:rPr>
          <w:rFonts w:ascii="Times New Roman" w:hAnsi="Times New Roman"/>
          <w:b/>
          <w:sz w:val="28"/>
          <w:szCs w:val="28"/>
        </w:rPr>
        <w:t>Ново</w:t>
      </w:r>
      <w:r w:rsidR="00CD5108">
        <w:rPr>
          <w:rFonts w:ascii="Times New Roman" w:hAnsi="Times New Roman"/>
          <w:b/>
          <w:sz w:val="28"/>
          <w:szCs w:val="28"/>
        </w:rPr>
        <w:t>корсу</w:t>
      </w:r>
      <w:r w:rsidR="000E189A">
        <w:rPr>
          <w:rFonts w:ascii="Times New Roman" w:hAnsi="Times New Roman"/>
          <w:b/>
          <w:sz w:val="28"/>
          <w:szCs w:val="28"/>
        </w:rPr>
        <w:t>нского</w:t>
      </w:r>
      <w:proofErr w:type="spellEnd"/>
      <w:r w:rsidR="006026B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6026B3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6026B3"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="006026B3" w:rsidRPr="000817DB">
        <w:rPr>
          <w:rFonts w:ascii="Times New Roman" w:hAnsi="Times New Roman"/>
          <w:b/>
          <w:sz w:val="28"/>
          <w:szCs w:val="28"/>
        </w:rPr>
        <w:t xml:space="preserve"> район</w:t>
      </w:r>
      <w:r w:rsidR="006026B3">
        <w:rPr>
          <w:rFonts w:ascii="Times New Roman" w:hAnsi="Times New Roman"/>
          <w:b/>
          <w:sz w:val="28"/>
          <w:szCs w:val="28"/>
        </w:rPr>
        <w:t xml:space="preserve">а </w:t>
      </w:r>
      <w:r w:rsidR="006026B3" w:rsidRPr="000817DB">
        <w:rPr>
          <w:rFonts w:ascii="Times New Roman" w:hAnsi="Times New Roman"/>
          <w:b/>
          <w:sz w:val="28"/>
          <w:szCs w:val="28"/>
        </w:rPr>
        <w:t>за 201</w:t>
      </w:r>
      <w:r w:rsidR="0059624F">
        <w:rPr>
          <w:rFonts w:ascii="Times New Roman" w:hAnsi="Times New Roman"/>
          <w:b/>
          <w:sz w:val="28"/>
          <w:szCs w:val="28"/>
        </w:rPr>
        <w:t>7</w:t>
      </w:r>
      <w:r w:rsidR="000E189A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>год</w:t>
      </w:r>
      <w:r w:rsidR="001B77CF" w:rsidRPr="000817DB">
        <w:rPr>
          <w:rFonts w:ascii="Times New Roman" w:hAnsi="Times New Roman"/>
          <w:b/>
          <w:sz w:val="28"/>
          <w:szCs w:val="28"/>
        </w:rPr>
        <w:t>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Тимашевск                                                                               </w:t>
      </w:r>
      <w:r w:rsidR="000E189A">
        <w:rPr>
          <w:sz w:val="28"/>
          <w:szCs w:val="28"/>
        </w:rPr>
        <w:t>2</w:t>
      </w:r>
      <w:r w:rsidR="0066138B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201</w:t>
      </w:r>
      <w:r w:rsidR="0059624F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6C02E1" w:rsidRDefault="006C02E1">
      <w:pPr>
        <w:rPr>
          <w:sz w:val="28"/>
          <w:szCs w:val="28"/>
        </w:rPr>
      </w:pPr>
    </w:p>
    <w:p w:rsidR="007B43AE" w:rsidRDefault="007B43AE">
      <w:pPr>
        <w:rPr>
          <w:sz w:val="28"/>
          <w:szCs w:val="28"/>
        </w:rPr>
      </w:pPr>
    </w:p>
    <w:p w:rsidR="007B43AE" w:rsidRDefault="007B43AE" w:rsidP="007B4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Основание для проведения проверки: </w:t>
      </w:r>
      <w:r w:rsidRPr="008B79B2">
        <w:rPr>
          <w:sz w:val="28"/>
          <w:szCs w:val="28"/>
        </w:rPr>
        <w:t xml:space="preserve">план работы контрольно-счетной палаты муниципального образования </w:t>
      </w:r>
      <w:proofErr w:type="spellStart"/>
      <w:r w:rsidRPr="008B79B2">
        <w:rPr>
          <w:sz w:val="28"/>
          <w:szCs w:val="28"/>
        </w:rPr>
        <w:t>Тимашевский</w:t>
      </w:r>
      <w:proofErr w:type="spellEnd"/>
      <w:r w:rsidRPr="008B79B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на 201</w:t>
      </w:r>
      <w:r w:rsidR="0059624F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Pr="008B79B2">
        <w:rPr>
          <w:sz w:val="28"/>
          <w:szCs w:val="28"/>
        </w:rPr>
        <w:t>, распоряжени</w:t>
      </w:r>
      <w:r>
        <w:rPr>
          <w:sz w:val="28"/>
          <w:szCs w:val="28"/>
        </w:rPr>
        <w:t>е</w:t>
      </w:r>
      <w:r w:rsidRPr="008B79B2">
        <w:rPr>
          <w:sz w:val="28"/>
          <w:szCs w:val="28"/>
        </w:rPr>
        <w:t xml:space="preserve"> председателя контрольно-счетной палаты муниципального образования </w:t>
      </w:r>
      <w:proofErr w:type="spellStart"/>
      <w:r w:rsidRPr="008B79B2">
        <w:rPr>
          <w:sz w:val="28"/>
          <w:szCs w:val="28"/>
        </w:rPr>
        <w:t>Тимашевский</w:t>
      </w:r>
      <w:proofErr w:type="spellEnd"/>
      <w:r w:rsidRPr="008B79B2">
        <w:rPr>
          <w:sz w:val="28"/>
          <w:szCs w:val="28"/>
        </w:rPr>
        <w:t xml:space="preserve"> район от </w:t>
      </w:r>
      <w:r w:rsidR="0059624F">
        <w:rPr>
          <w:sz w:val="28"/>
          <w:szCs w:val="28"/>
        </w:rPr>
        <w:t>30</w:t>
      </w:r>
      <w:r w:rsidRPr="008B79B2">
        <w:rPr>
          <w:sz w:val="28"/>
          <w:szCs w:val="28"/>
        </w:rPr>
        <w:t>.0</w:t>
      </w:r>
      <w:r w:rsidR="00100D7C">
        <w:rPr>
          <w:sz w:val="28"/>
          <w:szCs w:val="28"/>
        </w:rPr>
        <w:t>3</w:t>
      </w:r>
      <w:r w:rsidRPr="008B79B2">
        <w:rPr>
          <w:sz w:val="28"/>
          <w:szCs w:val="28"/>
        </w:rPr>
        <w:t>.201</w:t>
      </w:r>
      <w:r w:rsidR="0059624F">
        <w:rPr>
          <w:sz w:val="28"/>
          <w:szCs w:val="28"/>
        </w:rPr>
        <w:t>8</w:t>
      </w:r>
      <w:r w:rsidRPr="008B79B2">
        <w:rPr>
          <w:sz w:val="28"/>
          <w:szCs w:val="28"/>
        </w:rPr>
        <w:t xml:space="preserve"> г. № </w:t>
      </w:r>
      <w:r w:rsidR="0059624F">
        <w:rPr>
          <w:sz w:val="28"/>
          <w:szCs w:val="28"/>
        </w:rPr>
        <w:t>48</w:t>
      </w:r>
      <w:r>
        <w:rPr>
          <w:sz w:val="28"/>
          <w:szCs w:val="28"/>
        </w:rPr>
        <w:t>.</w:t>
      </w:r>
    </w:p>
    <w:p w:rsidR="007B43AE" w:rsidRPr="007B43AE" w:rsidRDefault="007B43AE" w:rsidP="007B43AE">
      <w:pPr>
        <w:pStyle w:val="a5"/>
        <w:ind w:firstLine="708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Цель проверки: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установление полноты представленной бюджетной отчётности, её соответствие установленным требованиям;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оценка достоверности показателей представленной отчётности.</w:t>
      </w:r>
    </w:p>
    <w:p w:rsidR="007B43AE" w:rsidRP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Объекты проверки:</w:t>
      </w:r>
    </w:p>
    <w:p w:rsidR="007B43AE" w:rsidRDefault="007B43AE" w:rsidP="007B43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Совет </w:t>
      </w:r>
      <w:r w:rsidR="00781C4A">
        <w:rPr>
          <w:sz w:val="28"/>
          <w:szCs w:val="28"/>
        </w:rPr>
        <w:t>Новокорсун</w:t>
      </w:r>
      <w:r w:rsidR="00100D7C">
        <w:rPr>
          <w:sz w:val="28"/>
          <w:szCs w:val="28"/>
        </w:rPr>
        <w:t>ского</w:t>
      </w:r>
      <w:r w:rsidR="00C806D1">
        <w:rPr>
          <w:sz w:val="28"/>
          <w:szCs w:val="28"/>
        </w:rPr>
        <w:t xml:space="preserve"> сельского</w:t>
      </w:r>
      <w:r w:rsidR="005B55E8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Тимашевск</w:t>
      </w:r>
      <w:r w:rsidR="005B55E8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B55E8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616949" w:rsidRDefault="007B43AE" w:rsidP="00616949">
      <w:pPr>
        <w:pStyle w:val="a6"/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781C4A">
        <w:rPr>
          <w:rFonts w:ascii="Times New Roman" w:hAnsi="Times New Roman"/>
          <w:sz w:val="28"/>
          <w:szCs w:val="28"/>
        </w:rPr>
        <w:t xml:space="preserve">    </w:t>
      </w:r>
      <w:r w:rsidR="00CD5108">
        <w:rPr>
          <w:rFonts w:ascii="Times New Roman" w:hAnsi="Times New Roman"/>
          <w:sz w:val="28"/>
          <w:szCs w:val="28"/>
        </w:rPr>
        <w:t xml:space="preserve"> </w:t>
      </w:r>
      <w:r w:rsidRPr="00781C4A">
        <w:rPr>
          <w:rFonts w:ascii="Times New Roman" w:hAnsi="Times New Roman"/>
          <w:sz w:val="28"/>
          <w:szCs w:val="28"/>
        </w:rPr>
        <w:t xml:space="preserve"> - Администрация </w:t>
      </w:r>
      <w:r w:rsidR="00781C4A" w:rsidRPr="00781C4A">
        <w:rPr>
          <w:rFonts w:ascii="Times New Roman" w:hAnsi="Times New Roman"/>
          <w:sz w:val="28"/>
          <w:szCs w:val="28"/>
        </w:rPr>
        <w:t>Новокорсунского</w:t>
      </w:r>
      <w:r w:rsidR="008D436B" w:rsidRPr="00781C4A">
        <w:rPr>
          <w:rFonts w:ascii="Times New Roman" w:hAnsi="Times New Roman"/>
          <w:sz w:val="28"/>
          <w:szCs w:val="28"/>
        </w:rPr>
        <w:t xml:space="preserve"> сельского</w:t>
      </w:r>
      <w:r w:rsidR="00D42991" w:rsidRPr="00781C4A">
        <w:rPr>
          <w:rFonts w:ascii="Times New Roman" w:hAnsi="Times New Roman"/>
          <w:sz w:val="28"/>
          <w:szCs w:val="28"/>
        </w:rPr>
        <w:t xml:space="preserve"> поселения</w:t>
      </w:r>
      <w:r w:rsidR="00D42991" w:rsidRPr="00616949">
        <w:rPr>
          <w:rFonts w:ascii="Times New Roman" w:hAnsi="Times New Roman"/>
          <w:sz w:val="28"/>
          <w:szCs w:val="28"/>
        </w:rPr>
        <w:t xml:space="preserve"> </w:t>
      </w:r>
      <w:r w:rsidRPr="00616949">
        <w:rPr>
          <w:rFonts w:ascii="Times New Roman" w:hAnsi="Times New Roman"/>
          <w:sz w:val="28"/>
          <w:szCs w:val="28"/>
        </w:rPr>
        <w:t>Тимашевск</w:t>
      </w:r>
      <w:r w:rsidR="00D42991" w:rsidRPr="00616949">
        <w:rPr>
          <w:rFonts w:ascii="Times New Roman" w:hAnsi="Times New Roman"/>
          <w:sz w:val="28"/>
          <w:szCs w:val="28"/>
        </w:rPr>
        <w:t>ого</w:t>
      </w:r>
      <w:r w:rsidRPr="00616949">
        <w:rPr>
          <w:rFonts w:ascii="Times New Roman" w:hAnsi="Times New Roman"/>
          <w:sz w:val="28"/>
          <w:szCs w:val="28"/>
        </w:rPr>
        <w:t xml:space="preserve"> район</w:t>
      </w:r>
      <w:r w:rsidR="00D42991" w:rsidRPr="00616949">
        <w:rPr>
          <w:rFonts w:ascii="Times New Roman" w:hAnsi="Times New Roman"/>
          <w:sz w:val="28"/>
          <w:szCs w:val="28"/>
        </w:rPr>
        <w:t>а</w:t>
      </w:r>
      <w:r w:rsidR="00E66D4C">
        <w:rPr>
          <w:rFonts w:ascii="Times New Roman" w:hAnsi="Times New Roman"/>
          <w:sz w:val="28"/>
          <w:szCs w:val="28"/>
        </w:rPr>
        <w:t>.</w:t>
      </w:r>
    </w:p>
    <w:p w:rsidR="007B43AE" w:rsidRP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Предметы проверки: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отчёты главных администраторов бюджетных средств об исполнении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балансы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отчёты о финансовых результатах деятельности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Пояснительные записки к годовой бюджетной отчётности главных администраторов средств местного бюджета и прилагаемые к ним документы;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другие отчётные документы, установленные для главных администраторов средств местного бюджета нормативными правовыми актами министерства финансов Российской Федерации и министерства финансов Краснодарского края;</w:t>
      </w:r>
    </w:p>
    <w:p w:rsidR="007B43AE" w:rsidRPr="008B79B2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прочие документы по вопросам деятельности главных администраторов средств местного бюджета и (или) относящиеся к предмету контрольного мероприятия, полученные по соответствующим запросам Контрольно-счётной палаты муниципального образования Тимашевский район.</w:t>
      </w:r>
    </w:p>
    <w:p w:rsidR="007B43AE" w:rsidRDefault="007B43AE" w:rsidP="007B43A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0C73D3">
        <w:rPr>
          <w:sz w:val="28"/>
          <w:szCs w:val="28"/>
        </w:rPr>
        <w:t xml:space="preserve">Период проведения проверки </w:t>
      </w:r>
      <w:r>
        <w:rPr>
          <w:sz w:val="28"/>
          <w:szCs w:val="28"/>
        </w:rPr>
        <w:t xml:space="preserve">- </w:t>
      </w:r>
      <w:r w:rsidRPr="000C73D3">
        <w:rPr>
          <w:sz w:val="28"/>
          <w:szCs w:val="28"/>
        </w:rPr>
        <w:t xml:space="preserve">с </w:t>
      </w:r>
      <w:r w:rsidR="0059624F">
        <w:rPr>
          <w:sz w:val="28"/>
          <w:szCs w:val="28"/>
        </w:rPr>
        <w:t>30</w:t>
      </w:r>
      <w:r w:rsidR="008D436B">
        <w:rPr>
          <w:sz w:val="28"/>
          <w:szCs w:val="28"/>
        </w:rPr>
        <w:t>.0</w:t>
      </w:r>
      <w:r w:rsidR="00BF178D">
        <w:rPr>
          <w:sz w:val="28"/>
          <w:szCs w:val="28"/>
        </w:rPr>
        <w:t>3</w:t>
      </w:r>
      <w:r w:rsidRPr="000C73D3">
        <w:rPr>
          <w:sz w:val="28"/>
          <w:szCs w:val="28"/>
        </w:rPr>
        <w:t>.201</w:t>
      </w:r>
      <w:r w:rsidR="0059624F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  <w:r w:rsidRPr="000C73D3">
        <w:rPr>
          <w:sz w:val="28"/>
          <w:szCs w:val="28"/>
        </w:rPr>
        <w:t xml:space="preserve"> по </w:t>
      </w:r>
      <w:r w:rsidR="0059624F">
        <w:rPr>
          <w:sz w:val="28"/>
          <w:szCs w:val="28"/>
        </w:rPr>
        <w:t>30</w:t>
      </w:r>
      <w:r w:rsidRPr="000C73D3">
        <w:rPr>
          <w:sz w:val="28"/>
          <w:szCs w:val="28"/>
        </w:rPr>
        <w:t>.04.201</w:t>
      </w:r>
      <w:r w:rsidR="0059624F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 w:rsidRPr="000C73D3">
        <w:rPr>
          <w:sz w:val="28"/>
          <w:szCs w:val="28"/>
        </w:rPr>
        <w:t>.</w:t>
      </w:r>
    </w:p>
    <w:p w:rsidR="007B43AE" w:rsidRDefault="007B43AE" w:rsidP="007B43AE">
      <w:pPr>
        <w:jc w:val="both"/>
        <w:rPr>
          <w:sz w:val="28"/>
          <w:szCs w:val="28"/>
        </w:rPr>
      </w:pPr>
    </w:p>
    <w:p w:rsidR="001D0E12" w:rsidRDefault="001D0E12" w:rsidP="001D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проверки:</w:t>
      </w:r>
    </w:p>
    <w:p w:rsidR="001D0E12" w:rsidRDefault="001D0E12" w:rsidP="001D0E12">
      <w:pPr>
        <w:jc w:val="center"/>
        <w:rPr>
          <w:b/>
          <w:sz w:val="28"/>
          <w:szCs w:val="28"/>
        </w:rPr>
      </w:pPr>
    </w:p>
    <w:p w:rsidR="001D0E12" w:rsidRPr="000C73D3" w:rsidRDefault="001D0E12" w:rsidP="001D0E12">
      <w:pPr>
        <w:jc w:val="center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1. Общая информация о главных администраторах бюджетных средств </w:t>
      </w:r>
      <w:r w:rsidR="00100D7C">
        <w:rPr>
          <w:b/>
          <w:sz w:val="28"/>
          <w:szCs w:val="28"/>
        </w:rPr>
        <w:t>Ново</w:t>
      </w:r>
      <w:r w:rsidR="00092E12">
        <w:rPr>
          <w:b/>
          <w:sz w:val="28"/>
          <w:szCs w:val="28"/>
        </w:rPr>
        <w:t>корсу</w:t>
      </w:r>
      <w:r w:rsidR="00100D7C">
        <w:rPr>
          <w:b/>
          <w:sz w:val="28"/>
          <w:szCs w:val="28"/>
        </w:rPr>
        <w:t>нского</w:t>
      </w:r>
      <w:r w:rsidR="00683C8F">
        <w:rPr>
          <w:b/>
          <w:sz w:val="28"/>
          <w:szCs w:val="28"/>
        </w:rPr>
        <w:t xml:space="preserve"> сельского</w:t>
      </w:r>
      <w:r w:rsidR="00616949">
        <w:rPr>
          <w:b/>
          <w:sz w:val="28"/>
          <w:szCs w:val="28"/>
        </w:rPr>
        <w:t xml:space="preserve"> поселения </w:t>
      </w:r>
      <w:r w:rsidRPr="00427027">
        <w:rPr>
          <w:b/>
          <w:sz w:val="28"/>
          <w:szCs w:val="28"/>
        </w:rPr>
        <w:t>Тимашевск</w:t>
      </w:r>
      <w:r w:rsidR="00616949">
        <w:rPr>
          <w:b/>
          <w:sz w:val="28"/>
          <w:szCs w:val="28"/>
        </w:rPr>
        <w:t>ого</w:t>
      </w:r>
      <w:r w:rsidRPr="00427027">
        <w:rPr>
          <w:b/>
          <w:sz w:val="28"/>
          <w:szCs w:val="28"/>
        </w:rPr>
        <w:t xml:space="preserve"> район</w:t>
      </w:r>
      <w:r w:rsidR="00616949">
        <w:rPr>
          <w:b/>
          <w:sz w:val="28"/>
          <w:szCs w:val="28"/>
        </w:rPr>
        <w:t>а</w:t>
      </w:r>
      <w:r w:rsidRPr="000C73D3">
        <w:rPr>
          <w:b/>
          <w:sz w:val="28"/>
          <w:szCs w:val="28"/>
        </w:rPr>
        <w:t>.</w:t>
      </w:r>
    </w:p>
    <w:p w:rsidR="002323CF" w:rsidRDefault="002323CF" w:rsidP="002323CF">
      <w:pPr>
        <w:jc w:val="both"/>
        <w:rPr>
          <w:b/>
          <w:sz w:val="28"/>
          <w:szCs w:val="28"/>
        </w:rPr>
      </w:pPr>
    </w:p>
    <w:p w:rsidR="00C50EFA" w:rsidRPr="000C73D3" w:rsidRDefault="00C50EFA" w:rsidP="00C50EFA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</w:t>
      </w:r>
      <w:r w:rsidRPr="000C73D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Администрация </w:t>
      </w:r>
      <w:proofErr w:type="spellStart"/>
      <w:r>
        <w:rPr>
          <w:b/>
          <w:sz w:val="28"/>
          <w:szCs w:val="28"/>
        </w:rPr>
        <w:t>Новокорсунского</w:t>
      </w:r>
      <w:proofErr w:type="spellEnd"/>
      <w:r>
        <w:rPr>
          <w:b/>
          <w:sz w:val="28"/>
          <w:szCs w:val="28"/>
        </w:rPr>
        <w:t xml:space="preserve">  сельского поселения </w:t>
      </w:r>
      <w:proofErr w:type="spellStart"/>
      <w:r w:rsidRPr="000C73D3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proofErr w:type="spellEnd"/>
      <w:r w:rsidRPr="000C73D3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>
        <w:rPr>
          <w:rStyle w:val="ad"/>
          <w:b/>
          <w:sz w:val="28"/>
          <w:szCs w:val="28"/>
        </w:rPr>
        <w:footnoteReference w:id="1"/>
      </w:r>
      <w:r w:rsidRPr="000C73D3">
        <w:rPr>
          <w:b/>
          <w:sz w:val="28"/>
          <w:szCs w:val="28"/>
        </w:rPr>
        <w:t xml:space="preserve">. </w:t>
      </w:r>
    </w:p>
    <w:p w:rsidR="00C50EFA" w:rsidRPr="000C73D3" w:rsidRDefault="00C50EFA" w:rsidP="00C50EFA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является исполнительно-распорядительным органом</w:t>
      </w:r>
      <w:r w:rsidRPr="000C7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Новокорсунское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0C73D3">
        <w:rPr>
          <w:rFonts w:ascii="Times New Roman" w:hAnsi="Times New Roman"/>
          <w:sz w:val="28"/>
          <w:szCs w:val="28"/>
        </w:rPr>
        <w:t>Тимашевск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0C73D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а»</w:t>
      </w:r>
      <w:r w:rsidRPr="000C73D3">
        <w:rPr>
          <w:rFonts w:ascii="Times New Roman" w:hAnsi="Times New Roman"/>
          <w:sz w:val="28"/>
          <w:szCs w:val="28"/>
        </w:rPr>
        <w:t xml:space="preserve"> – код административной подчиненности - 9</w:t>
      </w:r>
      <w:r>
        <w:rPr>
          <w:rFonts w:ascii="Times New Roman" w:hAnsi="Times New Roman"/>
          <w:sz w:val="28"/>
          <w:szCs w:val="28"/>
        </w:rPr>
        <w:t>9</w:t>
      </w:r>
      <w:r w:rsidRPr="000C73D3">
        <w:rPr>
          <w:rFonts w:ascii="Times New Roman" w:hAnsi="Times New Roman"/>
          <w:sz w:val="28"/>
          <w:szCs w:val="28"/>
        </w:rPr>
        <w:t xml:space="preserve">2. </w:t>
      </w:r>
    </w:p>
    <w:p w:rsidR="00C50EFA" w:rsidRPr="00A17DB3" w:rsidRDefault="00C50EFA" w:rsidP="00C50EFA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Имеет статус юридического лица, ИНН </w:t>
      </w:r>
      <w:r>
        <w:rPr>
          <w:rFonts w:ascii="Times New Roman" w:hAnsi="Times New Roman"/>
          <w:sz w:val="28"/>
          <w:szCs w:val="28"/>
        </w:rPr>
        <w:t>2353021440</w:t>
      </w:r>
      <w:r w:rsidRPr="000C73D3">
        <w:rPr>
          <w:rFonts w:ascii="Times New Roman" w:hAnsi="Times New Roman"/>
          <w:sz w:val="28"/>
          <w:szCs w:val="28"/>
        </w:rPr>
        <w:t>, КПП 23530</w:t>
      </w:r>
      <w:r>
        <w:rPr>
          <w:rFonts w:ascii="Times New Roman" w:hAnsi="Times New Roman"/>
          <w:sz w:val="28"/>
          <w:szCs w:val="28"/>
        </w:rPr>
        <w:t>10</w:t>
      </w:r>
      <w:r w:rsidRPr="000C73D3">
        <w:rPr>
          <w:rFonts w:ascii="Times New Roman" w:hAnsi="Times New Roman"/>
          <w:sz w:val="28"/>
          <w:szCs w:val="28"/>
        </w:rPr>
        <w:t xml:space="preserve">01, </w:t>
      </w:r>
      <w:r>
        <w:rPr>
          <w:rFonts w:ascii="Times New Roman" w:hAnsi="Times New Roman"/>
          <w:sz w:val="28"/>
          <w:szCs w:val="28"/>
        </w:rPr>
        <w:t xml:space="preserve">ОКТМО 03653419, ОГРН 1052329691523. </w:t>
      </w:r>
      <w:proofErr w:type="gramStart"/>
      <w:r w:rsidRPr="00A17DB3">
        <w:rPr>
          <w:rFonts w:ascii="Times New Roman" w:hAnsi="Times New Roman"/>
          <w:sz w:val="28"/>
          <w:szCs w:val="28"/>
        </w:rPr>
        <w:t>Юридический</w:t>
      </w:r>
      <w:r>
        <w:rPr>
          <w:rFonts w:ascii="Times New Roman" w:hAnsi="Times New Roman"/>
          <w:sz w:val="28"/>
          <w:szCs w:val="28"/>
        </w:rPr>
        <w:t xml:space="preserve"> адрес, место нахождения</w:t>
      </w:r>
      <w:r w:rsidRPr="00A17DB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352742, Краснодарский край, </w:t>
      </w:r>
      <w:proofErr w:type="spellStart"/>
      <w:r>
        <w:rPr>
          <w:rFonts w:ascii="Times New Roman" w:hAnsi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ст. Новокорсунская, ул. Красная, 3.</w:t>
      </w:r>
      <w:proofErr w:type="gramEnd"/>
    </w:p>
    <w:p w:rsidR="00C50EFA" w:rsidRDefault="00C50EFA" w:rsidP="00C50EFA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 Количество подведомственных бюджетополучателей в составе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0C73D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Новокорсунского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0C73D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3</w:t>
      </w:r>
      <w:r w:rsidRPr="000C73D3">
        <w:rPr>
          <w:rFonts w:ascii="Times New Roman" w:hAnsi="Times New Roman"/>
          <w:sz w:val="28"/>
          <w:szCs w:val="28"/>
        </w:rPr>
        <w:t xml:space="preserve"> ед.:</w:t>
      </w:r>
    </w:p>
    <w:p w:rsidR="00C50EFA" w:rsidRDefault="00C50EFA" w:rsidP="00C50EFA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МКУ «ФРУ» </w:t>
      </w:r>
      <w:proofErr w:type="spellStart"/>
      <w:r>
        <w:rPr>
          <w:rFonts w:ascii="Times New Roman" w:hAnsi="Times New Roman"/>
          <w:sz w:val="28"/>
          <w:szCs w:val="28"/>
        </w:rPr>
        <w:t>Новокорсунского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C50EFA" w:rsidRPr="006C4DB6" w:rsidRDefault="00C50EFA" w:rsidP="00C50EFA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4DB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МБУК «Новокорсунская библиотека» </w:t>
      </w:r>
      <w:proofErr w:type="spellStart"/>
      <w:r>
        <w:rPr>
          <w:rFonts w:ascii="Times New Roman" w:hAnsi="Times New Roman"/>
          <w:sz w:val="28"/>
          <w:szCs w:val="28"/>
        </w:rPr>
        <w:t>Новокорсунского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C50EFA" w:rsidRPr="006C4DB6" w:rsidRDefault="00C50EFA" w:rsidP="00C50EFA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МБУК «Новокорсунская СЦКС» </w:t>
      </w:r>
      <w:proofErr w:type="spellStart"/>
      <w:r>
        <w:rPr>
          <w:rFonts w:ascii="Times New Roman" w:hAnsi="Times New Roman"/>
          <w:sz w:val="28"/>
          <w:szCs w:val="28"/>
        </w:rPr>
        <w:t>Новокорсунского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C50EFA" w:rsidRDefault="00C50EFA" w:rsidP="00C50EFA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В проверяемом периоде </w:t>
      </w:r>
      <w:r>
        <w:rPr>
          <w:rFonts w:ascii="Times New Roman" w:hAnsi="Times New Roman"/>
          <w:sz w:val="28"/>
          <w:szCs w:val="28"/>
        </w:rPr>
        <w:t xml:space="preserve">главой </w:t>
      </w:r>
      <w:proofErr w:type="spellStart"/>
      <w:r>
        <w:rPr>
          <w:rFonts w:ascii="Times New Roman" w:hAnsi="Times New Roman"/>
          <w:sz w:val="28"/>
          <w:szCs w:val="28"/>
        </w:rPr>
        <w:t>Новокорсунского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являлся Резников Вадим Александрович.</w:t>
      </w:r>
      <w:r w:rsidRPr="000C73D3">
        <w:rPr>
          <w:rFonts w:ascii="Times New Roman" w:hAnsi="Times New Roman"/>
          <w:sz w:val="28"/>
          <w:szCs w:val="28"/>
        </w:rPr>
        <w:t xml:space="preserve"> Ведение бухгалтерского (бюджетного) учёта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0C73D3">
        <w:rPr>
          <w:rFonts w:ascii="Times New Roman" w:hAnsi="Times New Roman"/>
          <w:sz w:val="28"/>
          <w:szCs w:val="28"/>
        </w:rPr>
        <w:t xml:space="preserve"> было передано по договору Муниципальному </w:t>
      </w:r>
      <w:r>
        <w:rPr>
          <w:rFonts w:ascii="Times New Roman" w:hAnsi="Times New Roman"/>
          <w:sz w:val="28"/>
          <w:szCs w:val="28"/>
        </w:rPr>
        <w:t>казенному</w:t>
      </w:r>
      <w:r w:rsidRPr="000C73D3">
        <w:rPr>
          <w:rFonts w:ascii="Times New Roman" w:hAnsi="Times New Roman"/>
          <w:sz w:val="28"/>
          <w:szCs w:val="28"/>
        </w:rPr>
        <w:t xml:space="preserve"> учреждению </w:t>
      </w:r>
      <w:r>
        <w:rPr>
          <w:rFonts w:ascii="Times New Roman" w:hAnsi="Times New Roman"/>
          <w:sz w:val="28"/>
          <w:szCs w:val="28"/>
        </w:rPr>
        <w:t xml:space="preserve">«Финансово-расчетное учреждение» </w:t>
      </w:r>
      <w:proofErr w:type="spellStart"/>
      <w:r>
        <w:rPr>
          <w:rFonts w:ascii="Times New Roman" w:hAnsi="Times New Roman"/>
          <w:sz w:val="28"/>
          <w:szCs w:val="28"/>
        </w:rPr>
        <w:t>Новокорсунского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C73D3">
        <w:rPr>
          <w:rFonts w:ascii="Times New Roman" w:hAnsi="Times New Roman"/>
          <w:sz w:val="28"/>
          <w:szCs w:val="28"/>
        </w:rPr>
        <w:t>Тимашевск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0C73D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0C73D3">
        <w:rPr>
          <w:rFonts w:ascii="Times New Roman" w:hAnsi="Times New Roman"/>
          <w:sz w:val="28"/>
          <w:szCs w:val="28"/>
        </w:rPr>
        <w:t xml:space="preserve">. </w:t>
      </w:r>
    </w:p>
    <w:p w:rsidR="00C50EFA" w:rsidRDefault="00C50EFA" w:rsidP="00C50EFA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учреждения –</w:t>
      </w:r>
      <w:r w:rsidRPr="000C7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Н.В. Колесникова.</w:t>
      </w:r>
    </w:p>
    <w:p w:rsidR="00C50EFA" w:rsidRDefault="00C50EFA" w:rsidP="00C50EFA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проверяемом периоде распорядителями бюджетных средств Администрации </w:t>
      </w:r>
      <w:proofErr w:type="spellStart"/>
      <w:r>
        <w:rPr>
          <w:sz w:val="28"/>
          <w:szCs w:val="28"/>
        </w:rPr>
        <w:t>Новокорсунского</w:t>
      </w:r>
      <w:proofErr w:type="spellEnd"/>
      <w:r>
        <w:rPr>
          <w:sz w:val="28"/>
          <w:szCs w:val="28"/>
        </w:rPr>
        <w:t xml:space="preserve"> сельского поселения являлись: </w:t>
      </w:r>
    </w:p>
    <w:p w:rsidR="00C50EFA" w:rsidRDefault="00C50EFA" w:rsidP="00C50EFA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 правом первой подписи: </w:t>
      </w:r>
    </w:p>
    <w:p w:rsidR="00C50EFA" w:rsidRDefault="00C50EFA" w:rsidP="00C50EFA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- Резников А.А. –</w:t>
      </w:r>
      <w:r w:rsidRPr="00CE17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Новокорсунского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района;  </w:t>
      </w:r>
    </w:p>
    <w:p w:rsidR="00C50EFA" w:rsidRDefault="00C50EFA" w:rsidP="00C50EFA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Решетило О.А. – начальник МКУ «ФРУ» </w:t>
      </w:r>
      <w:proofErr w:type="spellStart"/>
      <w:r>
        <w:rPr>
          <w:sz w:val="28"/>
          <w:szCs w:val="28"/>
        </w:rPr>
        <w:t>Новокорсунского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района;</w:t>
      </w:r>
    </w:p>
    <w:p w:rsidR="00C50EFA" w:rsidRDefault="00C50EFA" w:rsidP="00C50EFA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 правом второй подписи: </w:t>
      </w:r>
    </w:p>
    <w:p w:rsidR="00C50EFA" w:rsidRDefault="00C50EFA" w:rsidP="00C50EFA">
      <w:pPr>
        <w:pStyle w:val="a6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E17F8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Колесникова</w:t>
      </w:r>
      <w:r w:rsidRPr="00CE17F8">
        <w:rPr>
          <w:rFonts w:ascii="Times New Roman" w:hAnsi="Times New Roman"/>
          <w:color w:val="000000"/>
          <w:sz w:val="28"/>
          <w:szCs w:val="28"/>
        </w:rPr>
        <w:t xml:space="preserve"> Н.В. – главный бухгалтер </w:t>
      </w:r>
      <w:r>
        <w:rPr>
          <w:rFonts w:ascii="Times New Roman" w:hAnsi="Times New Roman"/>
          <w:sz w:val="28"/>
          <w:szCs w:val="28"/>
        </w:rPr>
        <w:t xml:space="preserve">МКУ «ФРУ» </w:t>
      </w:r>
      <w:proofErr w:type="spellStart"/>
      <w:r>
        <w:rPr>
          <w:rFonts w:ascii="Times New Roman" w:hAnsi="Times New Roman"/>
          <w:sz w:val="28"/>
          <w:szCs w:val="28"/>
        </w:rPr>
        <w:t>Новокорсунского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CE17F8">
        <w:rPr>
          <w:rFonts w:ascii="Times New Roman" w:hAnsi="Times New Roman"/>
          <w:color w:val="000000"/>
          <w:sz w:val="28"/>
          <w:szCs w:val="28"/>
        </w:rPr>
        <w:t>.</w:t>
      </w:r>
    </w:p>
    <w:p w:rsidR="00C50EFA" w:rsidRPr="00CE17F8" w:rsidRDefault="00C50EFA" w:rsidP="00C50EFA">
      <w:pPr>
        <w:pStyle w:val="a6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0EFA" w:rsidRDefault="00C50EFA" w:rsidP="00C50EFA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6F93">
        <w:rPr>
          <w:rFonts w:ascii="Times New Roman" w:hAnsi="Times New Roman"/>
          <w:b/>
          <w:sz w:val="28"/>
          <w:szCs w:val="28"/>
        </w:rPr>
        <w:t xml:space="preserve">1.2. Совет </w:t>
      </w:r>
      <w:proofErr w:type="spellStart"/>
      <w:r w:rsidRPr="00C56F93">
        <w:rPr>
          <w:rFonts w:ascii="Times New Roman" w:hAnsi="Times New Roman"/>
          <w:b/>
          <w:sz w:val="28"/>
          <w:szCs w:val="28"/>
        </w:rPr>
        <w:t>Новокорсунского</w:t>
      </w:r>
      <w:proofErr w:type="spellEnd"/>
      <w:r w:rsidRPr="00C56F9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C56F93"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 w:rsidRPr="00C56F93">
        <w:rPr>
          <w:rFonts w:ascii="Times New Roman" w:hAnsi="Times New Roman"/>
          <w:b/>
          <w:sz w:val="28"/>
          <w:szCs w:val="28"/>
        </w:rPr>
        <w:t xml:space="preserve"> рай</w:t>
      </w:r>
      <w:r>
        <w:rPr>
          <w:rFonts w:ascii="Times New Roman" w:hAnsi="Times New Roman"/>
          <w:b/>
          <w:sz w:val="28"/>
          <w:szCs w:val="28"/>
        </w:rPr>
        <w:t>она</w:t>
      </w:r>
      <w:r>
        <w:rPr>
          <w:rStyle w:val="ad"/>
          <w:rFonts w:ascii="Times New Roman" w:hAnsi="Times New Roman"/>
          <w:b/>
          <w:sz w:val="28"/>
          <w:szCs w:val="28"/>
        </w:rPr>
        <w:footnoteReference w:id="2"/>
      </w:r>
      <w:r>
        <w:rPr>
          <w:rFonts w:ascii="Times New Roman" w:hAnsi="Times New Roman"/>
          <w:b/>
          <w:sz w:val="28"/>
          <w:szCs w:val="28"/>
        </w:rPr>
        <w:t>.</w:t>
      </w:r>
    </w:p>
    <w:p w:rsidR="00C50EFA" w:rsidRPr="00323129" w:rsidRDefault="00C50EFA" w:rsidP="00C50EF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23129">
        <w:rPr>
          <w:rFonts w:ascii="Times New Roman" w:hAnsi="Times New Roman"/>
          <w:sz w:val="28"/>
          <w:szCs w:val="28"/>
        </w:rPr>
        <w:t xml:space="preserve">Совет является </w:t>
      </w:r>
      <w:r>
        <w:rPr>
          <w:rFonts w:ascii="Times New Roman" w:hAnsi="Times New Roman"/>
          <w:sz w:val="28"/>
          <w:szCs w:val="28"/>
        </w:rPr>
        <w:t>представительным органом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Новокорсунское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0C73D3">
        <w:rPr>
          <w:rFonts w:ascii="Times New Roman" w:hAnsi="Times New Roman"/>
          <w:sz w:val="28"/>
          <w:szCs w:val="28"/>
        </w:rPr>
        <w:t>Тимашевск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0C73D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а»</w:t>
      </w:r>
      <w:r w:rsidRPr="000C73D3">
        <w:rPr>
          <w:rFonts w:ascii="Times New Roman" w:hAnsi="Times New Roman"/>
          <w:sz w:val="28"/>
          <w:szCs w:val="28"/>
        </w:rPr>
        <w:t xml:space="preserve"> – код административной подчиненности - 9</w:t>
      </w:r>
      <w:r>
        <w:rPr>
          <w:rFonts w:ascii="Times New Roman" w:hAnsi="Times New Roman"/>
          <w:sz w:val="28"/>
          <w:szCs w:val="28"/>
        </w:rPr>
        <w:t>91</w:t>
      </w:r>
      <w:r w:rsidRPr="000C73D3">
        <w:rPr>
          <w:rFonts w:ascii="Times New Roman" w:hAnsi="Times New Roman"/>
          <w:sz w:val="28"/>
          <w:szCs w:val="28"/>
        </w:rPr>
        <w:t>.</w:t>
      </w:r>
    </w:p>
    <w:p w:rsidR="00C50EFA" w:rsidRPr="00A34DE3" w:rsidRDefault="00C50EFA" w:rsidP="00C50EF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Имеет статус юридического лица, ИНН </w:t>
      </w:r>
      <w:r>
        <w:rPr>
          <w:rFonts w:ascii="Times New Roman" w:hAnsi="Times New Roman"/>
          <w:sz w:val="28"/>
          <w:szCs w:val="28"/>
        </w:rPr>
        <w:t>2353021432</w:t>
      </w:r>
      <w:r w:rsidRPr="000C73D3">
        <w:rPr>
          <w:rFonts w:ascii="Times New Roman" w:hAnsi="Times New Roman"/>
          <w:sz w:val="28"/>
          <w:szCs w:val="28"/>
        </w:rPr>
        <w:t>, КПП 23530</w:t>
      </w:r>
      <w:r>
        <w:rPr>
          <w:rFonts w:ascii="Times New Roman" w:hAnsi="Times New Roman"/>
          <w:sz w:val="28"/>
          <w:szCs w:val="28"/>
        </w:rPr>
        <w:t>10</w:t>
      </w:r>
      <w:r w:rsidRPr="000C73D3">
        <w:rPr>
          <w:rFonts w:ascii="Times New Roman" w:hAnsi="Times New Roman"/>
          <w:sz w:val="28"/>
          <w:szCs w:val="28"/>
        </w:rPr>
        <w:t>01, ОКТ</w:t>
      </w:r>
      <w:r>
        <w:rPr>
          <w:rFonts w:ascii="Times New Roman" w:hAnsi="Times New Roman"/>
          <w:sz w:val="28"/>
          <w:szCs w:val="28"/>
        </w:rPr>
        <w:t>М</w:t>
      </w:r>
      <w:r w:rsidRPr="000C73D3">
        <w:rPr>
          <w:rFonts w:ascii="Times New Roman" w:hAnsi="Times New Roman"/>
          <w:sz w:val="28"/>
          <w:szCs w:val="28"/>
        </w:rPr>
        <w:t>О 03</w:t>
      </w:r>
      <w:r>
        <w:rPr>
          <w:rFonts w:ascii="Times New Roman" w:hAnsi="Times New Roman"/>
          <w:sz w:val="28"/>
          <w:szCs w:val="28"/>
        </w:rPr>
        <w:t>653419, ОГРН 1052329691501</w:t>
      </w:r>
      <w:r w:rsidRPr="000C73D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7DB3">
        <w:rPr>
          <w:rFonts w:ascii="Times New Roman" w:hAnsi="Times New Roman"/>
          <w:sz w:val="28"/>
          <w:szCs w:val="28"/>
        </w:rPr>
        <w:t>Юридический</w:t>
      </w:r>
      <w:r>
        <w:rPr>
          <w:rFonts w:ascii="Times New Roman" w:hAnsi="Times New Roman"/>
          <w:sz w:val="28"/>
          <w:szCs w:val="28"/>
        </w:rPr>
        <w:t xml:space="preserve"> адрес, место нахождения</w:t>
      </w:r>
      <w:r w:rsidRPr="00A17DB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352742, Краснодарский край, </w:t>
      </w:r>
      <w:proofErr w:type="spellStart"/>
      <w:r>
        <w:rPr>
          <w:rFonts w:ascii="Times New Roman" w:hAnsi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ст. Новокорсунская, ул. Красная, 3. </w:t>
      </w:r>
      <w:proofErr w:type="gramEnd"/>
    </w:p>
    <w:p w:rsidR="00C50EFA" w:rsidRPr="000C73D3" w:rsidRDefault="00C50EFA" w:rsidP="00C50EF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не имеет подведомственных бюджетополучателей.</w:t>
      </w:r>
    </w:p>
    <w:p w:rsidR="00C50EFA" w:rsidRDefault="00C50EFA" w:rsidP="00C50EF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A52675">
        <w:rPr>
          <w:rFonts w:ascii="Times New Roman" w:hAnsi="Times New Roman"/>
          <w:sz w:val="28"/>
          <w:szCs w:val="28"/>
        </w:rPr>
        <w:t xml:space="preserve">В проверяемом периоде председателем Совета </w:t>
      </w:r>
      <w:proofErr w:type="spellStart"/>
      <w:r>
        <w:rPr>
          <w:rFonts w:ascii="Times New Roman" w:hAnsi="Times New Roman"/>
          <w:sz w:val="28"/>
          <w:szCs w:val="28"/>
        </w:rPr>
        <w:t>Новокорсун</w:t>
      </w:r>
      <w:r w:rsidRPr="00A52675">
        <w:rPr>
          <w:rFonts w:ascii="Times New Roman" w:hAnsi="Times New Roman"/>
          <w:sz w:val="28"/>
          <w:szCs w:val="28"/>
        </w:rPr>
        <w:t>ского</w:t>
      </w:r>
      <w:proofErr w:type="spellEnd"/>
      <w:r w:rsidRPr="00A52675">
        <w:rPr>
          <w:rFonts w:ascii="Times New Roman" w:hAnsi="Times New Roman"/>
          <w:sz w:val="28"/>
          <w:szCs w:val="28"/>
        </w:rPr>
        <w:t xml:space="preserve"> сельского поселения явл</w:t>
      </w:r>
      <w:r>
        <w:rPr>
          <w:rFonts w:ascii="Times New Roman" w:hAnsi="Times New Roman"/>
          <w:sz w:val="28"/>
          <w:szCs w:val="28"/>
        </w:rPr>
        <w:t xml:space="preserve">яется </w:t>
      </w:r>
      <w:proofErr w:type="spellStart"/>
      <w:r>
        <w:rPr>
          <w:rFonts w:ascii="Times New Roman" w:hAnsi="Times New Roman"/>
          <w:sz w:val="28"/>
          <w:szCs w:val="28"/>
        </w:rPr>
        <w:t>Равчев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Николай Владимирович.</w:t>
      </w:r>
    </w:p>
    <w:p w:rsidR="00C50EFA" w:rsidRDefault="00C50EFA" w:rsidP="00C50EF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Ведение бухгалтерского (бюджетного) учёта </w:t>
      </w:r>
      <w:r>
        <w:rPr>
          <w:rFonts w:ascii="Times New Roman" w:hAnsi="Times New Roman"/>
          <w:sz w:val="28"/>
          <w:szCs w:val="28"/>
        </w:rPr>
        <w:t>Совета</w:t>
      </w:r>
      <w:r w:rsidRPr="000C73D3">
        <w:rPr>
          <w:rFonts w:ascii="Times New Roman" w:hAnsi="Times New Roman"/>
          <w:sz w:val="28"/>
          <w:szCs w:val="28"/>
        </w:rPr>
        <w:t xml:space="preserve"> было передано по договору Муниципальному </w:t>
      </w:r>
      <w:r>
        <w:rPr>
          <w:rFonts w:ascii="Times New Roman" w:hAnsi="Times New Roman"/>
          <w:sz w:val="28"/>
          <w:szCs w:val="28"/>
        </w:rPr>
        <w:t>казенному</w:t>
      </w:r>
      <w:r w:rsidRPr="000C73D3">
        <w:rPr>
          <w:rFonts w:ascii="Times New Roman" w:hAnsi="Times New Roman"/>
          <w:sz w:val="28"/>
          <w:szCs w:val="28"/>
        </w:rPr>
        <w:t xml:space="preserve"> учреждению </w:t>
      </w:r>
      <w:r>
        <w:rPr>
          <w:rFonts w:ascii="Times New Roman" w:hAnsi="Times New Roman"/>
          <w:sz w:val="28"/>
          <w:szCs w:val="28"/>
        </w:rPr>
        <w:t xml:space="preserve">«Финансово-расчетное учреждение» </w:t>
      </w:r>
      <w:proofErr w:type="spellStart"/>
      <w:r>
        <w:rPr>
          <w:rFonts w:ascii="Times New Roman" w:hAnsi="Times New Roman"/>
          <w:sz w:val="28"/>
          <w:szCs w:val="28"/>
        </w:rPr>
        <w:t>Новокорсунского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C73D3">
        <w:rPr>
          <w:rFonts w:ascii="Times New Roman" w:hAnsi="Times New Roman"/>
          <w:sz w:val="28"/>
          <w:szCs w:val="28"/>
        </w:rPr>
        <w:t>Тимашевск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0C73D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0C73D3">
        <w:rPr>
          <w:rFonts w:ascii="Times New Roman" w:hAnsi="Times New Roman"/>
          <w:sz w:val="28"/>
          <w:szCs w:val="28"/>
        </w:rPr>
        <w:t xml:space="preserve">. Главный бухгалтер учреждения </w:t>
      </w:r>
      <w:r>
        <w:rPr>
          <w:rFonts w:ascii="Times New Roman" w:hAnsi="Times New Roman"/>
          <w:sz w:val="28"/>
          <w:szCs w:val="28"/>
        </w:rPr>
        <w:t>–</w:t>
      </w:r>
      <w:r w:rsidRPr="000C7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Колесникова Н.В.</w:t>
      </w:r>
    </w:p>
    <w:p w:rsidR="002B4757" w:rsidRDefault="002B4757" w:rsidP="001D0E1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587EAF" w:rsidRPr="000817DB" w:rsidRDefault="006156FC" w:rsidP="00587EAF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87EAF">
        <w:rPr>
          <w:rFonts w:ascii="Times New Roman" w:hAnsi="Times New Roman"/>
          <w:b/>
          <w:sz w:val="28"/>
          <w:szCs w:val="28"/>
        </w:rPr>
        <w:t>2. Результаты</w:t>
      </w:r>
      <w:r w:rsidR="00781C4A">
        <w:rPr>
          <w:rFonts w:ascii="Times New Roman" w:hAnsi="Times New Roman"/>
          <w:b/>
          <w:sz w:val="28"/>
          <w:szCs w:val="28"/>
        </w:rPr>
        <w:t xml:space="preserve"> 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587EAF">
        <w:rPr>
          <w:rFonts w:ascii="Times New Roman" w:hAnsi="Times New Roman"/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 отчетности главных администраторов</w:t>
      </w:r>
      <w:r w:rsidR="00781C4A">
        <w:rPr>
          <w:rFonts w:ascii="Times New Roman" w:hAnsi="Times New Roman"/>
          <w:b/>
          <w:sz w:val="28"/>
          <w:szCs w:val="28"/>
        </w:rPr>
        <w:t xml:space="preserve"> 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бюджетных средств </w:t>
      </w:r>
      <w:proofErr w:type="spellStart"/>
      <w:r w:rsidR="00821C87">
        <w:rPr>
          <w:rFonts w:ascii="Times New Roman" w:hAnsi="Times New Roman"/>
          <w:b/>
          <w:sz w:val="28"/>
          <w:szCs w:val="28"/>
        </w:rPr>
        <w:t>Ново</w:t>
      </w:r>
      <w:r w:rsidR="00781C4A">
        <w:rPr>
          <w:rFonts w:ascii="Times New Roman" w:hAnsi="Times New Roman"/>
          <w:b/>
          <w:sz w:val="28"/>
          <w:szCs w:val="28"/>
        </w:rPr>
        <w:t>корсу</w:t>
      </w:r>
      <w:r w:rsidR="00FD659C">
        <w:rPr>
          <w:rFonts w:ascii="Times New Roman" w:hAnsi="Times New Roman"/>
          <w:b/>
          <w:sz w:val="28"/>
          <w:szCs w:val="28"/>
        </w:rPr>
        <w:t>н</w:t>
      </w:r>
      <w:r w:rsidR="00821C87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="00587EA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587EAF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587EAF"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="00587EAF" w:rsidRPr="000817DB">
        <w:rPr>
          <w:rFonts w:ascii="Times New Roman" w:hAnsi="Times New Roman"/>
          <w:b/>
          <w:sz w:val="28"/>
          <w:szCs w:val="28"/>
        </w:rPr>
        <w:t xml:space="preserve"> район</w:t>
      </w:r>
      <w:r w:rsidR="00587EAF">
        <w:rPr>
          <w:rFonts w:ascii="Times New Roman" w:hAnsi="Times New Roman"/>
          <w:b/>
          <w:sz w:val="28"/>
          <w:szCs w:val="28"/>
        </w:rPr>
        <w:t xml:space="preserve">а </w:t>
      </w:r>
      <w:r w:rsidR="00587EAF" w:rsidRPr="000817DB">
        <w:rPr>
          <w:rFonts w:ascii="Times New Roman" w:hAnsi="Times New Roman"/>
          <w:b/>
          <w:sz w:val="28"/>
          <w:szCs w:val="28"/>
        </w:rPr>
        <w:t>за 201</w:t>
      </w:r>
      <w:r w:rsidR="0059624F">
        <w:rPr>
          <w:rFonts w:ascii="Times New Roman" w:hAnsi="Times New Roman"/>
          <w:b/>
          <w:sz w:val="28"/>
          <w:szCs w:val="28"/>
        </w:rPr>
        <w:t>7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A85573" w:rsidRDefault="00A85573" w:rsidP="00587EAF">
      <w:pPr>
        <w:ind w:firstLine="708"/>
        <w:jc w:val="center"/>
        <w:rPr>
          <w:b/>
          <w:sz w:val="28"/>
          <w:szCs w:val="28"/>
        </w:rPr>
      </w:pPr>
    </w:p>
    <w:p w:rsidR="00C50EFA" w:rsidRPr="00DC3203" w:rsidRDefault="00821C87" w:rsidP="00C50E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0EFA" w:rsidRPr="00DC3203">
        <w:rPr>
          <w:sz w:val="28"/>
          <w:szCs w:val="28"/>
        </w:rPr>
        <w:t>. В целом работа главных администраторов средств бюджета поселения в 201</w:t>
      </w:r>
      <w:r w:rsidR="0059624F">
        <w:rPr>
          <w:sz w:val="28"/>
          <w:szCs w:val="28"/>
        </w:rPr>
        <w:t>7</w:t>
      </w:r>
      <w:r w:rsidR="00C50EFA" w:rsidRPr="00DC3203">
        <w:rPr>
          <w:sz w:val="28"/>
          <w:szCs w:val="28"/>
        </w:rPr>
        <w:t xml:space="preserve"> году по бюджетному учету и составлению бюджетной отчетности велась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министерства по финансам, бюджету и контролю Краснодарского края.</w:t>
      </w:r>
    </w:p>
    <w:p w:rsidR="00C50EFA" w:rsidRPr="00DC3203" w:rsidRDefault="00C50EFA" w:rsidP="00C50E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94A">
        <w:rPr>
          <w:sz w:val="28"/>
          <w:szCs w:val="28"/>
        </w:rPr>
        <w:t xml:space="preserve">Показатели годовой бюджетной отчетности об исполнении бюджета соответствуют данным Отдела № 45 Управления Федерального казначейства по Краснодарскому краю и отражают операции главных администраторов </w:t>
      </w:r>
      <w:r w:rsidRPr="004E294A">
        <w:rPr>
          <w:sz w:val="28"/>
          <w:szCs w:val="28"/>
        </w:rPr>
        <w:lastRenderedPageBreak/>
        <w:t>средств бюджета поселения и результаты финансовой деятельности за 2016 год.</w:t>
      </w:r>
    </w:p>
    <w:p w:rsidR="00C50EFA" w:rsidRPr="00DC3203" w:rsidRDefault="00C50EFA" w:rsidP="00C50EFA">
      <w:pPr>
        <w:pStyle w:val="1"/>
        <w:spacing w:before="0" w:after="0"/>
        <w:ind w:firstLine="567"/>
        <w:jc w:val="both"/>
        <w:rPr>
          <w:color w:val="auto"/>
        </w:rPr>
      </w:pPr>
      <w:r w:rsidRPr="00DC3203">
        <w:rPr>
          <w:rFonts w:ascii="Times New Roman" w:hAnsi="Times New Roman"/>
          <w:b w:val="0"/>
          <w:color w:val="auto"/>
          <w:sz w:val="28"/>
          <w:szCs w:val="28"/>
        </w:rPr>
        <w:t>В годовой бюджетной отчетности главных администраторов средств бюджета поселения соблюдены контрольные соотношения между показателями различных форм годовой бюджетной отчетности, утвержденные Приказом Минфина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C3203">
        <w:rPr>
          <w:rFonts w:ascii="Times New Roman" w:hAnsi="Times New Roman"/>
          <w:b w:val="0"/>
          <w:color w:val="auto"/>
          <w:sz w:val="28"/>
          <w:szCs w:val="28"/>
        </w:rPr>
        <w:t>РФ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C3203">
        <w:rPr>
          <w:rFonts w:ascii="Times New Roman" w:hAnsi="Times New Roman"/>
          <w:b w:val="0"/>
          <w:color w:val="auto"/>
          <w:sz w:val="28"/>
          <w:szCs w:val="28"/>
        </w:rPr>
        <w:t>от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C3203">
        <w:rPr>
          <w:rFonts w:ascii="Times New Roman" w:hAnsi="Times New Roman"/>
          <w:b w:val="0"/>
          <w:color w:val="auto"/>
          <w:sz w:val="28"/>
          <w:szCs w:val="28"/>
        </w:rPr>
        <w:t>28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C3203">
        <w:rPr>
          <w:rFonts w:ascii="Times New Roman" w:hAnsi="Times New Roman"/>
          <w:b w:val="0"/>
          <w:color w:val="auto"/>
          <w:sz w:val="28"/>
          <w:szCs w:val="28"/>
        </w:rPr>
        <w:t>декабря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C3203">
        <w:rPr>
          <w:rFonts w:ascii="Times New Roman" w:hAnsi="Times New Roman"/>
          <w:b w:val="0"/>
          <w:color w:val="auto"/>
          <w:sz w:val="28"/>
          <w:szCs w:val="28"/>
        </w:rPr>
        <w:t>2010 г. № 191н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C3203">
        <w:rPr>
          <w:rFonts w:ascii="Times New Roman" w:hAnsi="Times New Roman"/>
          <w:b w:val="0"/>
          <w:color w:val="auto"/>
          <w:sz w:val="28"/>
          <w:szCs w:val="28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C50EFA" w:rsidRDefault="00C50EFA" w:rsidP="00C50E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3203">
        <w:rPr>
          <w:sz w:val="28"/>
          <w:szCs w:val="28"/>
        </w:rPr>
        <w:t xml:space="preserve">2. В то же время внешней проверкой годовой бюджетной отчетности проверенных главных администраторов средств </w:t>
      </w:r>
      <w:r>
        <w:rPr>
          <w:sz w:val="28"/>
          <w:szCs w:val="28"/>
        </w:rPr>
        <w:t>МБ</w:t>
      </w:r>
      <w:r w:rsidRPr="00DC3203">
        <w:rPr>
          <w:sz w:val="28"/>
          <w:szCs w:val="28"/>
        </w:rPr>
        <w:t xml:space="preserve"> установлены следующие нарушения: </w:t>
      </w:r>
    </w:p>
    <w:p w:rsidR="0059624F" w:rsidRDefault="0059624F" w:rsidP="0059624F">
      <w:pPr>
        <w:tabs>
          <w:tab w:val="left" w:pos="540"/>
        </w:tabs>
        <w:spacing w:before="120" w:after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2.1. </w:t>
      </w:r>
      <w:proofErr w:type="gramStart"/>
      <w:r>
        <w:rPr>
          <w:sz w:val="28"/>
          <w:szCs w:val="28"/>
          <w:shd w:val="clear" w:color="auto" w:fill="FFFFFF"/>
        </w:rPr>
        <w:t>В представленной форме 0503128 в составе годовой бюджетной отчетности содержит недостоверные сведения о принятых бюджетных обяз</w:t>
      </w: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тельств с применением конкурентных способов в разделе 8 формы 0503128, что является нарушением ст.264.2 БК РФ и пунктов 70,71 Инструкции №191н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 содержит признаки административного нарушения, предусмотренн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 xml:space="preserve">го статьей </w:t>
      </w:r>
      <w:r w:rsidRPr="005B7A57">
        <w:rPr>
          <w:b/>
          <w:sz w:val="28"/>
          <w:szCs w:val="28"/>
          <w:shd w:val="clear" w:color="auto" w:fill="FFFFFF"/>
        </w:rPr>
        <w:t>15.15.6 КоАП РФ.</w:t>
      </w:r>
      <w:r>
        <w:rPr>
          <w:sz w:val="28"/>
          <w:szCs w:val="28"/>
          <w:shd w:val="clear" w:color="auto" w:fill="FFFFFF"/>
        </w:rPr>
        <w:t xml:space="preserve">   </w:t>
      </w:r>
      <w:proofErr w:type="gramEnd"/>
    </w:p>
    <w:p w:rsidR="0059624F" w:rsidRDefault="0059624F" w:rsidP="0059624F">
      <w:pPr>
        <w:tabs>
          <w:tab w:val="left" w:pos="540"/>
        </w:tabs>
        <w:spacing w:before="120" w:after="1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2.2. </w:t>
      </w:r>
      <w:proofErr w:type="gramStart"/>
      <w:r>
        <w:rPr>
          <w:sz w:val="28"/>
          <w:szCs w:val="28"/>
          <w:shd w:val="clear" w:color="auto" w:fill="FFFFFF"/>
        </w:rPr>
        <w:t>В представленной форме 0503175 в составе годовой бю</w:t>
      </w:r>
      <w:r>
        <w:rPr>
          <w:sz w:val="28"/>
          <w:szCs w:val="28"/>
          <w:shd w:val="clear" w:color="auto" w:fill="FFFFFF"/>
        </w:rPr>
        <w:t>д</w:t>
      </w:r>
      <w:r>
        <w:rPr>
          <w:sz w:val="28"/>
          <w:szCs w:val="28"/>
          <w:shd w:val="clear" w:color="auto" w:fill="FFFFFF"/>
        </w:rPr>
        <w:t>жетной отчетности содержит недостоверные сведения о принятых бюджетных обязательств с применением конкурентных способов в разделе 4 формы 0503175, что является нарушением ст.264.2 БК РФ и пункта 170.2 Инструкции №191н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 содержит признаки административного нарушения, предусмотренн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 xml:space="preserve">го статьей </w:t>
      </w:r>
      <w:r w:rsidRPr="005B7A57">
        <w:rPr>
          <w:b/>
          <w:sz w:val="28"/>
          <w:szCs w:val="28"/>
          <w:shd w:val="clear" w:color="auto" w:fill="FFFFFF"/>
        </w:rPr>
        <w:t>15.15.6 КоАП РФ.</w:t>
      </w:r>
      <w:r>
        <w:rPr>
          <w:sz w:val="28"/>
          <w:szCs w:val="28"/>
          <w:shd w:val="clear" w:color="auto" w:fill="FFFFFF"/>
        </w:rPr>
        <w:t xml:space="preserve">   </w:t>
      </w:r>
      <w:proofErr w:type="gramEnd"/>
    </w:p>
    <w:p w:rsidR="008547D9" w:rsidRPr="000C73D3" w:rsidRDefault="0059624F" w:rsidP="0059624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59624F">
        <w:rPr>
          <w:b/>
          <w:sz w:val="28"/>
          <w:szCs w:val="28"/>
        </w:rPr>
        <w:t>3</w:t>
      </w:r>
      <w:r w:rsidR="008547D9" w:rsidRPr="000C73D3">
        <w:rPr>
          <w:b/>
          <w:sz w:val="28"/>
          <w:szCs w:val="28"/>
        </w:rPr>
        <w:t xml:space="preserve">. </w:t>
      </w:r>
      <w:r w:rsidR="008547D9">
        <w:rPr>
          <w:b/>
          <w:sz w:val="28"/>
          <w:szCs w:val="28"/>
        </w:rPr>
        <w:t xml:space="preserve">Предложения </w:t>
      </w:r>
      <w:r w:rsidR="008547D9" w:rsidRPr="000C73D3">
        <w:rPr>
          <w:b/>
          <w:sz w:val="28"/>
          <w:szCs w:val="28"/>
        </w:rPr>
        <w:t>по результатам проверки:</w:t>
      </w:r>
    </w:p>
    <w:p w:rsidR="008547D9" w:rsidRDefault="008547D9" w:rsidP="008547D9">
      <w:pPr>
        <w:ind w:firstLine="708"/>
        <w:jc w:val="both"/>
        <w:rPr>
          <w:sz w:val="28"/>
          <w:szCs w:val="28"/>
        </w:rPr>
      </w:pPr>
    </w:p>
    <w:p w:rsidR="0059624F" w:rsidRDefault="0059624F" w:rsidP="005962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целях </w:t>
      </w:r>
      <w:r>
        <w:rPr>
          <w:sz w:val="28"/>
        </w:rPr>
        <w:t xml:space="preserve">соблюдения бюджетного законодательства и </w:t>
      </w:r>
      <w:r w:rsidRPr="000C73D3">
        <w:rPr>
          <w:sz w:val="28"/>
          <w:szCs w:val="28"/>
        </w:rPr>
        <w:t>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>
        <w:rPr>
          <w:sz w:val="28"/>
        </w:rPr>
        <w:t xml:space="preserve"> при составлении бюджетной отчетности главными администраторами средств бюджета Дербентского сельского поселения, обеспечить </w:t>
      </w:r>
      <w:r>
        <w:rPr>
          <w:sz w:val="28"/>
          <w:szCs w:val="28"/>
        </w:rPr>
        <w:t xml:space="preserve">усиление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достоверным формированием бюджетной отчетности  и не допущению фактов искажения бюджетной отчетности.</w:t>
      </w:r>
    </w:p>
    <w:p w:rsidR="0059624F" w:rsidRDefault="0059624F" w:rsidP="00596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Учесть замечания контрольно-счетной палаты, изложенные в настоящем акте,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года №191н, при составлении годовой бюджетной отчетности. </w:t>
      </w:r>
    </w:p>
    <w:p w:rsidR="001D0E12" w:rsidRDefault="001D0E12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7C0A" w:rsidRDefault="00A47C0A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7C0A" w:rsidRDefault="00A47C0A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E12" w:rsidRPr="000C73D3" w:rsidRDefault="001D0E12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Отчет подготовила</w:t>
      </w:r>
    </w:p>
    <w:p w:rsidR="001D0E12" w:rsidRPr="001D0E12" w:rsidRDefault="006156FC" w:rsidP="0059624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инспектор </w:t>
      </w:r>
      <w:r w:rsidR="00611592">
        <w:rPr>
          <w:sz w:val="28"/>
          <w:szCs w:val="28"/>
        </w:rPr>
        <w:t>КСП</w:t>
      </w:r>
      <w:r w:rsidR="00560833">
        <w:rPr>
          <w:sz w:val="28"/>
          <w:szCs w:val="28"/>
        </w:rPr>
        <w:t xml:space="preserve">                                                                </w:t>
      </w:r>
      <w:r w:rsidR="0059624F">
        <w:rPr>
          <w:sz w:val="28"/>
          <w:szCs w:val="28"/>
        </w:rPr>
        <w:t xml:space="preserve">В.А. </w:t>
      </w:r>
      <w:proofErr w:type="spellStart"/>
      <w:r w:rsidR="0059624F">
        <w:rPr>
          <w:sz w:val="28"/>
          <w:szCs w:val="28"/>
        </w:rPr>
        <w:t>Куконосова</w:t>
      </w:r>
      <w:proofErr w:type="spellEnd"/>
    </w:p>
    <w:sectPr w:rsidR="001D0E12" w:rsidRPr="001D0E12" w:rsidSect="000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CD2" w:rsidRDefault="00606CD2" w:rsidP="00EA646D">
      <w:r>
        <w:separator/>
      </w:r>
    </w:p>
  </w:endnote>
  <w:endnote w:type="continuationSeparator" w:id="0">
    <w:p w:rsidR="00606CD2" w:rsidRDefault="00606CD2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CD2" w:rsidRDefault="00606CD2" w:rsidP="00EA646D">
      <w:r>
        <w:separator/>
      </w:r>
    </w:p>
  </w:footnote>
  <w:footnote w:type="continuationSeparator" w:id="0">
    <w:p w:rsidR="00606CD2" w:rsidRDefault="00606CD2" w:rsidP="00EA646D">
      <w:r>
        <w:continuationSeparator/>
      </w:r>
    </w:p>
  </w:footnote>
  <w:footnote w:id="1">
    <w:p w:rsidR="00C50EFA" w:rsidRDefault="00C50EFA" w:rsidP="00C50EFA">
      <w:pPr>
        <w:pStyle w:val="ab"/>
      </w:pPr>
      <w:r>
        <w:rPr>
          <w:rStyle w:val="ad"/>
        </w:rPr>
        <w:footnoteRef/>
      </w:r>
      <w:r>
        <w:t xml:space="preserve"> Далее – Администрация;</w:t>
      </w:r>
    </w:p>
  </w:footnote>
  <w:footnote w:id="2">
    <w:p w:rsidR="00C50EFA" w:rsidRDefault="00C50EFA" w:rsidP="00C50EFA">
      <w:pPr>
        <w:pStyle w:val="ab"/>
      </w:pPr>
      <w:r>
        <w:rPr>
          <w:rStyle w:val="ad"/>
        </w:rPr>
        <w:footnoteRef/>
      </w:r>
      <w:r>
        <w:t xml:space="preserve"> Далее – Совет;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3"/>
  </w:num>
  <w:num w:numId="5">
    <w:abstractNumId w:val="6"/>
  </w:num>
  <w:num w:numId="6">
    <w:abstractNumId w:val="15"/>
  </w:num>
  <w:num w:numId="7">
    <w:abstractNumId w:val="35"/>
  </w:num>
  <w:num w:numId="8">
    <w:abstractNumId w:val="27"/>
  </w:num>
  <w:num w:numId="9">
    <w:abstractNumId w:val="18"/>
  </w:num>
  <w:num w:numId="10">
    <w:abstractNumId w:val="28"/>
  </w:num>
  <w:num w:numId="11">
    <w:abstractNumId w:val="24"/>
  </w:num>
  <w:num w:numId="12">
    <w:abstractNumId w:val="2"/>
  </w:num>
  <w:num w:numId="13">
    <w:abstractNumId w:val="30"/>
  </w:num>
  <w:num w:numId="14">
    <w:abstractNumId w:val="23"/>
  </w:num>
  <w:num w:numId="15">
    <w:abstractNumId w:val="10"/>
  </w:num>
  <w:num w:numId="16">
    <w:abstractNumId w:val="11"/>
  </w:num>
  <w:num w:numId="17">
    <w:abstractNumId w:val="25"/>
  </w:num>
  <w:num w:numId="18">
    <w:abstractNumId w:val="32"/>
  </w:num>
  <w:num w:numId="19">
    <w:abstractNumId w:val="16"/>
  </w:num>
  <w:num w:numId="20">
    <w:abstractNumId w:val="8"/>
  </w:num>
  <w:num w:numId="21">
    <w:abstractNumId w:val="34"/>
  </w:num>
  <w:num w:numId="22">
    <w:abstractNumId w:val="0"/>
  </w:num>
  <w:num w:numId="23">
    <w:abstractNumId w:val="26"/>
  </w:num>
  <w:num w:numId="24">
    <w:abstractNumId w:val="22"/>
  </w:num>
  <w:num w:numId="25">
    <w:abstractNumId w:val="9"/>
  </w:num>
  <w:num w:numId="26">
    <w:abstractNumId w:val="33"/>
  </w:num>
  <w:num w:numId="27">
    <w:abstractNumId w:val="21"/>
  </w:num>
  <w:num w:numId="28">
    <w:abstractNumId w:val="31"/>
  </w:num>
  <w:num w:numId="29">
    <w:abstractNumId w:val="1"/>
  </w:num>
  <w:num w:numId="30">
    <w:abstractNumId w:val="12"/>
  </w:num>
  <w:num w:numId="31">
    <w:abstractNumId w:val="20"/>
  </w:num>
  <w:num w:numId="32">
    <w:abstractNumId w:val="14"/>
  </w:num>
  <w:num w:numId="33">
    <w:abstractNumId w:val="7"/>
  </w:num>
  <w:num w:numId="34">
    <w:abstractNumId w:val="4"/>
  </w:num>
  <w:num w:numId="35">
    <w:abstractNumId w:val="1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B5C"/>
    <w:rsid w:val="000436F4"/>
    <w:rsid w:val="00092E12"/>
    <w:rsid w:val="000A50F6"/>
    <w:rsid w:val="000C4ECD"/>
    <w:rsid w:val="000D08BA"/>
    <w:rsid w:val="000E189A"/>
    <w:rsid w:val="00100D7C"/>
    <w:rsid w:val="001554C3"/>
    <w:rsid w:val="001642FC"/>
    <w:rsid w:val="00173187"/>
    <w:rsid w:val="001B77CF"/>
    <w:rsid w:val="001D0E12"/>
    <w:rsid w:val="001E35C9"/>
    <w:rsid w:val="002323CF"/>
    <w:rsid w:val="002A5A7F"/>
    <w:rsid w:val="002B4757"/>
    <w:rsid w:val="003B36C4"/>
    <w:rsid w:val="003C1BDA"/>
    <w:rsid w:val="004F1A15"/>
    <w:rsid w:val="00524B50"/>
    <w:rsid w:val="00560833"/>
    <w:rsid w:val="00587EAF"/>
    <w:rsid w:val="0059624F"/>
    <w:rsid w:val="005B55E8"/>
    <w:rsid w:val="005D00C1"/>
    <w:rsid w:val="006026B3"/>
    <w:rsid w:val="00606CD2"/>
    <w:rsid w:val="00611592"/>
    <w:rsid w:val="006156FC"/>
    <w:rsid w:val="00616949"/>
    <w:rsid w:val="0066138B"/>
    <w:rsid w:val="00672663"/>
    <w:rsid w:val="00674EFA"/>
    <w:rsid w:val="00683C8F"/>
    <w:rsid w:val="006B64D6"/>
    <w:rsid w:val="006C02E1"/>
    <w:rsid w:val="00730B75"/>
    <w:rsid w:val="00781C4A"/>
    <w:rsid w:val="00791A4C"/>
    <w:rsid w:val="007B43AE"/>
    <w:rsid w:val="007F006C"/>
    <w:rsid w:val="00814DBB"/>
    <w:rsid w:val="00821C87"/>
    <w:rsid w:val="00831FA2"/>
    <w:rsid w:val="00843F0C"/>
    <w:rsid w:val="00853506"/>
    <w:rsid w:val="008547D9"/>
    <w:rsid w:val="008B0C00"/>
    <w:rsid w:val="008D436B"/>
    <w:rsid w:val="009335E7"/>
    <w:rsid w:val="009B2F78"/>
    <w:rsid w:val="00A47C0A"/>
    <w:rsid w:val="00A8333F"/>
    <w:rsid w:val="00A85573"/>
    <w:rsid w:val="00AA22CE"/>
    <w:rsid w:val="00AD54A7"/>
    <w:rsid w:val="00AE7D8F"/>
    <w:rsid w:val="00B4366B"/>
    <w:rsid w:val="00BF178D"/>
    <w:rsid w:val="00C50EFA"/>
    <w:rsid w:val="00C77D81"/>
    <w:rsid w:val="00C806D1"/>
    <w:rsid w:val="00CD5108"/>
    <w:rsid w:val="00D1341B"/>
    <w:rsid w:val="00D17A4D"/>
    <w:rsid w:val="00D4072E"/>
    <w:rsid w:val="00D42991"/>
    <w:rsid w:val="00DE0B5C"/>
    <w:rsid w:val="00E0351C"/>
    <w:rsid w:val="00E64D6E"/>
    <w:rsid w:val="00E66D4C"/>
    <w:rsid w:val="00E70B58"/>
    <w:rsid w:val="00E7573A"/>
    <w:rsid w:val="00E80BF0"/>
    <w:rsid w:val="00E85B6F"/>
    <w:rsid w:val="00EA17FC"/>
    <w:rsid w:val="00EA646D"/>
    <w:rsid w:val="00EE2EC7"/>
    <w:rsid w:val="00EF6EE5"/>
    <w:rsid w:val="00F22955"/>
    <w:rsid w:val="00F3440B"/>
    <w:rsid w:val="00F54731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e">
    <w:name w:val="Hyperlink"/>
    <w:basedOn w:val="a0"/>
    <w:rsid w:val="00A8557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50E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BA3E9-8E49-464E-9E2A-4A01D50D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КСП</dc:creator>
  <cp:lastModifiedBy>User</cp:lastModifiedBy>
  <cp:revision>15</cp:revision>
  <cp:lastPrinted>2018-05-02T11:52:00Z</cp:lastPrinted>
  <dcterms:created xsi:type="dcterms:W3CDTF">2016-05-04T04:43:00Z</dcterms:created>
  <dcterms:modified xsi:type="dcterms:W3CDTF">2018-05-02T11:55:00Z</dcterms:modified>
</cp:coreProperties>
</file>