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72"/>
      </w:tblGrid>
      <w:tr w:rsidR="00481612" w:rsidRPr="00CA1C8A">
        <w:trPr>
          <w:jc w:val="center"/>
        </w:trPr>
        <w:tc>
          <w:tcPr>
            <w:tcW w:w="9072" w:type="dxa"/>
          </w:tcPr>
          <w:p w:rsidR="008E0328" w:rsidRPr="00CA1C8A" w:rsidRDefault="008B5199" w:rsidP="008E0328">
            <w:pPr>
              <w:pStyle w:val="af5"/>
              <w:pBdr>
                <w:bottom w:val="thickThinSmallGap" w:sz="24" w:space="1" w:color="622423"/>
              </w:pBdr>
              <w:jc w:val="center"/>
              <w:rPr>
                <w:rFonts w:ascii="Cambria" w:hAnsi="Cambria"/>
                <w:sz w:val="32"/>
                <w:szCs w:val="32"/>
              </w:rPr>
            </w:pPr>
            <w:r w:rsidRPr="00CA1C8A">
              <w:rPr>
                <w:rFonts w:ascii="Cambria" w:hAnsi="Cambria"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-194945</wp:posOffset>
                  </wp:positionV>
                  <wp:extent cx="417830" cy="527685"/>
                  <wp:effectExtent l="19050" t="0" r="1270" b="0"/>
                  <wp:wrapNone/>
                  <wp:docPr id="3" name="Рисунок 3" descr="чернНОВЫЙ ГЕР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чернНОВЫЙ ГЕР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0328" w:rsidRPr="00CA1C8A" w:rsidRDefault="008E0328" w:rsidP="008E0328">
            <w:pPr>
              <w:pStyle w:val="af5"/>
              <w:pBdr>
                <w:bottom w:val="thickThinSmallGap" w:sz="24" w:space="1" w:color="622423"/>
              </w:pBdr>
              <w:jc w:val="center"/>
              <w:rPr>
                <w:rFonts w:ascii="Cambria" w:hAnsi="Cambria"/>
                <w:sz w:val="32"/>
                <w:szCs w:val="32"/>
              </w:rPr>
            </w:pPr>
          </w:p>
          <w:p w:rsidR="008E0328" w:rsidRPr="00CA1C8A" w:rsidRDefault="008E0328" w:rsidP="008E0328">
            <w:pPr>
              <w:pStyle w:val="af5"/>
              <w:pBdr>
                <w:bottom w:val="thickThinSmallGap" w:sz="24" w:space="1" w:color="622423"/>
              </w:pBdr>
              <w:jc w:val="center"/>
              <w:rPr>
                <w:b/>
                <w:sz w:val="28"/>
                <w:szCs w:val="28"/>
              </w:rPr>
            </w:pPr>
            <w:r w:rsidRPr="00CA1C8A">
              <w:rPr>
                <w:b/>
                <w:sz w:val="28"/>
                <w:szCs w:val="28"/>
              </w:rPr>
              <w:t>КОНТРОЛЬНО-СЧЕТНАЯ ПАЛАТА</w:t>
            </w:r>
          </w:p>
          <w:p w:rsidR="008E0328" w:rsidRPr="00CA1C8A" w:rsidRDefault="008E0328" w:rsidP="008E0328">
            <w:pPr>
              <w:pStyle w:val="af5"/>
              <w:pBdr>
                <w:bottom w:val="thickThinSmallGap" w:sz="24" w:space="1" w:color="622423"/>
              </w:pBdr>
              <w:jc w:val="center"/>
              <w:rPr>
                <w:sz w:val="32"/>
                <w:szCs w:val="32"/>
              </w:rPr>
            </w:pPr>
            <w:r w:rsidRPr="00CA1C8A">
              <w:rPr>
                <w:b/>
                <w:sz w:val="28"/>
                <w:szCs w:val="28"/>
              </w:rPr>
              <w:t>муниципального образования Тимашевский район</w:t>
            </w:r>
          </w:p>
          <w:p w:rsidR="008E0328" w:rsidRPr="00CA1C8A" w:rsidRDefault="008E0328" w:rsidP="008E0328">
            <w:pPr>
              <w:pStyle w:val="af5"/>
              <w:jc w:val="center"/>
              <w:rPr>
                <w:sz w:val="22"/>
                <w:szCs w:val="22"/>
              </w:rPr>
            </w:pPr>
            <w:r w:rsidRPr="00CA1C8A">
              <w:rPr>
                <w:sz w:val="22"/>
                <w:szCs w:val="22"/>
              </w:rPr>
              <w:t xml:space="preserve">ул. Красная, д.103, </w:t>
            </w:r>
            <w:proofErr w:type="spellStart"/>
            <w:r w:rsidRPr="00CA1C8A">
              <w:rPr>
                <w:sz w:val="22"/>
                <w:szCs w:val="22"/>
              </w:rPr>
              <w:t>г.Тимашевск</w:t>
            </w:r>
            <w:proofErr w:type="spellEnd"/>
            <w:r w:rsidRPr="00CA1C8A">
              <w:rPr>
                <w:sz w:val="22"/>
                <w:szCs w:val="22"/>
              </w:rPr>
              <w:t>, Россия 352700, тел. 8(86130)43147</w:t>
            </w:r>
          </w:p>
          <w:p w:rsidR="00481612" w:rsidRPr="00CA1C8A" w:rsidRDefault="00481612" w:rsidP="00481612">
            <w:pPr>
              <w:ind w:right="317"/>
              <w:jc w:val="center"/>
            </w:pPr>
          </w:p>
        </w:tc>
      </w:tr>
      <w:tr w:rsidR="00481612" w:rsidRPr="00CA1C8A">
        <w:trPr>
          <w:cantSplit/>
          <w:jc w:val="center"/>
        </w:trPr>
        <w:tc>
          <w:tcPr>
            <w:tcW w:w="9072" w:type="dxa"/>
          </w:tcPr>
          <w:p w:rsidR="00481612" w:rsidRPr="00CA1C8A" w:rsidRDefault="00481612" w:rsidP="00481612">
            <w:pPr>
              <w:jc w:val="center"/>
            </w:pPr>
          </w:p>
        </w:tc>
      </w:tr>
      <w:tr w:rsidR="00481612" w:rsidRPr="00CA1C8A">
        <w:trPr>
          <w:cantSplit/>
          <w:jc w:val="center"/>
        </w:trPr>
        <w:tc>
          <w:tcPr>
            <w:tcW w:w="9072" w:type="dxa"/>
          </w:tcPr>
          <w:p w:rsidR="00481612" w:rsidRPr="00CA1C8A" w:rsidRDefault="00481612" w:rsidP="00481612">
            <w:pPr>
              <w:ind w:left="-108"/>
              <w:rPr>
                <w:rFonts w:ascii="Arial" w:hAnsi="Arial"/>
                <w:sz w:val="16"/>
              </w:rPr>
            </w:pPr>
          </w:p>
        </w:tc>
      </w:tr>
      <w:tr w:rsidR="00481612" w:rsidRPr="00CA1C8A">
        <w:trPr>
          <w:cantSplit/>
          <w:jc w:val="center"/>
        </w:trPr>
        <w:tc>
          <w:tcPr>
            <w:tcW w:w="9072" w:type="dxa"/>
          </w:tcPr>
          <w:p w:rsidR="00481612" w:rsidRPr="00CA1C8A" w:rsidRDefault="00481612" w:rsidP="00481612">
            <w:pPr>
              <w:ind w:left="-108"/>
              <w:jc w:val="center"/>
              <w:rPr>
                <w:noProof/>
              </w:rPr>
            </w:pPr>
          </w:p>
        </w:tc>
      </w:tr>
    </w:tbl>
    <w:p w:rsidR="006551E0" w:rsidRPr="00CA1C8A" w:rsidRDefault="006551E0" w:rsidP="00222439">
      <w:pPr>
        <w:pStyle w:val="2"/>
        <w:spacing w:before="0" w:after="0" w:line="252" w:lineRule="auto"/>
        <w:jc w:val="center"/>
        <w:rPr>
          <w:rFonts w:ascii="Times New Roman" w:hAnsi="Times New Roman" w:cs="Times New Roman"/>
          <w:i w:val="0"/>
        </w:rPr>
      </w:pPr>
      <w:r w:rsidRPr="00CA1C8A">
        <w:rPr>
          <w:rFonts w:ascii="Times New Roman" w:hAnsi="Times New Roman" w:cs="Times New Roman"/>
          <w:i w:val="0"/>
        </w:rPr>
        <w:t>ЭКСПЕРТНОЕ ЗАКЛЮЧЕНИЕ</w:t>
      </w:r>
    </w:p>
    <w:p w:rsidR="006551E0" w:rsidRPr="00CA1C8A" w:rsidRDefault="00CC2368" w:rsidP="00222439">
      <w:pPr>
        <w:pStyle w:val="2"/>
        <w:spacing w:before="0" w:after="0" w:line="252" w:lineRule="auto"/>
        <w:jc w:val="center"/>
        <w:rPr>
          <w:rFonts w:ascii="Times New Roman" w:hAnsi="Times New Roman" w:cs="Times New Roman"/>
          <w:i w:val="0"/>
        </w:rPr>
      </w:pPr>
      <w:r w:rsidRPr="00CA1C8A">
        <w:rPr>
          <w:rFonts w:ascii="Times New Roman" w:hAnsi="Times New Roman" w:cs="Times New Roman"/>
          <w:i w:val="0"/>
        </w:rPr>
        <w:t>на проект решени</w:t>
      </w:r>
      <w:r w:rsidR="00CC4CB3" w:rsidRPr="00CA1C8A">
        <w:rPr>
          <w:rFonts w:ascii="Times New Roman" w:hAnsi="Times New Roman" w:cs="Times New Roman"/>
          <w:i w:val="0"/>
        </w:rPr>
        <w:t>я</w:t>
      </w:r>
      <w:r w:rsidR="006E1D50" w:rsidRPr="00CA1C8A">
        <w:rPr>
          <w:rFonts w:ascii="Times New Roman" w:hAnsi="Times New Roman" w:cs="Times New Roman"/>
          <w:i w:val="0"/>
        </w:rPr>
        <w:t xml:space="preserve"> Совета </w:t>
      </w:r>
      <w:proofErr w:type="spellStart"/>
      <w:r w:rsidR="008574E8" w:rsidRPr="00CA1C8A">
        <w:rPr>
          <w:rFonts w:ascii="Times New Roman" w:hAnsi="Times New Roman" w:cs="Times New Roman"/>
          <w:i w:val="0"/>
        </w:rPr>
        <w:t>Ново</w:t>
      </w:r>
      <w:r w:rsidR="00B72597" w:rsidRPr="00CA1C8A">
        <w:rPr>
          <w:rFonts w:ascii="Times New Roman" w:hAnsi="Times New Roman" w:cs="Times New Roman"/>
          <w:i w:val="0"/>
        </w:rPr>
        <w:t>ленинс</w:t>
      </w:r>
      <w:r w:rsidR="008574E8" w:rsidRPr="00CA1C8A">
        <w:rPr>
          <w:rFonts w:ascii="Times New Roman" w:hAnsi="Times New Roman" w:cs="Times New Roman"/>
          <w:i w:val="0"/>
        </w:rPr>
        <w:t>кого</w:t>
      </w:r>
      <w:proofErr w:type="spellEnd"/>
      <w:r w:rsidR="008574E8" w:rsidRPr="00CA1C8A">
        <w:rPr>
          <w:rFonts w:ascii="Times New Roman" w:hAnsi="Times New Roman" w:cs="Times New Roman"/>
          <w:i w:val="0"/>
        </w:rPr>
        <w:t xml:space="preserve"> сельского </w:t>
      </w:r>
      <w:r w:rsidR="00ED0021" w:rsidRPr="00CA1C8A">
        <w:rPr>
          <w:rFonts w:ascii="Times New Roman" w:hAnsi="Times New Roman" w:cs="Times New Roman"/>
          <w:i w:val="0"/>
        </w:rPr>
        <w:t>поселения Тимашевского района</w:t>
      </w:r>
      <w:r w:rsidR="005E0E78" w:rsidRPr="00CA1C8A">
        <w:rPr>
          <w:rFonts w:ascii="Times New Roman" w:hAnsi="Times New Roman" w:cs="Times New Roman"/>
          <w:i w:val="0"/>
        </w:rPr>
        <w:t xml:space="preserve"> </w:t>
      </w:r>
      <w:r w:rsidR="00B71786" w:rsidRPr="00CA1C8A">
        <w:rPr>
          <w:rFonts w:ascii="Times New Roman" w:hAnsi="Times New Roman" w:cs="Times New Roman"/>
          <w:i w:val="0"/>
        </w:rPr>
        <w:t xml:space="preserve">«О бюджете </w:t>
      </w:r>
      <w:proofErr w:type="spellStart"/>
      <w:r w:rsidR="008574E8" w:rsidRPr="00CA1C8A">
        <w:rPr>
          <w:rFonts w:ascii="Times New Roman" w:hAnsi="Times New Roman" w:cs="Times New Roman"/>
          <w:i w:val="0"/>
        </w:rPr>
        <w:t>Ново</w:t>
      </w:r>
      <w:r w:rsidR="00B72597" w:rsidRPr="00CA1C8A">
        <w:rPr>
          <w:rFonts w:ascii="Times New Roman" w:hAnsi="Times New Roman" w:cs="Times New Roman"/>
          <w:i w:val="0"/>
        </w:rPr>
        <w:t>лени</w:t>
      </w:r>
      <w:r w:rsidR="008574E8" w:rsidRPr="00CA1C8A">
        <w:rPr>
          <w:rFonts w:ascii="Times New Roman" w:hAnsi="Times New Roman" w:cs="Times New Roman"/>
          <w:i w:val="0"/>
        </w:rPr>
        <w:t>нс</w:t>
      </w:r>
      <w:r w:rsidR="00D512F9" w:rsidRPr="00CA1C8A">
        <w:rPr>
          <w:rFonts w:ascii="Times New Roman" w:hAnsi="Times New Roman" w:cs="Times New Roman"/>
          <w:i w:val="0"/>
        </w:rPr>
        <w:t>кого</w:t>
      </w:r>
      <w:proofErr w:type="spellEnd"/>
      <w:r w:rsidR="00D512F9" w:rsidRPr="00CA1C8A">
        <w:rPr>
          <w:rFonts w:ascii="Times New Roman" w:hAnsi="Times New Roman" w:cs="Times New Roman"/>
          <w:i w:val="0"/>
        </w:rPr>
        <w:t xml:space="preserve"> сельского поселения Тимашевского района на </w:t>
      </w:r>
      <w:r w:rsidR="009C63DE" w:rsidRPr="00CA1C8A">
        <w:rPr>
          <w:rFonts w:ascii="Times New Roman" w:hAnsi="Times New Roman" w:cs="Times New Roman"/>
          <w:i w:val="0"/>
        </w:rPr>
        <w:t>2020</w:t>
      </w:r>
      <w:r w:rsidR="00B71786" w:rsidRPr="00CA1C8A">
        <w:rPr>
          <w:rFonts w:ascii="Times New Roman" w:hAnsi="Times New Roman" w:cs="Times New Roman"/>
          <w:i w:val="0"/>
        </w:rPr>
        <w:t xml:space="preserve"> год»</w:t>
      </w:r>
    </w:p>
    <w:p w:rsidR="00CC2368" w:rsidRPr="00CA1C8A" w:rsidRDefault="00CC2368" w:rsidP="006551E0">
      <w:pPr>
        <w:pStyle w:val="a3"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46BE" w:rsidRPr="00CA1C8A" w:rsidRDefault="001946BE" w:rsidP="006551E0">
      <w:pPr>
        <w:pStyle w:val="a3"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1E0" w:rsidRPr="00CA1C8A" w:rsidRDefault="00891644" w:rsidP="00ED0AA2">
      <w:pPr>
        <w:pStyle w:val="a3"/>
        <w:tabs>
          <w:tab w:val="left" w:pos="0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CA1C8A">
        <w:rPr>
          <w:rFonts w:ascii="Times New Roman" w:hAnsi="Times New Roman" w:cs="Times New Roman"/>
          <w:sz w:val="28"/>
          <w:szCs w:val="28"/>
        </w:rPr>
        <w:t xml:space="preserve">  </w:t>
      </w:r>
      <w:r w:rsidR="009318B9" w:rsidRPr="00CA1C8A">
        <w:rPr>
          <w:rFonts w:ascii="Times New Roman" w:hAnsi="Times New Roman" w:cs="Times New Roman"/>
          <w:sz w:val="28"/>
          <w:szCs w:val="28"/>
        </w:rPr>
        <w:t>2</w:t>
      </w:r>
      <w:r w:rsidR="00300B1D" w:rsidRPr="00CA1C8A">
        <w:rPr>
          <w:rFonts w:ascii="Times New Roman" w:hAnsi="Times New Roman" w:cs="Times New Roman"/>
          <w:sz w:val="28"/>
          <w:szCs w:val="28"/>
        </w:rPr>
        <w:t>9</w:t>
      </w:r>
      <w:r w:rsidR="009318B9" w:rsidRPr="00CA1C8A">
        <w:rPr>
          <w:rFonts w:ascii="Times New Roman" w:hAnsi="Times New Roman" w:cs="Times New Roman"/>
          <w:sz w:val="28"/>
          <w:szCs w:val="28"/>
        </w:rPr>
        <w:t xml:space="preserve"> ноя</w:t>
      </w:r>
      <w:r w:rsidR="00335465" w:rsidRPr="00CA1C8A">
        <w:rPr>
          <w:rFonts w:ascii="Times New Roman" w:hAnsi="Times New Roman" w:cs="Times New Roman"/>
          <w:sz w:val="28"/>
          <w:szCs w:val="28"/>
        </w:rPr>
        <w:t>бря</w:t>
      </w:r>
      <w:r w:rsidR="006551E0" w:rsidRPr="00CA1C8A">
        <w:rPr>
          <w:rFonts w:ascii="Times New Roman" w:hAnsi="Times New Roman" w:cs="Times New Roman"/>
          <w:sz w:val="28"/>
          <w:szCs w:val="28"/>
        </w:rPr>
        <w:t xml:space="preserve"> 20</w:t>
      </w:r>
      <w:r w:rsidR="00A162F9" w:rsidRPr="00CA1C8A">
        <w:rPr>
          <w:rFonts w:ascii="Times New Roman" w:hAnsi="Times New Roman" w:cs="Times New Roman"/>
          <w:sz w:val="28"/>
          <w:szCs w:val="28"/>
        </w:rPr>
        <w:t>1</w:t>
      </w:r>
      <w:r w:rsidR="00DF35DE" w:rsidRPr="00CA1C8A">
        <w:rPr>
          <w:rFonts w:ascii="Times New Roman" w:hAnsi="Times New Roman" w:cs="Times New Roman"/>
          <w:sz w:val="28"/>
          <w:szCs w:val="28"/>
        </w:rPr>
        <w:t>9</w:t>
      </w:r>
      <w:r w:rsidR="006551E0" w:rsidRPr="00CA1C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51E0" w:rsidRPr="00CA1C8A">
        <w:rPr>
          <w:rFonts w:ascii="Times New Roman" w:hAnsi="Times New Roman" w:cs="Times New Roman"/>
          <w:sz w:val="28"/>
          <w:szCs w:val="28"/>
        </w:rPr>
        <w:tab/>
      </w:r>
      <w:r w:rsidR="006551E0" w:rsidRPr="00CA1C8A">
        <w:rPr>
          <w:rFonts w:ascii="Times New Roman" w:hAnsi="Times New Roman" w:cs="Times New Roman"/>
          <w:sz w:val="28"/>
          <w:szCs w:val="28"/>
        </w:rPr>
        <w:tab/>
      </w:r>
      <w:r w:rsidRPr="00CA1C8A">
        <w:rPr>
          <w:rFonts w:ascii="Times New Roman" w:hAnsi="Times New Roman" w:cs="Times New Roman"/>
          <w:sz w:val="28"/>
          <w:szCs w:val="28"/>
        </w:rPr>
        <w:t xml:space="preserve">    </w:t>
      </w:r>
      <w:r w:rsidR="006551E0" w:rsidRPr="00CA1C8A">
        <w:rPr>
          <w:rFonts w:ascii="Times New Roman" w:hAnsi="Times New Roman" w:cs="Times New Roman"/>
          <w:sz w:val="28"/>
          <w:szCs w:val="28"/>
        </w:rPr>
        <w:tab/>
      </w:r>
      <w:r w:rsidR="006551E0" w:rsidRPr="00CA1C8A">
        <w:rPr>
          <w:rFonts w:ascii="Times New Roman" w:hAnsi="Times New Roman" w:cs="Times New Roman"/>
          <w:sz w:val="28"/>
          <w:szCs w:val="28"/>
        </w:rPr>
        <w:tab/>
      </w:r>
      <w:r w:rsidR="00CC2368" w:rsidRPr="00CA1C8A">
        <w:rPr>
          <w:rFonts w:ascii="Times New Roman" w:hAnsi="Times New Roman" w:cs="Times New Roman"/>
          <w:sz w:val="28"/>
          <w:szCs w:val="28"/>
        </w:rPr>
        <w:tab/>
      </w:r>
      <w:r w:rsidR="007736E4" w:rsidRPr="00CA1C8A">
        <w:rPr>
          <w:rFonts w:ascii="Times New Roman" w:hAnsi="Times New Roman" w:cs="Times New Roman"/>
          <w:sz w:val="28"/>
          <w:szCs w:val="28"/>
        </w:rPr>
        <w:tab/>
      </w:r>
      <w:r w:rsidR="00C905F3" w:rsidRPr="00CA1C8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736E4" w:rsidRPr="00CA1C8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736E4" w:rsidRPr="00CA1C8A">
        <w:rPr>
          <w:rFonts w:ascii="Times New Roman" w:hAnsi="Times New Roman" w:cs="Times New Roman"/>
          <w:sz w:val="28"/>
          <w:szCs w:val="28"/>
        </w:rPr>
        <w:tab/>
      </w:r>
      <w:r w:rsidR="00C905F3" w:rsidRPr="00CA1C8A">
        <w:rPr>
          <w:rFonts w:ascii="Times New Roman" w:hAnsi="Times New Roman" w:cs="Times New Roman"/>
          <w:sz w:val="28"/>
          <w:szCs w:val="28"/>
        </w:rPr>
        <w:t xml:space="preserve">  </w:t>
      </w:r>
      <w:r w:rsidR="006551E0" w:rsidRPr="00CA1C8A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6551E0" w:rsidRPr="00CA1C8A">
        <w:rPr>
          <w:rFonts w:ascii="Times New Roman" w:hAnsi="Times New Roman" w:cs="Times New Roman"/>
          <w:sz w:val="28"/>
          <w:szCs w:val="28"/>
        </w:rPr>
        <w:t xml:space="preserve"> </w:t>
      </w:r>
      <w:r w:rsidR="00300B1D" w:rsidRPr="00CA1C8A">
        <w:rPr>
          <w:rFonts w:ascii="Times New Roman" w:hAnsi="Times New Roman" w:cs="Times New Roman"/>
          <w:sz w:val="28"/>
          <w:szCs w:val="28"/>
        </w:rPr>
        <w:t>2</w:t>
      </w:r>
      <w:r w:rsidR="00A31A83" w:rsidRPr="00CA1C8A">
        <w:rPr>
          <w:rFonts w:ascii="Times New Roman" w:hAnsi="Times New Roman" w:cs="Times New Roman"/>
          <w:sz w:val="28"/>
          <w:szCs w:val="28"/>
        </w:rPr>
        <w:t>44</w:t>
      </w:r>
    </w:p>
    <w:p w:rsidR="00E4464A" w:rsidRPr="00CA1C8A" w:rsidRDefault="00E4464A" w:rsidP="00ED0AA2">
      <w:pPr>
        <w:pStyle w:val="a3"/>
        <w:tabs>
          <w:tab w:val="left" w:pos="0"/>
        </w:tabs>
        <w:spacing w:before="0"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7468C3" w:rsidRPr="00CA1C8A" w:rsidRDefault="006551E0" w:rsidP="007468C3">
      <w:pPr>
        <w:pStyle w:val="2"/>
        <w:tabs>
          <w:tab w:val="left" w:pos="709"/>
        </w:tabs>
        <w:ind w:right="113" w:firstLine="709"/>
        <w:jc w:val="both"/>
        <w:rPr>
          <w:rFonts w:ascii="Times New Roman" w:hAnsi="Times New Roman" w:cs="Times New Roman"/>
          <w:b w:val="0"/>
          <w:i w:val="0"/>
        </w:rPr>
      </w:pPr>
      <w:r w:rsidRPr="00CA1C8A">
        <w:rPr>
          <w:rFonts w:ascii="Times New Roman" w:hAnsi="Times New Roman" w:cs="Times New Roman"/>
          <w:b w:val="0"/>
          <w:i w:val="0"/>
        </w:rPr>
        <w:t xml:space="preserve">Заключение </w:t>
      </w:r>
      <w:r w:rsidR="008E10F7" w:rsidRPr="00CA1C8A">
        <w:rPr>
          <w:rFonts w:ascii="Times New Roman" w:hAnsi="Times New Roman" w:cs="Times New Roman"/>
          <w:b w:val="0"/>
          <w:i w:val="0"/>
        </w:rPr>
        <w:t>к</w:t>
      </w:r>
      <w:r w:rsidRPr="00CA1C8A">
        <w:rPr>
          <w:rFonts w:ascii="Times New Roman" w:hAnsi="Times New Roman" w:cs="Times New Roman"/>
          <w:b w:val="0"/>
          <w:i w:val="0"/>
        </w:rPr>
        <w:t xml:space="preserve">онтрольно-счётной палаты </w:t>
      </w:r>
      <w:r w:rsidR="002C1D6E" w:rsidRPr="00CA1C8A">
        <w:rPr>
          <w:rFonts w:ascii="Times New Roman" w:hAnsi="Times New Roman" w:cs="Times New Roman"/>
          <w:b w:val="0"/>
          <w:i w:val="0"/>
        </w:rPr>
        <w:t>муниципального образования Тимашевский район</w:t>
      </w:r>
      <w:r w:rsidR="00A162F9" w:rsidRPr="00CA1C8A">
        <w:rPr>
          <w:rStyle w:val="ae"/>
          <w:rFonts w:ascii="Times New Roman" w:hAnsi="Times New Roman" w:cs="Times New Roman"/>
          <w:b w:val="0"/>
          <w:i w:val="0"/>
        </w:rPr>
        <w:footnoteReference w:id="1"/>
      </w:r>
      <w:r w:rsidRPr="00CA1C8A">
        <w:rPr>
          <w:rFonts w:ascii="Times New Roman" w:hAnsi="Times New Roman" w:cs="Times New Roman"/>
          <w:b w:val="0"/>
          <w:i w:val="0"/>
        </w:rPr>
        <w:t xml:space="preserve"> на </w:t>
      </w:r>
      <w:r w:rsidR="00AA74CC" w:rsidRPr="00CA1C8A">
        <w:rPr>
          <w:rFonts w:ascii="Times New Roman" w:hAnsi="Times New Roman" w:cs="Times New Roman"/>
          <w:b w:val="0"/>
          <w:i w:val="0"/>
        </w:rPr>
        <w:t>проект решени</w:t>
      </w:r>
      <w:r w:rsidR="00CC4CB3" w:rsidRPr="00CA1C8A">
        <w:rPr>
          <w:rFonts w:ascii="Times New Roman" w:hAnsi="Times New Roman" w:cs="Times New Roman"/>
          <w:b w:val="0"/>
          <w:i w:val="0"/>
        </w:rPr>
        <w:t>я</w:t>
      </w:r>
      <w:r w:rsidR="009A6C4C" w:rsidRPr="00CA1C8A">
        <w:rPr>
          <w:rFonts w:ascii="Times New Roman" w:hAnsi="Times New Roman" w:cs="Times New Roman"/>
          <w:b w:val="0"/>
          <w:i w:val="0"/>
        </w:rPr>
        <w:t xml:space="preserve"> </w:t>
      </w:r>
      <w:r w:rsidR="002C1D6E" w:rsidRPr="00CA1C8A">
        <w:rPr>
          <w:rFonts w:ascii="Times New Roman" w:hAnsi="Times New Roman" w:cs="Times New Roman"/>
          <w:b w:val="0"/>
          <w:i w:val="0"/>
        </w:rPr>
        <w:t xml:space="preserve">Совета </w:t>
      </w:r>
      <w:proofErr w:type="spellStart"/>
      <w:r w:rsidR="006E1D50" w:rsidRPr="00CA1C8A">
        <w:rPr>
          <w:rFonts w:ascii="Times New Roman" w:hAnsi="Times New Roman" w:cs="Times New Roman"/>
          <w:b w:val="0"/>
          <w:i w:val="0"/>
        </w:rPr>
        <w:t>Ново</w:t>
      </w:r>
      <w:r w:rsidR="00B72597" w:rsidRPr="00CA1C8A">
        <w:rPr>
          <w:rFonts w:ascii="Times New Roman" w:hAnsi="Times New Roman" w:cs="Times New Roman"/>
          <w:b w:val="0"/>
          <w:i w:val="0"/>
        </w:rPr>
        <w:t>ленин</w:t>
      </w:r>
      <w:r w:rsidR="002C1D6E" w:rsidRPr="00CA1C8A">
        <w:rPr>
          <w:rFonts w:ascii="Times New Roman" w:hAnsi="Times New Roman" w:cs="Times New Roman"/>
          <w:b w:val="0"/>
          <w:i w:val="0"/>
        </w:rPr>
        <w:t>ского</w:t>
      </w:r>
      <w:proofErr w:type="spellEnd"/>
      <w:r w:rsidR="002C1D6E" w:rsidRPr="00CA1C8A">
        <w:rPr>
          <w:rFonts w:ascii="Times New Roman" w:hAnsi="Times New Roman" w:cs="Times New Roman"/>
          <w:b w:val="0"/>
          <w:i w:val="0"/>
        </w:rPr>
        <w:t xml:space="preserve"> сельского поселения Тимашевского района </w:t>
      </w:r>
      <w:r w:rsidR="00ED0AA2" w:rsidRPr="00CA1C8A">
        <w:rPr>
          <w:rFonts w:ascii="Times New Roman" w:hAnsi="Times New Roman" w:cs="Times New Roman"/>
          <w:b w:val="0"/>
          <w:i w:val="0"/>
        </w:rPr>
        <w:t xml:space="preserve">«О бюджете </w:t>
      </w:r>
      <w:proofErr w:type="spellStart"/>
      <w:r w:rsidR="00B72597" w:rsidRPr="00CA1C8A">
        <w:rPr>
          <w:rFonts w:ascii="Times New Roman" w:hAnsi="Times New Roman" w:cs="Times New Roman"/>
          <w:b w:val="0"/>
          <w:i w:val="0"/>
        </w:rPr>
        <w:t>Новоленинского</w:t>
      </w:r>
      <w:proofErr w:type="spellEnd"/>
      <w:r w:rsidR="00ED0AA2" w:rsidRPr="00CA1C8A">
        <w:rPr>
          <w:rFonts w:ascii="Times New Roman" w:hAnsi="Times New Roman" w:cs="Times New Roman"/>
          <w:b w:val="0"/>
          <w:i w:val="0"/>
        </w:rPr>
        <w:t xml:space="preserve"> сельского поселения Тимашевского района </w:t>
      </w:r>
      <w:r w:rsidR="00335465" w:rsidRPr="00CA1C8A">
        <w:rPr>
          <w:rFonts w:ascii="Times New Roman" w:hAnsi="Times New Roman" w:cs="Times New Roman"/>
          <w:b w:val="0"/>
          <w:i w:val="0"/>
        </w:rPr>
        <w:t>на 20</w:t>
      </w:r>
      <w:r w:rsidR="008E10F7" w:rsidRPr="00CA1C8A">
        <w:rPr>
          <w:rFonts w:ascii="Times New Roman" w:hAnsi="Times New Roman" w:cs="Times New Roman"/>
          <w:b w:val="0"/>
          <w:i w:val="0"/>
        </w:rPr>
        <w:t>20</w:t>
      </w:r>
      <w:r w:rsidR="00F83805" w:rsidRPr="00CA1C8A">
        <w:rPr>
          <w:rFonts w:ascii="Times New Roman" w:hAnsi="Times New Roman" w:cs="Times New Roman"/>
          <w:b w:val="0"/>
          <w:i w:val="0"/>
        </w:rPr>
        <w:t xml:space="preserve"> год»</w:t>
      </w:r>
      <w:r w:rsidR="00F83805" w:rsidRPr="00CA1C8A">
        <w:rPr>
          <w:rStyle w:val="ae"/>
          <w:rFonts w:ascii="Times New Roman" w:hAnsi="Times New Roman" w:cs="Times New Roman"/>
          <w:b w:val="0"/>
          <w:i w:val="0"/>
        </w:rPr>
        <w:footnoteReference w:id="2"/>
      </w:r>
      <w:r w:rsidRPr="00CA1C8A">
        <w:rPr>
          <w:rFonts w:ascii="Times New Roman" w:hAnsi="Times New Roman" w:cs="Times New Roman"/>
          <w:b w:val="0"/>
          <w:i w:val="0"/>
        </w:rPr>
        <w:t xml:space="preserve"> подготовлено </w:t>
      </w:r>
      <w:r w:rsidR="00315C7D" w:rsidRPr="00CA1C8A">
        <w:rPr>
          <w:rFonts w:ascii="Times New Roman" w:hAnsi="Times New Roman" w:cs="Times New Roman"/>
          <w:b w:val="0"/>
          <w:i w:val="0"/>
        </w:rPr>
        <w:t xml:space="preserve">инспектором </w:t>
      </w:r>
      <w:proofErr w:type="spellStart"/>
      <w:r w:rsidR="009C63DE" w:rsidRPr="00CA1C8A">
        <w:rPr>
          <w:rFonts w:ascii="Times New Roman" w:hAnsi="Times New Roman" w:cs="Times New Roman"/>
          <w:b w:val="0"/>
          <w:i w:val="0"/>
        </w:rPr>
        <w:t>Фондомакиным</w:t>
      </w:r>
      <w:proofErr w:type="spellEnd"/>
      <w:r w:rsidR="009C63DE" w:rsidRPr="00CA1C8A">
        <w:rPr>
          <w:rFonts w:ascii="Times New Roman" w:hAnsi="Times New Roman" w:cs="Times New Roman"/>
          <w:b w:val="0"/>
          <w:i w:val="0"/>
        </w:rPr>
        <w:t xml:space="preserve"> Д.Е.</w:t>
      </w:r>
      <w:r w:rsidR="00315C7D" w:rsidRPr="00CA1C8A">
        <w:rPr>
          <w:rFonts w:ascii="Times New Roman" w:hAnsi="Times New Roman" w:cs="Times New Roman"/>
          <w:b w:val="0"/>
          <w:i w:val="0"/>
        </w:rPr>
        <w:t>,</w:t>
      </w:r>
      <w:r w:rsidR="009C63DE" w:rsidRPr="00CA1C8A">
        <w:rPr>
          <w:rFonts w:ascii="Times New Roman" w:hAnsi="Times New Roman" w:cs="Times New Roman"/>
          <w:b w:val="0"/>
          <w:i w:val="0"/>
        </w:rPr>
        <w:t xml:space="preserve"> </w:t>
      </w:r>
      <w:r w:rsidRPr="00CA1C8A">
        <w:rPr>
          <w:rFonts w:ascii="Times New Roman" w:hAnsi="Times New Roman" w:cs="Times New Roman"/>
          <w:b w:val="0"/>
          <w:i w:val="0"/>
        </w:rPr>
        <w:t xml:space="preserve">в соответствии с Бюджетным </w:t>
      </w:r>
      <w:r w:rsidR="004D0E84" w:rsidRPr="00CA1C8A">
        <w:rPr>
          <w:rFonts w:ascii="Times New Roman" w:hAnsi="Times New Roman" w:cs="Times New Roman"/>
          <w:b w:val="0"/>
          <w:i w:val="0"/>
        </w:rPr>
        <w:t>К</w:t>
      </w:r>
      <w:r w:rsidRPr="00CA1C8A">
        <w:rPr>
          <w:rFonts w:ascii="Times New Roman" w:hAnsi="Times New Roman" w:cs="Times New Roman"/>
          <w:b w:val="0"/>
          <w:i w:val="0"/>
        </w:rPr>
        <w:t>одексом Российской Федерации</w:t>
      </w:r>
      <w:r w:rsidR="00677435" w:rsidRPr="00CA1C8A">
        <w:rPr>
          <w:rStyle w:val="ae"/>
          <w:rFonts w:ascii="Times New Roman" w:hAnsi="Times New Roman" w:cs="Times New Roman"/>
          <w:b w:val="0"/>
          <w:i w:val="0"/>
        </w:rPr>
        <w:footnoteReference w:id="3"/>
      </w:r>
      <w:r w:rsidRPr="00CA1C8A">
        <w:rPr>
          <w:rFonts w:ascii="Times New Roman" w:hAnsi="Times New Roman" w:cs="Times New Roman"/>
          <w:b w:val="0"/>
          <w:i w:val="0"/>
        </w:rPr>
        <w:t xml:space="preserve">, </w:t>
      </w:r>
      <w:r w:rsidR="00196177" w:rsidRPr="00CA1C8A">
        <w:rPr>
          <w:rFonts w:ascii="Times New Roman" w:hAnsi="Times New Roman" w:cs="Times New Roman"/>
          <w:b w:val="0"/>
          <w:i w:val="0"/>
        </w:rPr>
        <w:t xml:space="preserve">Уставом </w:t>
      </w:r>
      <w:proofErr w:type="spellStart"/>
      <w:r w:rsidR="00B72597" w:rsidRPr="00CA1C8A">
        <w:rPr>
          <w:rFonts w:ascii="Times New Roman" w:hAnsi="Times New Roman" w:cs="Times New Roman"/>
          <w:b w:val="0"/>
          <w:i w:val="0"/>
        </w:rPr>
        <w:t>Новоленинского</w:t>
      </w:r>
      <w:proofErr w:type="spellEnd"/>
      <w:r w:rsidR="00FA11EB" w:rsidRPr="00CA1C8A">
        <w:rPr>
          <w:rFonts w:ascii="Times New Roman" w:hAnsi="Times New Roman" w:cs="Times New Roman"/>
          <w:b w:val="0"/>
          <w:i w:val="0"/>
        </w:rPr>
        <w:t xml:space="preserve"> сельского поселения Тимашевского района</w:t>
      </w:r>
      <w:r w:rsidR="00AD4019" w:rsidRPr="00CA1C8A">
        <w:rPr>
          <w:rStyle w:val="ae"/>
          <w:rFonts w:ascii="Times New Roman" w:hAnsi="Times New Roman" w:cs="Times New Roman"/>
          <w:b w:val="0"/>
          <w:i w:val="0"/>
        </w:rPr>
        <w:footnoteReference w:id="4"/>
      </w:r>
      <w:r w:rsidR="00196177" w:rsidRPr="00CA1C8A">
        <w:rPr>
          <w:rFonts w:ascii="Times New Roman" w:hAnsi="Times New Roman" w:cs="Times New Roman"/>
          <w:b w:val="0"/>
          <w:i w:val="0"/>
        </w:rPr>
        <w:t xml:space="preserve">, </w:t>
      </w:r>
      <w:r w:rsidR="00C34441" w:rsidRPr="00CA1C8A">
        <w:rPr>
          <w:rFonts w:ascii="Times New Roman" w:hAnsi="Times New Roman" w:cs="Times New Roman"/>
          <w:b w:val="0"/>
          <w:i w:val="0"/>
        </w:rPr>
        <w:t xml:space="preserve">статьёй 7 решения Совета </w:t>
      </w:r>
      <w:proofErr w:type="spellStart"/>
      <w:r w:rsidR="00B72597" w:rsidRPr="00CA1C8A">
        <w:rPr>
          <w:rFonts w:ascii="Times New Roman" w:hAnsi="Times New Roman" w:cs="Times New Roman"/>
          <w:b w:val="0"/>
          <w:i w:val="0"/>
        </w:rPr>
        <w:t>Новоленинского</w:t>
      </w:r>
      <w:proofErr w:type="spellEnd"/>
      <w:r w:rsidR="00C34441" w:rsidRPr="00CA1C8A">
        <w:rPr>
          <w:rFonts w:ascii="Times New Roman" w:hAnsi="Times New Roman" w:cs="Times New Roman"/>
          <w:b w:val="0"/>
          <w:i w:val="0"/>
        </w:rPr>
        <w:t xml:space="preserve"> сельского поселения Тимашевского района от </w:t>
      </w:r>
      <w:r w:rsidR="007468C3" w:rsidRPr="00CA1C8A">
        <w:rPr>
          <w:rFonts w:ascii="Times New Roman" w:hAnsi="Times New Roman" w:cs="Times New Roman"/>
          <w:b w:val="0"/>
          <w:i w:val="0"/>
        </w:rPr>
        <w:t>24</w:t>
      </w:r>
      <w:r w:rsidR="002E633C" w:rsidRPr="00CA1C8A">
        <w:rPr>
          <w:rFonts w:ascii="Times New Roman" w:hAnsi="Times New Roman" w:cs="Times New Roman"/>
          <w:b w:val="0"/>
          <w:i w:val="0"/>
        </w:rPr>
        <w:t xml:space="preserve"> </w:t>
      </w:r>
      <w:r w:rsidR="007468C3" w:rsidRPr="00CA1C8A">
        <w:rPr>
          <w:rFonts w:ascii="Times New Roman" w:hAnsi="Times New Roman" w:cs="Times New Roman"/>
          <w:b w:val="0"/>
          <w:i w:val="0"/>
        </w:rPr>
        <w:t>июня</w:t>
      </w:r>
      <w:r w:rsidR="00C34441" w:rsidRPr="00CA1C8A">
        <w:rPr>
          <w:rFonts w:ascii="Times New Roman" w:hAnsi="Times New Roman" w:cs="Times New Roman"/>
          <w:b w:val="0"/>
          <w:i w:val="0"/>
        </w:rPr>
        <w:t xml:space="preserve"> 201</w:t>
      </w:r>
      <w:r w:rsidR="007468C3" w:rsidRPr="00CA1C8A">
        <w:rPr>
          <w:rFonts w:ascii="Times New Roman" w:hAnsi="Times New Roman" w:cs="Times New Roman"/>
          <w:b w:val="0"/>
          <w:i w:val="0"/>
        </w:rPr>
        <w:t>6</w:t>
      </w:r>
      <w:r w:rsidR="00C34441" w:rsidRPr="00CA1C8A">
        <w:rPr>
          <w:rFonts w:ascii="Times New Roman" w:hAnsi="Times New Roman" w:cs="Times New Roman"/>
          <w:b w:val="0"/>
          <w:i w:val="0"/>
        </w:rPr>
        <w:t xml:space="preserve"> года № </w:t>
      </w:r>
      <w:r w:rsidR="007468C3" w:rsidRPr="00CA1C8A">
        <w:rPr>
          <w:rFonts w:ascii="Times New Roman" w:hAnsi="Times New Roman" w:cs="Times New Roman"/>
          <w:b w:val="0"/>
          <w:i w:val="0"/>
        </w:rPr>
        <w:t xml:space="preserve">103 </w:t>
      </w:r>
      <w:r w:rsidR="00E4464A" w:rsidRPr="00CA1C8A">
        <w:rPr>
          <w:rFonts w:ascii="Times New Roman" w:hAnsi="Times New Roman" w:cs="Times New Roman"/>
          <w:b w:val="0"/>
          <w:i w:val="0"/>
        </w:rPr>
        <w:t>«О</w:t>
      </w:r>
      <w:r w:rsidR="00C34441" w:rsidRPr="00CA1C8A">
        <w:rPr>
          <w:rFonts w:ascii="Times New Roman" w:hAnsi="Times New Roman" w:cs="Times New Roman"/>
          <w:b w:val="0"/>
          <w:i w:val="0"/>
        </w:rPr>
        <w:t>б</w:t>
      </w:r>
      <w:r w:rsidR="005C2A51" w:rsidRPr="00CA1C8A">
        <w:rPr>
          <w:rFonts w:ascii="Times New Roman" w:hAnsi="Times New Roman" w:cs="Times New Roman"/>
          <w:b w:val="0"/>
          <w:i w:val="0"/>
        </w:rPr>
        <w:t xml:space="preserve"> </w:t>
      </w:r>
      <w:r w:rsidR="00C34441" w:rsidRPr="00CA1C8A">
        <w:rPr>
          <w:rFonts w:ascii="Times New Roman" w:hAnsi="Times New Roman" w:cs="Times New Roman"/>
          <w:b w:val="0"/>
          <w:i w:val="0"/>
        </w:rPr>
        <w:t xml:space="preserve">утверждении Положения о бюджетном процессе в </w:t>
      </w:r>
      <w:proofErr w:type="spellStart"/>
      <w:r w:rsidR="00C34441" w:rsidRPr="00CA1C8A">
        <w:rPr>
          <w:rFonts w:ascii="Times New Roman" w:hAnsi="Times New Roman" w:cs="Times New Roman"/>
          <w:b w:val="0"/>
          <w:i w:val="0"/>
        </w:rPr>
        <w:t>Ново</w:t>
      </w:r>
      <w:r w:rsidR="00E4464A" w:rsidRPr="00CA1C8A">
        <w:rPr>
          <w:rFonts w:ascii="Times New Roman" w:hAnsi="Times New Roman" w:cs="Times New Roman"/>
          <w:b w:val="0"/>
          <w:i w:val="0"/>
        </w:rPr>
        <w:t>ленинс</w:t>
      </w:r>
      <w:r w:rsidR="00C34441" w:rsidRPr="00CA1C8A">
        <w:rPr>
          <w:rFonts w:ascii="Times New Roman" w:hAnsi="Times New Roman" w:cs="Times New Roman"/>
          <w:b w:val="0"/>
          <w:i w:val="0"/>
        </w:rPr>
        <w:t>ком</w:t>
      </w:r>
      <w:proofErr w:type="spellEnd"/>
      <w:r w:rsidR="00C34441" w:rsidRPr="00CA1C8A">
        <w:rPr>
          <w:rFonts w:ascii="Times New Roman" w:hAnsi="Times New Roman" w:cs="Times New Roman"/>
          <w:b w:val="0"/>
          <w:i w:val="0"/>
        </w:rPr>
        <w:t xml:space="preserve"> сельском поселении Тимашевского района»</w:t>
      </w:r>
      <w:r w:rsidR="00CC71C8" w:rsidRPr="00CA1C8A">
        <w:rPr>
          <w:rStyle w:val="ae"/>
          <w:rFonts w:ascii="Times New Roman" w:hAnsi="Times New Roman" w:cs="Times New Roman"/>
          <w:b w:val="0"/>
          <w:i w:val="0"/>
        </w:rPr>
        <w:footnoteReference w:id="5"/>
      </w:r>
      <w:r w:rsidR="004D0E84" w:rsidRPr="00CA1C8A">
        <w:rPr>
          <w:rFonts w:ascii="Times New Roman" w:hAnsi="Times New Roman" w:cs="Times New Roman"/>
          <w:b w:val="0"/>
          <w:i w:val="0"/>
        </w:rPr>
        <w:t xml:space="preserve"> (в редакции от </w:t>
      </w:r>
      <w:r w:rsidR="008B07CC" w:rsidRPr="00CA1C8A">
        <w:rPr>
          <w:rFonts w:ascii="Times New Roman" w:hAnsi="Times New Roman" w:cs="Times New Roman"/>
          <w:b w:val="0"/>
          <w:i w:val="0"/>
        </w:rPr>
        <w:t>01.02.2018</w:t>
      </w:r>
      <w:r w:rsidR="004D0E84" w:rsidRPr="00CA1C8A">
        <w:rPr>
          <w:rFonts w:ascii="Times New Roman" w:hAnsi="Times New Roman" w:cs="Times New Roman"/>
          <w:b w:val="0"/>
          <w:i w:val="0"/>
        </w:rPr>
        <w:t xml:space="preserve"> № </w:t>
      </w:r>
      <w:r w:rsidR="008B07CC" w:rsidRPr="00CA1C8A">
        <w:rPr>
          <w:rFonts w:ascii="Times New Roman" w:hAnsi="Times New Roman" w:cs="Times New Roman"/>
          <w:b w:val="0"/>
          <w:i w:val="0"/>
        </w:rPr>
        <w:t>168</w:t>
      </w:r>
      <w:r w:rsidR="004D0E84" w:rsidRPr="00CA1C8A">
        <w:rPr>
          <w:rFonts w:ascii="Times New Roman" w:hAnsi="Times New Roman" w:cs="Times New Roman"/>
          <w:b w:val="0"/>
          <w:i w:val="0"/>
        </w:rPr>
        <w:t>)</w:t>
      </w:r>
      <w:r w:rsidRPr="00CA1C8A">
        <w:rPr>
          <w:rFonts w:ascii="Times New Roman" w:hAnsi="Times New Roman" w:cs="Times New Roman"/>
          <w:b w:val="0"/>
          <w:i w:val="0"/>
        </w:rPr>
        <w:t xml:space="preserve">, Положением о </w:t>
      </w:r>
      <w:r w:rsidR="008E10F7" w:rsidRPr="00CA1C8A">
        <w:rPr>
          <w:rFonts w:ascii="Times New Roman" w:hAnsi="Times New Roman" w:cs="Times New Roman"/>
          <w:b w:val="0"/>
          <w:i w:val="0"/>
        </w:rPr>
        <w:t>к</w:t>
      </w:r>
      <w:r w:rsidRPr="00CA1C8A">
        <w:rPr>
          <w:rFonts w:ascii="Times New Roman" w:hAnsi="Times New Roman" w:cs="Times New Roman"/>
          <w:b w:val="0"/>
          <w:i w:val="0"/>
        </w:rPr>
        <w:t>онтрольно-счётной палате</w:t>
      </w:r>
      <w:r w:rsidR="009C63DE" w:rsidRPr="00CA1C8A">
        <w:rPr>
          <w:rFonts w:ascii="Times New Roman" w:hAnsi="Times New Roman" w:cs="Times New Roman"/>
          <w:b w:val="0"/>
          <w:i w:val="0"/>
        </w:rPr>
        <w:t xml:space="preserve"> </w:t>
      </w:r>
      <w:r w:rsidR="00EE37F6" w:rsidRPr="00CA1C8A">
        <w:rPr>
          <w:rFonts w:ascii="Times New Roman" w:hAnsi="Times New Roman" w:cs="Times New Roman"/>
          <w:b w:val="0"/>
          <w:i w:val="0"/>
        </w:rPr>
        <w:t>муниципального образования Тимашевский район</w:t>
      </w:r>
      <w:r w:rsidR="007265C9" w:rsidRPr="00CA1C8A">
        <w:rPr>
          <w:rFonts w:ascii="Times New Roman" w:hAnsi="Times New Roman" w:cs="Times New Roman"/>
          <w:b w:val="0"/>
          <w:i w:val="0"/>
        </w:rPr>
        <w:t>, утверждённ</w:t>
      </w:r>
      <w:r w:rsidR="005E6278" w:rsidRPr="00CA1C8A">
        <w:rPr>
          <w:rFonts w:ascii="Times New Roman" w:hAnsi="Times New Roman" w:cs="Times New Roman"/>
          <w:b w:val="0"/>
          <w:i w:val="0"/>
        </w:rPr>
        <w:t xml:space="preserve">ым </w:t>
      </w:r>
      <w:r w:rsidR="007265C9" w:rsidRPr="00CA1C8A">
        <w:rPr>
          <w:rFonts w:ascii="Times New Roman" w:hAnsi="Times New Roman" w:cs="Times New Roman"/>
          <w:b w:val="0"/>
          <w:i w:val="0"/>
        </w:rPr>
        <w:t>решением</w:t>
      </w:r>
      <w:r w:rsidR="002722AD" w:rsidRPr="00CA1C8A">
        <w:rPr>
          <w:rFonts w:ascii="Times New Roman" w:hAnsi="Times New Roman" w:cs="Times New Roman"/>
          <w:b w:val="0"/>
          <w:i w:val="0"/>
        </w:rPr>
        <w:t xml:space="preserve"> </w:t>
      </w:r>
      <w:r w:rsidR="00EE37F6" w:rsidRPr="00CA1C8A">
        <w:rPr>
          <w:rFonts w:ascii="Times New Roman" w:hAnsi="Times New Roman" w:cs="Times New Roman"/>
          <w:b w:val="0"/>
          <w:i w:val="0"/>
        </w:rPr>
        <w:t xml:space="preserve">Совета муниципального образования Тимашевский район </w:t>
      </w:r>
      <w:r w:rsidR="005E6278" w:rsidRPr="00CA1C8A">
        <w:rPr>
          <w:rFonts w:ascii="Times New Roman" w:hAnsi="Times New Roman" w:cs="Times New Roman"/>
          <w:b w:val="0"/>
          <w:i w:val="0"/>
        </w:rPr>
        <w:t xml:space="preserve">от </w:t>
      </w:r>
      <w:r w:rsidR="00EE37F6" w:rsidRPr="00CA1C8A">
        <w:rPr>
          <w:rFonts w:ascii="Times New Roman" w:hAnsi="Times New Roman" w:cs="Times New Roman"/>
          <w:b w:val="0"/>
          <w:i w:val="0"/>
        </w:rPr>
        <w:t xml:space="preserve">30 ноября </w:t>
      </w:r>
      <w:r w:rsidR="005E6278" w:rsidRPr="00CA1C8A">
        <w:rPr>
          <w:rFonts w:ascii="Times New Roman" w:hAnsi="Times New Roman" w:cs="Times New Roman"/>
          <w:b w:val="0"/>
          <w:i w:val="0"/>
        </w:rPr>
        <w:t>2</w:t>
      </w:r>
      <w:r w:rsidR="00EE37F6" w:rsidRPr="00CA1C8A">
        <w:rPr>
          <w:rFonts w:ascii="Times New Roman" w:hAnsi="Times New Roman" w:cs="Times New Roman"/>
          <w:b w:val="0"/>
          <w:i w:val="0"/>
        </w:rPr>
        <w:t>011 года</w:t>
      </w:r>
      <w:r w:rsidR="005E6278" w:rsidRPr="00CA1C8A">
        <w:rPr>
          <w:rFonts w:ascii="Times New Roman" w:hAnsi="Times New Roman" w:cs="Times New Roman"/>
          <w:b w:val="0"/>
          <w:i w:val="0"/>
        </w:rPr>
        <w:t>№ 17</w:t>
      </w:r>
      <w:r w:rsidR="00EE37F6" w:rsidRPr="00CA1C8A">
        <w:rPr>
          <w:rFonts w:ascii="Times New Roman" w:hAnsi="Times New Roman" w:cs="Times New Roman"/>
          <w:b w:val="0"/>
          <w:i w:val="0"/>
        </w:rPr>
        <w:t>6</w:t>
      </w:r>
      <w:r w:rsidR="004D0E84" w:rsidRPr="00CA1C8A">
        <w:rPr>
          <w:rFonts w:ascii="Times New Roman" w:hAnsi="Times New Roman" w:cs="Times New Roman"/>
          <w:b w:val="0"/>
          <w:i w:val="0"/>
        </w:rPr>
        <w:t xml:space="preserve"> (с изм. от 04.04.2018 № 263)</w:t>
      </w:r>
      <w:r w:rsidR="0012766A" w:rsidRPr="00CA1C8A">
        <w:rPr>
          <w:rFonts w:ascii="Times New Roman" w:hAnsi="Times New Roman" w:cs="Times New Roman"/>
          <w:b w:val="0"/>
          <w:i w:val="0"/>
        </w:rPr>
        <w:t xml:space="preserve">, </w:t>
      </w:r>
      <w:r w:rsidR="007468C3" w:rsidRPr="00CA1C8A">
        <w:rPr>
          <w:rFonts w:ascii="Times New Roman" w:hAnsi="Times New Roman" w:cs="Times New Roman"/>
          <w:b w:val="0"/>
          <w:i w:val="0"/>
        </w:rPr>
        <w:t xml:space="preserve">Соглашением о передаче полномочий по осуществлению внешнего муниципального финансового контроля от </w:t>
      </w:r>
      <w:r w:rsidR="002E633C" w:rsidRPr="00CA1C8A">
        <w:rPr>
          <w:rFonts w:ascii="Times New Roman" w:hAnsi="Times New Roman" w:cs="Times New Roman"/>
          <w:b w:val="0"/>
          <w:i w:val="0"/>
        </w:rPr>
        <w:t>09.01.2019 № 7</w:t>
      </w:r>
      <w:r w:rsidR="007468C3" w:rsidRPr="00CA1C8A">
        <w:rPr>
          <w:rFonts w:ascii="Times New Roman" w:hAnsi="Times New Roman" w:cs="Times New Roman"/>
          <w:b w:val="0"/>
          <w:i w:val="0"/>
        </w:rPr>
        <w:t>, а также письм</w:t>
      </w:r>
      <w:r w:rsidR="008E10F7" w:rsidRPr="00CA1C8A">
        <w:rPr>
          <w:rFonts w:ascii="Times New Roman" w:hAnsi="Times New Roman" w:cs="Times New Roman"/>
          <w:b w:val="0"/>
          <w:i w:val="0"/>
        </w:rPr>
        <w:t>ом</w:t>
      </w:r>
      <w:r w:rsidR="007468C3" w:rsidRPr="00CA1C8A">
        <w:rPr>
          <w:rFonts w:ascii="Times New Roman" w:hAnsi="Times New Roman" w:cs="Times New Roman"/>
          <w:b w:val="0"/>
          <w:i w:val="0"/>
        </w:rPr>
        <w:t xml:space="preserve"> администрации </w:t>
      </w:r>
      <w:proofErr w:type="spellStart"/>
      <w:r w:rsidR="007468C3" w:rsidRPr="00CA1C8A">
        <w:rPr>
          <w:rFonts w:ascii="Times New Roman" w:hAnsi="Times New Roman" w:cs="Times New Roman"/>
          <w:b w:val="0"/>
          <w:i w:val="0"/>
        </w:rPr>
        <w:t>Новоленинского</w:t>
      </w:r>
      <w:proofErr w:type="spellEnd"/>
      <w:r w:rsidR="007468C3" w:rsidRPr="00CA1C8A">
        <w:rPr>
          <w:rFonts w:ascii="Times New Roman" w:hAnsi="Times New Roman" w:cs="Times New Roman"/>
          <w:b w:val="0"/>
          <w:i w:val="0"/>
        </w:rPr>
        <w:t xml:space="preserve"> сельского поселения Тимашевского района от </w:t>
      </w:r>
      <w:r w:rsidR="009C63DE" w:rsidRPr="00CA1C8A">
        <w:rPr>
          <w:rFonts w:ascii="Times New Roman" w:hAnsi="Times New Roman" w:cs="Times New Roman"/>
          <w:b w:val="0"/>
          <w:i w:val="0"/>
        </w:rPr>
        <w:t>12.11.2019 № 141-1658/19-78</w:t>
      </w:r>
      <w:r w:rsidR="007468C3" w:rsidRPr="00CA1C8A">
        <w:rPr>
          <w:rFonts w:ascii="Times New Roman" w:hAnsi="Times New Roman" w:cs="Times New Roman"/>
          <w:b w:val="0"/>
          <w:i w:val="0"/>
        </w:rPr>
        <w:t>.</w:t>
      </w:r>
    </w:p>
    <w:p w:rsidR="00456D1B" w:rsidRPr="00CA1C8A" w:rsidRDefault="00481612" w:rsidP="00B23C7B">
      <w:pPr>
        <w:ind w:firstLine="708"/>
        <w:jc w:val="center"/>
        <w:rPr>
          <w:sz w:val="28"/>
          <w:szCs w:val="28"/>
        </w:rPr>
      </w:pPr>
      <w:r w:rsidRPr="00CA1C8A">
        <w:rPr>
          <w:b/>
          <w:sz w:val="28"/>
          <w:szCs w:val="28"/>
        </w:rPr>
        <w:t>1. Общие положения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Заключение на проект решения Совета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«О бюджете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</w:t>
      </w:r>
      <w:r w:rsidR="008E10F7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год» подготовлено на основании: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Бюджетного кодекса Российской Федерации;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lastRenderedPageBreak/>
        <w:t>- Федерального закона от 07.02.2011 № 6-ФЗ «Об общих принципах</w:t>
      </w:r>
      <w:r w:rsidR="009A6C4C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организации и деятельности контрольно-счётных органов субъектов Российской</w:t>
      </w:r>
      <w:r w:rsidR="009A6C4C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Федерации и муниципальных образований»;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иных правовых актов Российской Федерации, Краснодарского края,</w:t>
      </w:r>
      <w:r w:rsidR="009A6C4C" w:rsidRPr="00CA1C8A">
        <w:rPr>
          <w:sz w:val="28"/>
          <w:szCs w:val="28"/>
        </w:rPr>
        <w:t xml:space="preserve">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района.</w:t>
      </w:r>
    </w:p>
    <w:p w:rsidR="0045034B" w:rsidRPr="00CA1C8A" w:rsidRDefault="0045034B" w:rsidP="0045034B">
      <w:pPr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Согласно ст. 13 Положения о бюджетном процессе, проект решения о местном бюджете администрация выносит на рассмотрение Совета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</w:t>
      </w:r>
      <w:r w:rsidR="009C63DE" w:rsidRPr="00CA1C8A">
        <w:rPr>
          <w:sz w:val="28"/>
          <w:szCs w:val="28"/>
        </w:rPr>
        <w:t>к</w:t>
      </w:r>
      <w:r w:rsidRPr="00CA1C8A">
        <w:rPr>
          <w:sz w:val="28"/>
          <w:szCs w:val="28"/>
        </w:rPr>
        <w:t xml:space="preserve">ого района не позднее 15 ноября текущего финансового года и одновременно направляет его в </w:t>
      </w:r>
      <w:r w:rsidR="008E10F7" w:rsidRPr="00CA1C8A">
        <w:rPr>
          <w:sz w:val="28"/>
          <w:szCs w:val="28"/>
        </w:rPr>
        <w:t>к</w:t>
      </w:r>
      <w:r w:rsidRPr="00CA1C8A">
        <w:rPr>
          <w:sz w:val="28"/>
          <w:szCs w:val="28"/>
        </w:rPr>
        <w:t>онтрольно-счетную палату для подготовки заключения.</w:t>
      </w:r>
    </w:p>
    <w:p w:rsidR="0045034B" w:rsidRPr="00CA1C8A" w:rsidRDefault="0045034B" w:rsidP="0045034B">
      <w:pPr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Проект решения Совета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«О бюджете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</w:t>
      </w:r>
      <w:r w:rsidR="008E10F7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год» поступил в </w:t>
      </w:r>
      <w:r w:rsidR="008E10F7" w:rsidRPr="00CA1C8A">
        <w:rPr>
          <w:sz w:val="28"/>
          <w:szCs w:val="28"/>
        </w:rPr>
        <w:t>к</w:t>
      </w:r>
      <w:r w:rsidRPr="00CA1C8A">
        <w:rPr>
          <w:sz w:val="28"/>
          <w:szCs w:val="28"/>
        </w:rPr>
        <w:t>онтрольно-счетную палату с соблюдением срока, установленного ст. 13 Положения о бюджетном процессе.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Руководствуясь статьями 184.1, 184.2 БК РФ, Положением о бюджетном процессе, проект решения Совета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«О бюджете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</w:t>
      </w:r>
      <w:r w:rsidR="008E10F7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год» проанализирован </w:t>
      </w:r>
      <w:r w:rsidR="008E10F7" w:rsidRPr="00CA1C8A">
        <w:rPr>
          <w:sz w:val="28"/>
          <w:szCs w:val="28"/>
        </w:rPr>
        <w:t>к</w:t>
      </w:r>
      <w:r w:rsidRPr="00CA1C8A">
        <w:rPr>
          <w:sz w:val="28"/>
          <w:szCs w:val="28"/>
        </w:rPr>
        <w:t xml:space="preserve">онтрольно-счётной палатой на соответствие требованиям БК РФ и </w:t>
      </w:r>
      <w:r w:rsidR="00300060" w:rsidRPr="00CA1C8A">
        <w:rPr>
          <w:sz w:val="28"/>
          <w:szCs w:val="28"/>
        </w:rPr>
        <w:t xml:space="preserve">ст. 12, ст. 13 </w:t>
      </w:r>
      <w:r w:rsidRPr="00CA1C8A">
        <w:rPr>
          <w:sz w:val="28"/>
          <w:szCs w:val="28"/>
        </w:rPr>
        <w:t>Положения о бюджетном процессе.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Предметом анализа являлся Проект бюджета, документы и материалы,</w:t>
      </w:r>
      <w:r w:rsidR="008E10F7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предоставленные одновременно с ним, а именно:</w:t>
      </w:r>
    </w:p>
    <w:p w:rsidR="0045034B" w:rsidRPr="00CA1C8A" w:rsidRDefault="0045034B" w:rsidP="0045034B">
      <w:pPr>
        <w:tabs>
          <w:tab w:val="num" w:pos="0"/>
          <w:tab w:val="left" w:pos="1260"/>
        </w:tabs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основные</w:t>
      </w:r>
      <w:r w:rsidR="002E633C" w:rsidRPr="00CA1C8A">
        <w:rPr>
          <w:sz w:val="28"/>
          <w:szCs w:val="28"/>
        </w:rPr>
        <w:t xml:space="preserve"> направления бюджетной политики</w:t>
      </w:r>
      <w:r w:rsidRPr="00CA1C8A">
        <w:rPr>
          <w:sz w:val="28"/>
          <w:szCs w:val="28"/>
        </w:rPr>
        <w:t xml:space="preserve"> и налоговой политики </w:t>
      </w:r>
      <w:proofErr w:type="spellStart"/>
      <w:r w:rsidR="009877BF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</w:t>
      </w:r>
      <w:r w:rsidR="009C63DE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год;</w:t>
      </w:r>
    </w:p>
    <w:p w:rsidR="0045034B" w:rsidRPr="00CA1C8A" w:rsidRDefault="0045034B" w:rsidP="0045034B">
      <w:pPr>
        <w:tabs>
          <w:tab w:val="num" w:pos="0"/>
          <w:tab w:val="left" w:pos="1260"/>
        </w:tabs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- прогноз социально-экономического развития </w:t>
      </w:r>
      <w:proofErr w:type="spellStart"/>
      <w:r w:rsidR="009877BF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</w:t>
      </w:r>
      <w:r w:rsidR="009C63DE" w:rsidRPr="00CA1C8A">
        <w:rPr>
          <w:sz w:val="28"/>
          <w:szCs w:val="28"/>
        </w:rPr>
        <w:t>20</w:t>
      </w:r>
      <w:r w:rsidR="009877BF" w:rsidRPr="00CA1C8A">
        <w:rPr>
          <w:sz w:val="28"/>
          <w:szCs w:val="28"/>
        </w:rPr>
        <w:t xml:space="preserve"> год и плановый период 202</w:t>
      </w:r>
      <w:r w:rsidR="009C63DE" w:rsidRPr="00CA1C8A">
        <w:rPr>
          <w:sz w:val="28"/>
          <w:szCs w:val="28"/>
        </w:rPr>
        <w:t>1-2022</w:t>
      </w:r>
      <w:r w:rsidRPr="00CA1C8A">
        <w:rPr>
          <w:sz w:val="28"/>
          <w:szCs w:val="28"/>
        </w:rPr>
        <w:t xml:space="preserve"> годы;</w:t>
      </w:r>
    </w:p>
    <w:p w:rsidR="0045034B" w:rsidRPr="00CA1C8A" w:rsidRDefault="0045034B" w:rsidP="0045034B">
      <w:pPr>
        <w:tabs>
          <w:tab w:val="num" w:pos="0"/>
          <w:tab w:val="left" w:pos="1260"/>
        </w:tabs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предварительные итоги социально</w:t>
      </w:r>
      <w:r w:rsidR="005E0E78" w:rsidRPr="00CA1C8A">
        <w:rPr>
          <w:sz w:val="28"/>
          <w:szCs w:val="28"/>
        </w:rPr>
        <w:t>-</w:t>
      </w:r>
      <w:r w:rsidRPr="00CA1C8A">
        <w:rPr>
          <w:sz w:val="28"/>
          <w:szCs w:val="28"/>
        </w:rPr>
        <w:t xml:space="preserve">экономического развития </w:t>
      </w:r>
      <w:proofErr w:type="spellStart"/>
      <w:r w:rsidR="000713FB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</w:t>
      </w:r>
      <w:r w:rsidR="009C63DE" w:rsidRPr="00CA1C8A">
        <w:rPr>
          <w:sz w:val="28"/>
          <w:szCs w:val="28"/>
        </w:rPr>
        <w:t>евского района за 9 месяцев 2019</w:t>
      </w:r>
      <w:r w:rsidRPr="00CA1C8A">
        <w:rPr>
          <w:sz w:val="28"/>
          <w:szCs w:val="28"/>
        </w:rPr>
        <w:t xml:space="preserve"> года и ожидаемые итоги (оценка) социально-экономического развития </w:t>
      </w:r>
      <w:proofErr w:type="spellStart"/>
      <w:r w:rsidR="000713FB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</w:t>
      </w:r>
      <w:r w:rsidR="009C63DE" w:rsidRPr="00CA1C8A">
        <w:rPr>
          <w:sz w:val="28"/>
          <w:szCs w:val="28"/>
        </w:rPr>
        <w:t>ения Тимашевского района за 2019</w:t>
      </w:r>
      <w:r w:rsidRPr="00CA1C8A">
        <w:rPr>
          <w:sz w:val="28"/>
          <w:szCs w:val="28"/>
        </w:rPr>
        <w:t xml:space="preserve"> год;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- среднесрочный финансовый план </w:t>
      </w:r>
      <w:proofErr w:type="spellStart"/>
      <w:r w:rsidR="000713FB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</w:t>
      </w:r>
      <w:r w:rsidR="009C63DE" w:rsidRPr="00CA1C8A">
        <w:rPr>
          <w:sz w:val="28"/>
          <w:szCs w:val="28"/>
        </w:rPr>
        <w:t>ения Тимашевского района на 2020-2022</w:t>
      </w:r>
      <w:r w:rsidRPr="00CA1C8A">
        <w:rPr>
          <w:sz w:val="28"/>
          <w:szCs w:val="28"/>
        </w:rPr>
        <w:t xml:space="preserve"> годы, утвержденный постановлением администрации </w:t>
      </w:r>
      <w:proofErr w:type="spellStart"/>
      <w:r w:rsidR="000713FB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от </w:t>
      </w:r>
      <w:r w:rsidR="000713FB" w:rsidRPr="00CA1C8A">
        <w:rPr>
          <w:sz w:val="28"/>
          <w:szCs w:val="28"/>
        </w:rPr>
        <w:t>02.11.</w:t>
      </w:r>
      <w:r w:rsidRPr="00CA1C8A">
        <w:rPr>
          <w:sz w:val="28"/>
          <w:szCs w:val="28"/>
        </w:rPr>
        <w:t xml:space="preserve">2018 № </w:t>
      </w:r>
      <w:r w:rsidR="000713FB" w:rsidRPr="00CA1C8A">
        <w:rPr>
          <w:sz w:val="28"/>
          <w:szCs w:val="28"/>
        </w:rPr>
        <w:t>75</w:t>
      </w:r>
      <w:r w:rsidRPr="00CA1C8A">
        <w:rPr>
          <w:sz w:val="28"/>
          <w:szCs w:val="28"/>
        </w:rPr>
        <w:t>;</w:t>
      </w:r>
    </w:p>
    <w:p w:rsidR="0045034B" w:rsidRPr="00CA1C8A" w:rsidRDefault="0045034B" w:rsidP="0045034B">
      <w:pPr>
        <w:tabs>
          <w:tab w:val="num" w:pos="0"/>
          <w:tab w:val="left" w:pos="1260"/>
        </w:tabs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пояснительная записка к проекту бюджета;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порядки расчет</w:t>
      </w:r>
      <w:r w:rsidR="00C905F3" w:rsidRPr="00CA1C8A">
        <w:rPr>
          <w:sz w:val="28"/>
          <w:szCs w:val="28"/>
        </w:rPr>
        <w:t>а</w:t>
      </w:r>
      <w:r w:rsidRPr="00CA1C8A">
        <w:rPr>
          <w:sz w:val="28"/>
          <w:szCs w:val="28"/>
        </w:rPr>
        <w:t xml:space="preserve"> объемов межбюджетных трансфертов, передаваемых из бюджета </w:t>
      </w:r>
      <w:proofErr w:type="spellStart"/>
      <w:r w:rsidR="008E2822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на осуществление полномочий контрольно-счетного органа поселения по ведению внешнего муниципального финансового контроля и внутреннего муниципального финансового контроля;</w:t>
      </w:r>
    </w:p>
    <w:p w:rsidR="00FE481F" w:rsidRPr="00CA1C8A" w:rsidRDefault="00FE481F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прогноз основных характеристик (общий объем доходов, общий объем расходов, дефицита (профицита) бюджета);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- оценка ожидаемого исполнения бюджета </w:t>
      </w:r>
      <w:proofErr w:type="spellStart"/>
      <w:r w:rsidR="008E2822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201</w:t>
      </w:r>
      <w:r w:rsidR="008E10F7" w:rsidRPr="00CA1C8A">
        <w:rPr>
          <w:sz w:val="28"/>
          <w:szCs w:val="28"/>
        </w:rPr>
        <w:t>9</w:t>
      </w:r>
      <w:r w:rsidRPr="00CA1C8A">
        <w:rPr>
          <w:sz w:val="28"/>
          <w:szCs w:val="28"/>
        </w:rPr>
        <w:t xml:space="preserve"> год;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- реестр источников доходов </w:t>
      </w:r>
      <w:proofErr w:type="spellStart"/>
      <w:r w:rsidR="00075E4C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района;</w:t>
      </w:r>
    </w:p>
    <w:p w:rsidR="008E0AC7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проекты изменений в паспорта 1</w:t>
      </w:r>
      <w:r w:rsidR="00075E4C" w:rsidRPr="00CA1C8A">
        <w:rPr>
          <w:sz w:val="28"/>
          <w:szCs w:val="28"/>
        </w:rPr>
        <w:t>0</w:t>
      </w:r>
      <w:r w:rsidRPr="00CA1C8A">
        <w:rPr>
          <w:sz w:val="28"/>
          <w:szCs w:val="28"/>
        </w:rPr>
        <w:t xml:space="preserve"> муниципальных программ </w:t>
      </w:r>
      <w:proofErr w:type="spellStart"/>
      <w:r w:rsidR="00075E4C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</w:t>
      </w:r>
      <w:r w:rsidR="008E0AC7" w:rsidRPr="00CA1C8A">
        <w:rPr>
          <w:sz w:val="28"/>
          <w:szCs w:val="28"/>
        </w:rPr>
        <w:t>.</w:t>
      </w:r>
    </w:p>
    <w:p w:rsidR="0045034B" w:rsidRPr="00CA1C8A" w:rsidRDefault="0045034B" w:rsidP="004503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Состав документов и материалов, представленных одновременно с Проектом бюджета, соответствует перечню, установленному статьёй 184.2 БК РФ и ст. 13 Положения о бюджетном процессе.</w:t>
      </w:r>
    </w:p>
    <w:p w:rsidR="0045034B" w:rsidRPr="00CA1C8A" w:rsidRDefault="0045034B" w:rsidP="0045034B">
      <w:pPr>
        <w:spacing w:line="252" w:lineRule="auto"/>
        <w:ind w:firstLine="567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В ходе подготовки Заключения проанализирован проект решения Совета </w:t>
      </w:r>
      <w:proofErr w:type="spellStart"/>
      <w:r w:rsidR="00075E4C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«О бюджете </w:t>
      </w:r>
      <w:proofErr w:type="spellStart"/>
      <w:r w:rsidR="00075E4C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</w:t>
      </w:r>
      <w:r w:rsidR="003870B3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год», пояснительная записка к нему и другие документы, прилагаемые к проекту.</w:t>
      </w:r>
    </w:p>
    <w:p w:rsidR="00983530" w:rsidRPr="00CA1C8A" w:rsidRDefault="00983530" w:rsidP="00222439">
      <w:pPr>
        <w:spacing w:line="252" w:lineRule="auto"/>
        <w:jc w:val="center"/>
        <w:rPr>
          <w:b/>
          <w:color w:val="FF0000"/>
          <w:sz w:val="28"/>
          <w:szCs w:val="28"/>
        </w:rPr>
      </w:pPr>
    </w:p>
    <w:p w:rsidR="00C874F9" w:rsidRPr="00CA1C8A" w:rsidRDefault="00582B3F" w:rsidP="00222439">
      <w:pPr>
        <w:spacing w:line="252" w:lineRule="auto"/>
        <w:jc w:val="center"/>
        <w:rPr>
          <w:b/>
          <w:sz w:val="28"/>
          <w:szCs w:val="28"/>
        </w:rPr>
      </w:pPr>
      <w:r w:rsidRPr="00CA1C8A">
        <w:rPr>
          <w:b/>
          <w:sz w:val="28"/>
          <w:szCs w:val="28"/>
        </w:rPr>
        <w:t xml:space="preserve">2. </w:t>
      </w:r>
      <w:r w:rsidR="0064761B" w:rsidRPr="00CA1C8A">
        <w:rPr>
          <w:b/>
          <w:sz w:val="28"/>
          <w:szCs w:val="28"/>
        </w:rPr>
        <w:t xml:space="preserve">Основы составления проекта бюджета </w:t>
      </w:r>
      <w:r w:rsidR="00D84970" w:rsidRPr="00CA1C8A">
        <w:rPr>
          <w:b/>
          <w:sz w:val="28"/>
          <w:szCs w:val="28"/>
        </w:rPr>
        <w:t>сельского поселения</w:t>
      </w:r>
    </w:p>
    <w:p w:rsidR="00D61A3D" w:rsidRPr="00CA1C8A" w:rsidRDefault="0064761B" w:rsidP="00222439">
      <w:pPr>
        <w:spacing w:line="252" w:lineRule="auto"/>
        <w:jc w:val="center"/>
        <w:rPr>
          <w:b/>
          <w:sz w:val="28"/>
          <w:szCs w:val="28"/>
        </w:rPr>
      </w:pPr>
      <w:r w:rsidRPr="00CA1C8A">
        <w:rPr>
          <w:b/>
          <w:sz w:val="28"/>
          <w:szCs w:val="28"/>
        </w:rPr>
        <w:t>на 20</w:t>
      </w:r>
      <w:r w:rsidR="003870B3" w:rsidRPr="00CA1C8A">
        <w:rPr>
          <w:b/>
          <w:sz w:val="28"/>
          <w:szCs w:val="28"/>
        </w:rPr>
        <w:t>20</w:t>
      </w:r>
      <w:r w:rsidRPr="00CA1C8A">
        <w:rPr>
          <w:b/>
          <w:sz w:val="28"/>
          <w:szCs w:val="28"/>
        </w:rPr>
        <w:t xml:space="preserve"> год</w:t>
      </w:r>
    </w:p>
    <w:p w:rsidR="00E63B0B" w:rsidRPr="00CA1C8A" w:rsidRDefault="006B4ACC" w:rsidP="00222439">
      <w:pPr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bookmarkStart w:id="0" w:name="sub_860"/>
      <w:r w:rsidRPr="00CA1C8A">
        <w:rPr>
          <w:sz w:val="28"/>
          <w:szCs w:val="28"/>
        </w:rPr>
        <w:t>Статьей</w:t>
      </w:r>
      <w:r w:rsidR="00E63B0B" w:rsidRPr="00CA1C8A">
        <w:rPr>
          <w:sz w:val="28"/>
          <w:szCs w:val="28"/>
        </w:rPr>
        <w:t xml:space="preserve"> 172 БК РФ </w:t>
      </w:r>
      <w:bookmarkStart w:id="1" w:name="sub_17202"/>
      <w:bookmarkEnd w:id="0"/>
      <w:r w:rsidRPr="00CA1C8A">
        <w:rPr>
          <w:sz w:val="28"/>
          <w:szCs w:val="28"/>
        </w:rPr>
        <w:t xml:space="preserve">установлено, что </w:t>
      </w:r>
      <w:r w:rsidR="00E63B0B" w:rsidRPr="00CA1C8A">
        <w:rPr>
          <w:sz w:val="28"/>
          <w:szCs w:val="28"/>
        </w:rPr>
        <w:t>составление проекта бюджета основывается на:</w:t>
      </w:r>
    </w:p>
    <w:bookmarkEnd w:id="1"/>
    <w:p w:rsidR="00E63B0B" w:rsidRPr="00CA1C8A" w:rsidRDefault="005D4475" w:rsidP="00222439">
      <w:pPr>
        <w:tabs>
          <w:tab w:val="left" w:pos="709"/>
          <w:tab w:val="left" w:pos="851"/>
          <w:tab w:val="num" w:pos="1440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="00E63B0B" w:rsidRPr="00CA1C8A">
        <w:rPr>
          <w:sz w:val="28"/>
          <w:szCs w:val="28"/>
        </w:rPr>
        <w:t>;</w:t>
      </w:r>
    </w:p>
    <w:p w:rsidR="00382BDD" w:rsidRPr="00CA1C8A" w:rsidRDefault="00382BDD" w:rsidP="00222439">
      <w:pPr>
        <w:tabs>
          <w:tab w:val="left" w:pos="709"/>
          <w:tab w:val="left" w:pos="851"/>
          <w:tab w:val="num" w:pos="1440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основных направлениях бюджетной и налоговой политики;</w:t>
      </w:r>
    </w:p>
    <w:p w:rsidR="00E63B0B" w:rsidRPr="00CA1C8A" w:rsidRDefault="005D4475" w:rsidP="00222439">
      <w:pPr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- </w:t>
      </w:r>
      <w:r w:rsidR="00E63B0B" w:rsidRPr="00CA1C8A">
        <w:rPr>
          <w:sz w:val="28"/>
          <w:szCs w:val="28"/>
        </w:rPr>
        <w:t>прогнозе социально-экономического развития;</w:t>
      </w:r>
    </w:p>
    <w:p w:rsidR="00382BDD" w:rsidRPr="00CA1C8A" w:rsidRDefault="00382BDD" w:rsidP="00222439">
      <w:pPr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бюджетном прогнозе (проект</w:t>
      </w:r>
      <w:r w:rsidR="00DA0F42" w:rsidRPr="00CA1C8A">
        <w:rPr>
          <w:sz w:val="28"/>
          <w:szCs w:val="28"/>
        </w:rPr>
        <w:t xml:space="preserve">е бюджетного прогноза, проекте </w:t>
      </w:r>
      <w:r w:rsidRPr="00CA1C8A">
        <w:rPr>
          <w:sz w:val="28"/>
          <w:szCs w:val="28"/>
        </w:rPr>
        <w:t>изменений бюджетного прогноза) на долгосрочный период;</w:t>
      </w:r>
    </w:p>
    <w:p w:rsidR="00382BDD" w:rsidRPr="00CA1C8A" w:rsidRDefault="00A66429" w:rsidP="00C413DF">
      <w:pPr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- </w:t>
      </w:r>
      <w:r w:rsidR="00382BDD" w:rsidRPr="00CA1C8A">
        <w:rPr>
          <w:sz w:val="28"/>
          <w:szCs w:val="28"/>
        </w:rPr>
        <w:t>государственных (</w:t>
      </w:r>
      <w:r w:rsidR="00147BA3" w:rsidRPr="00CA1C8A">
        <w:rPr>
          <w:sz w:val="28"/>
          <w:szCs w:val="28"/>
        </w:rPr>
        <w:t>муниципальных</w:t>
      </w:r>
      <w:r w:rsidR="00382BDD" w:rsidRPr="00CA1C8A">
        <w:rPr>
          <w:sz w:val="28"/>
          <w:szCs w:val="28"/>
        </w:rPr>
        <w:t>) программах (проектах государственных (муниципальных) программ, проектах изменений указанных программ)</w:t>
      </w:r>
      <w:r w:rsidR="00C413DF" w:rsidRPr="00CA1C8A">
        <w:rPr>
          <w:sz w:val="28"/>
          <w:szCs w:val="28"/>
        </w:rPr>
        <w:t xml:space="preserve">, что соответствует п. </w:t>
      </w:r>
      <w:r w:rsidR="00357836" w:rsidRPr="00CA1C8A">
        <w:rPr>
          <w:sz w:val="28"/>
          <w:szCs w:val="28"/>
        </w:rPr>
        <w:t>12</w:t>
      </w:r>
      <w:r w:rsidR="00C413DF" w:rsidRPr="00CA1C8A">
        <w:rPr>
          <w:sz w:val="28"/>
          <w:szCs w:val="28"/>
        </w:rPr>
        <w:t xml:space="preserve">.1 ст. </w:t>
      </w:r>
      <w:r w:rsidR="00357836" w:rsidRPr="00CA1C8A">
        <w:rPr>
          <w:sz w:val="28"/>
          <w:szCs w:val="28"/>
        </w:rPr>
        <w:t>12</w:t>
      </w:r>
      <w:r w:rsidR="00382BDD" w:rsidRPr="00CA1C8A">
        <w:rPr>
          <w:sz w:val="28"/>
          <w:szCs w:val="28"/>
        </w:rPr>
        <w:t xml:space="preserve"> Положения о бюджетном процессе </w:t>
      </w:r>
      <w:proofErr w:type="spellStart"/>
      <w:r w:rsidR="00C413DF" w:rsidRPr="00CA1C8A">
        <w:rPr>
          <w:sz w:val="28"/>
          <w:szCs w:val="28"/>
        </w:rPr>
        <w:t>Ново</w:t>
      </w:r>
      <w:r w:rsidR="006F0100" w:rsidRPr="00CA1C8A">
        <w:rPr>
          <w:sz w:val="28"/>
          <w:szCs w:val="28"/>
        </w:rPr>
        <w:t>ленинского</w:t>
      </w:r>
      <w:proofErr w:type="spellEnd"/>
      <w:r w:rsidR="00C413DF" w:rsidRPr="00CA1C8A">
        <w:rPr>
          <w:sz w:val="28"/>
          <w:szCs w:val="28"/>
        </w:rPr>
        <w:t xml:space="preserve"> сельск</w:t>
      </w:r>
      <w:r w:rsidR="006F0100" w:rsidRPr="00CA1C8A">
        <w:rPr>
          <w:sz w:val="28"/>
          <w:szCs w:val="28"/>
        </w:rPr>
        <w:t>ого</w:t>
      </w:r>
      <w:r w:rsidR="00C413DF" w:rsidRPr="00CA1C8A">
        <w:rPr>
          <w:sz w:val="28"/>
          <w:szCs w:val="28"/>
        </w:rPr>
        <w:t xml:space="preserve"> поселени</w:t>
      </w:r>
      <w:r w:rsidR="006F0100" w:rsidRPr="00CA1C8A">
        <w:rPr>
          <w:sz w:val="28"/>
          <w:szCs w:val="28"/>
        </w:rPr>
        <w:t>я</w:t>
      </w:r>
      <w:r w:rsidR="00C413DF" w:rsidRPr="00CA1C8A">
        <w:rPr>
          <w:sz w:val="28"/>
          <w:szCs w:val="28"/>
        </w:rPr>
        <w:t>.</w:t>
      </w:r>
    </w:p>
    <w:p w:rsidR="00E63B0B" w:rsidRPr="00CA1C8A" w:rsidRDefault="00382BDD" w:rsidP="00222439">
      <w:pPr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bookmarkStart w:id="2" w:name="sub_1694"/>
      <w:r w:rsidRPr="00CA1C8A">
        <w:rPr>
          <w:sz w:val="28"/>
          <w:szCs w:val="28"/>
        </w:rPr>
        <w:t>Частью 1 ст. 169 БК РФ определено, что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  <w:bookmarkEnd w:id="2"/>
    </w:p>
    <w:p w:rsidR="0064761B" w:rsidRPr="00CA1C8A" w:rsidRDefault="0064761B" w:rsidP="00222439">
      <w:pPr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Согласно ст. 37 БК РФ принцип достоверности бюджета означает надежность показателей прогноза социально-экономического развития соответствующей территории и реалистичность расчета доходов и расходов </w:t>
      </w:r>
      <w:hyperlink w:anchor="sub_601" w:history="1">
        <w:r w:rsidRPr="00CA1C8A">
          <w:rPr>
            <w:sz w:val="28"/>
            <w:szCs w:val="28"/>
          </w:rPr>
          <w:t>бюджета.</w:t>
        </w:r>
      </w:hyperlink>
    </w:p>
    <w:p w:rsidR="002F0B0F" w:rsidRPr="00CA1C8A" w:rsidRDefault="0064761B" w:rsidP="002F0B0F">
      <w:pPr>
        <w:ind w:firstLine="567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Из смысла вышеизложенных нормативных правовых</w:t>
      </w:r>
      <w:r w:rsidR="003868AF" w:rsidRPr="00CA1C8A">
        <w:rPr>
          <w:sz w:val="28"/>
          <w:szCs w:val="28"/>
        </w:rPr>
        <w:t xml:space="preserve"> актов следует, что показатели П</w:t>
      </w:r>
      <w:r w:rsidRPr="00CA1C8A">
        <w:rPr>
          <w:sz w:val="28"/>
          <w:szCs w:val="28"/>
        </w:rPr>
        <w:t xml:space="preserve">рогноза </w:t>
      </w:r>
      <w:r w:rsidR="003868AF" w:rsidRPr="00CA1C8A">
        <w:rPr>
          <w:sz w:val="28"/>
          <w:szCs w:val="28"/>
        </w:rPr>
        <w:t>СЭР</w:t>
      </w:r>
      <w:r w:rsidRPr="00CA1C8A">
        <w:rPr>
          <w:sz w:val="28"/>
          <w:szCs w:val="28"/>
        </w:rPr>
        <w:t xml:space="preserve"> и проекта бюджета </w:t>
      </w:r>
      <w:r w:rsidR="0076606C" w:rsidRPr="00CA1C8A">
        <w:rPr>
          <w:sz w:val="28"/>
          <w:szCs w:val="28"/>
        </w:rPr>
        <w:t>сельского поселения</w:t>
      </w:r>
      <w:r w:rsidRPr="00CA1C8A">
        <w:rPr>
          <w:sz w:val="28"/>
          <w:szCs w:val="28"/>
        </w:rPr>
        <w:t xml:space="preserve"> должны быть взаимоувязаны.</w:t>
      </w:r>
      <w:r w:rsidR="002F0B0F" w:rsidRPr="00CA1C8A">
        <w:rPr>
          <w:sz w:val="28"/>
          <w:szCs w:val="28"/>
        </w:rPr>
        <w:t xml:space="preserve"> </w:t>
      </w:r>
    </w:p>
    <w:p w:rsidR="001A2106" w:rsidRPr="00CA1C8A" w:rsidRDefault="002F0B0F" w:rsidP="002F0B0F">
      <w:pPr>
        <w:ind w:firstLine="567"/>
        <w:jc w:val="both"/>
        <w:rPr>
          <w:b/>
          <w:sz w:val="28"/>
          <w:szCs w:val="28"/>
        </w:rPr>
      </w:pPr>
      <w:r w:rsidRPr="00CA1C8A">
        <w:rPr>
          <w:sz w:val="28"/>
          <w:szCs w:val="28"/>
        </w:rPr>
        <w:t xml:space="preserve">Проведя анализ сайта </w:t>
      </w:r>
      <w:proofErr w:type="spellStart"/>
      <w:r w:rsidRPr="00CA1C8A">
        <w:rPr>
          <w:sz w:val="28"/>
          <w:szCs w:val="28"/>
        </w:rPr>
        <w:t>Незаймановского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района, не были найдены представленные на экспертизу документы в открытом доступе. Это нарушает ст. 36 БК РФ в части соблюдения принципа прозрачности (открытости) бюджета.</w:t>
      </w:r>
      <w:r w:rsidR="001A2106" w:rsidRPr="00CA1C8A">
        <w:rPr>
          <w:b/>
          <w:sz w:val="28"/>
          <w:szCs w:val="28"/>
        </w:rPr>
        <w:br w:type="page"/>
      </w:r>
    </w:p>
    <w:p w:rsidR="00C905F3" w:rsidRPr="00CA1C8A" w:rsidRDefault="00C905F3" w:rsidP="00C905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Согласно ст. 36 БК РФ и приказа Министерства финансов РФ от 22 сентября 2015 г. № 145н (п.4.5 раздела </w:t>
      </w:r>
      <w:r w:rsidRPr="00CA1C8A">
        <w:rPr>
          <w:sz w:val="28"/>
          <w:szCs w:val="28"/>
          <w:lang w:val="en-US"/>
        </w:rPr>
        <w:t>I</w:t>
      </w:r>
      <w:r w:rsidRPr="00CA1C8A">
        <w:rPr>
          <w:sz w:val="28"/>
          <w:szCs w:val="28"/>
        </w:rPr>
        <w:t xml:space="preserve">) принцип открытости и доступности означает, что следует исходить из необходимости обеспечения доступа к информации максимального количества граждан (заинтересованных пользователей). </w:t>
      </w:r>
    </w:p>
    <w:p w:rsidR="00C905F3" w:rsidRPr="00CA1C8A" w:rsidRDefault="00C905F3" w:rsidP="004E7C5A">
      <w:pPr>
        <w:spacing w:line="252" w:lineRule="auto"/>
        <w:jc w:val="center"/>
        <w:rPr>
          <w:b/>
          <w:sz w:val="28"/>
          <w:szCs w:val="28"/>
        </w:rPr>
      </w:pPr>
    </w:p>
    <w:p w:rsidR="0064761B" w:rsidRPr="00CA1C8A" w:rsidRDefault="0064761B" w:rsidP="004E7C5A">
      <w:pPr>
        <w:spacing w:line="252" w:lineRule="auto"/>
        <w:jc w:val="center"/>
        <w:rPr>
          <w:b/>
          <w:sz w:val="28"/>
          <w:szCs w:val="28"/>
        </w:rPr>
      </w:pPr>
      <w:r w:rsidRPr="00CA1C8A">
        <w:rPr>
          <w:b/>
          <w:sz w:val="28"/>
          <w:szCs w:val="28"/>
        </w:rPr>
        <w:t xml:space="preserve">Прогноз </w:t>
      </w:r>
      <w:r w:rsidR="00F41D10" w:rsidRPr="00CA1C8A">
        <w:rPr>
          <w:b/>
          <w:sz w:val="28"/>
          <w:szCs w:val="28"/>
        </w:rPr>
        <w:t xml:space="preserve">социально-экономического развития </w:t>
      </w:r>
      <w:proofErr w:type="spellStart"/>
      <w:r w:rsidR="00B57C8C" w:rsidRPr="00CA1C8A">
        <w:rPr>
          <w:b/>
          <w:sz w:val="28"/>
          <w:szCs w:val="28"/>
        </w:rPr>
        <w:t>Ново</w:t>
      </w:r>
      <w:r w:rsidR="00434B5C" w:rsidRPr="00CA1C8A">
        <w:rPr>
          <w:b/>
          <w:sz w:val="28"/>
          <w:szCs w:val="28"/>
        </w:rPr>
        <w:t>ленинск</w:t>
      </w:r>
      <w:r w:rsidR="00B57C8C" w:rsidRPr="00CA1C8A">
        <w:rPr>
          <w:b/>
          <w:sz w:val="28"/>
          <w:szCs w:val="28"/>
        </w:rPr>
        <w:t>ого</w:t>
      </w:r>
      <w:proofErr w:type="spellEnd"/>
      <w:r w:rsidR="001A2106" w:rsidRPr="00CA1C8A">
        <w:rPr>
          <w:b/>
          <w:sz w:val="28"/>
          <w:szCs w:val="28"/>
        </w:rPr>
        <w:t xml:space="preserve"> </w:t>
      </w:r>
      <w:r w:rsidR="0076606C" w:rsidRPr="00CA1C8A">
        <w:rPr>
          <w:b/>
          <w:sz w:val="28"/>
          <w:szCs w:val="28"/>
        </w:rPr>
        <w:t xml:space="preserve">сельского поселения </w:t>
      </w:r>
      <w:r w:rsidR="00F41D10" w:rsidRPr="00CA1C8A">
        <w:rPr>
          <w:b/>
          <w:sz w:val="28"/>
          <w:szCs w:val="28"/>
        </w:rPr>
        <w:t>на 20</w:t>
      </w:r>
      <w:r w:rsidR="001A2106" w:rsidRPr="00CA1C8A">
        <w:rPr>
          <w:b/>
          <w:sz w:val="28"/>
          <w:szCs w:val="28"/>
        </w:rPr>
        <w:t>20</w:t>
      </w:r>
      <w:r w:rsidR="00F41D10" w:rsidRPr="00CA1C8A">
        <w:rPr>
          <w:b/>
          <w:sz w:val="28"/>
          <w:szCs w:val="28"/>
        </w:rPr>
        <w:t xml:space="preserve"> год </w:t>
      </w:r>
    </w:p>
    <w:p w:rsidR="00827E5E" w:rsidRPr="00CA1C8A" w:rsidRDefault="00827E5E" w:rsidP="00827E5E">
      <w:pPr>
        <w:ind w:firstLine="567"/>
        <w:jc w:val="both"/>
        <w:rPr>
          <w:sz w:val="28"/>
          <w:szCs w:val="28"/>
        </w:rPr>
      </w:pPr>
    </w:p>
    <w:p w:rsidR="00827E5E" w:rsidRPr="00CA1C8A" w:rsidRDefault="00827E5E" w:rsidP="00827E5E">
      <w:pPr>
        <w:ind w:firstLine="567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Согласно положениям пунктов 1, 2, 4 ст. 173 БК РФ прогноз социально-экономического развития поселения разрабатывается на период не менее трех лет</w:t>
      </w:r>
      <w:r w:rsidR="00DA0F42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путем уточнения параметров планового периода и добавления параметров второго года планового периода и одобряется местной администрацией одновременно с принятием решения о внесении проекта бюджета в представительный орган.</w:t>
      </w:r>
    </w:p>
    <w:p w:rsidR="00827E5E" w:rsidRPr="00CA1C8A" w:rsidRDefault="00827E5E" w:rsidP="00827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Прогноз социально-экономического развития сельского поселения на 20</w:t>
      </w:r>
      <w:r w:rsidR="004E2D23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 и плановый период </w:t>
      </w:r>
      <w:r w:rsidR="004E2D23" w:rsidRPr="00CA1C8A">
        <w:rPr>
          <w:sz w:val="28"/>
          <w:szCs w:val="28"/>
        </w:rPr>
        <w:t>2021</w:t>
      </w:r>
      <w:r w:rsidRPr="00CA1C8A">
        <w:rPr>
          <w:sz w:val="28"/>
          <w:szCs w:val="28"/>
        </w:rPr>
        <w:t xml:space="preserve"> и </w:t>
      </w:r>
      <w:r w:rsidR="004E2D23" w:rsidRPr="00CA1C8A">
        <w:rPr>
          <w:sz w:val="28"/>
          <w:szCs w:val="28"/>
        </w:rPr>
        <w:t>2022</w:t>
      </w:r>
      <w:r w:rsidRPr="00CA1C8A">
        <w:rPr>
          <w:sz w:val="28"/>
          <w:szCs w:val="28"/>
        </w:rPr>
        <w:t xml:space="preserve"> годов (далее – Прогноз социально- экономического развития) представлен одновременно с Проектом бюджета. Прогноз социально-экономического развития разработан на трехлетний период, что соответствует требованиям статьи 173 БК РФ.</w:t>
      </w:r>
    </w:p>
    <w:p w:rsidR="00827E5E" w:rsidRPr="00CA1C8A" w:rsidRDefault="00827E5E" w:rsidP="00827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К Прогнозу социально-экономи</w:t>
      </w:r>
      <w:r w:rsidR="00DA0F42" w:rsidRPr="00CA1C8A">
        <w:rPr>
          <w:sz w:val="28"/>
          <w:szCs w:val="28"/>
        </w:rPr>
        <w:t>ческого развития предоставлена</w:t>
      </w:r>
      <w:r w:rsidRPr="00CA1C8A">
        <w:rPr>
          <w:sz w:val="28"/>
          <w:szCs w:val="28"/>
        </w:rPr>
        <w:t xml:space="preserve"> пояснительная записка с обоснованием параметров прогноза.</w:t>
      </w:r>
    </w:p>
    <w:p w:rsidR="00827E5E" w:rsidRPr="00CA1C8A" w:rsidRDefault="00CB133F" w:rsidP="00827E5E">
      <w:pPr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  <w:shd w:val="clear" w:color="auto" w:fill="FFFFFF"/>
        </w:rPr>
        <w:t xml:space="preserve">Сравнительный анализ уровня жизни населения по данным прогноза социально-экономического развития </w:t>
      </w:r>
      <w:r w:rsidR="001532F1" w:rsidRPr="00CA1C8A">
        <w:rPr>
          <w:sz w:val="28"/>
          <w:szCs w:val="28"/>
          <w:shd w:val="clear" w:color="auto" w:fill="FFFFFF"/>
        </w:rPr>
        <w:t>сельского поселения</w:t>
      </w:r>
      <w:r w:rsidRPr="00CA1C8A">
        <w:rPr>
          <w:sz w:val="28"/>
          <w:szCs w:val="28"/>
          <w:shd w:val="clear" w:color="auto" w:fill="FFFFFF"/>
        </w:rPr>
        <w:t xml:space="preserve"> показывает, что числ</w:t>
      </w:r>
      <w:r w:rsidR="004E2D23" w:rsidRPr="00CA1C8A">
        <w:rPr>
          <w:sz w:val="28"/>
          <w:szCs w:val="28"/>
          <w:shd w:val="clear" w:color="auto" w:fill="FFFFFF"/>
        </w:rPr>
        <w:t>енность населения в период с 2020</w:t>
      </w:r>
      <w:r w:rsidRPr="00CA1C8A">
        <w:rPr>
          <w:sz w:val="28"/>
          <w:szCs w:val="28"/>
          <w:shd w:val="clear" w:color="auto" w:fill="FFFFFF"/>
        </w:rPr>
        <w:t xml:space="preserve"> по 20</w:t>
      </w:r>
      <w:r w:rsidR="00040A3C" w:rsidRPr="00CA1C8A">
        <w:rPr>
          <w:sz w:val="28"/>
          <w:szCs w:val="28"/>
          <w:shd w:val="clear" w:color="auto" w:fill="FFFFFF"/>
        </w:rPr>
        <w:t>2</w:t>
      </w:r>
      <w:r w:rsidR="004E2D23" w:rsidRPr="00CA1C8A">
        <w:rPr>
          <w:sz w:val="28"/>
          <w:szCs w:val="28"/>
          <w:shd w:val="clear" w:color="auto" w:fill="FFFFFF"/>
        </w:rPr>
        <w:t>2</w:t>
      </w:r>
      <w:r w:rsidRPr="00CA1C8A">
        <w:rPr>
          <w:sz w:val="28"/>
          <w:szCs w:val="28"/>
          <w:shd w:val="clear" w:color="auto" w:fill="FFFFFF"/>
        </w:rPr>
        <w:t xml:space="preserve"> год значительно не изменится. Так, по оценке 201</w:t>
      </w:r>
      <w:r w:rsidR="00827E5E" w:rsidRPr="00CA1C8A">
        <w:rPr>
          <w:sz w:val="28"/>
          <w:szCs w:val="28"/>
          <w:shd w:val="clear" w:color="auto" w:fill="FFFFFF"/>
        </w:rPr>
        <w:t>8</w:t>
      </w:r>
      <w:r w:rsidRPr="00CA1C8A">
        <w:rPr>
          <w:sz w:val="28"/>
          <w:szCs w:val="28"/>
          <w:shd w:val="clear" w:color="auto" w:fill="FFFFFF"/>
        </w:rPr>
        <w:t xml:space="preserve"> года</w:t>
      </w:r>
      <w:r w:rsidR="0064459D" w:rsidRPr="00CA1C8A">
        <w:rPr>
          <w:sz w:val="28"/>
          <w:szCs w:val="28"/>
          <w:shd w:val="clear" w:color="auto" w:fill="FFFFFF"/>
        </w:rPr>
        <w:t>,</w:t>
      </w:r>
      <w:r w:rsidR="004E2D23" w:rsidRPr="00CA1C8A">
        <w:rPr>
          <w:sz w:val="28"/>
          <w:szCs w:val="28"/>
          <w:shd w:val="clear" w:color="auto" w:fill="FFFFFF"/>
        </w:rPr>
        <w:t xml:space="preserve"> численность населения составила</w:t>
      </w:r>
      <w:r w:rsidRPr="00CA1C8A">
        <w:rPr>
          <w:sz w:val="28"/>
          <w:szCs w:val="28"/>
          <w:shd w:val="clear" w:color="auto" w:fill="FFFFFF"/>
        </w:rPr>
        <w:t xml:space="preserve"> </w:t>
      </w:r>
      <w:r w:rsidR="001532F1" w:rsidRPr="00CA1C8A">
        <w:rPr>
          <w:sz w:val="28"/>
          <w:szCs w:val="28"/>
          <w:shd w:val="clear" w:color="auto" w:fill="FFFFFF"/>
        </w:rPr>
        <w:t>3</w:t>
      </w:r>
      <w:r w:rsidR="000E5BC8" w:rsidRPr="00CA1C8A">
        <w:rPr>
          <w:sz w:val="28"/>
          <w:szCs w:val="28"/>
          <w:shd w:val="clear" w:color="auto" w:fill="FFFFFF"/>
        </w:rPr>
        <w:t>,</w:t>
      </w:r>
      <w:r w:rsidR="004E2D23" w:rsidRPr="00CA1C8A">
        <w:rPr>
          <w:sz w:val="28"/>
          <w:szCs w:val="28"/>
          <w:shd w:val="clear" w:color="auto" w:fill="FFFFFF"/>
        </w:rPr>
        <w:t>294</w:t>
      </w:r>
      <w:r w:rsidRPr="00CA1C8A">
        <w:rPr>
          <w:sz w:val="28"/>
          <w:szCs w:val="28"/>
          <w:shd w:val="clear" w:color="auto" w:fill="FFFFFF"/>
        </w:rPr>
        <w:t xml:space="preserve"> тыс. человек, </w:t>
      </w:r>
      <w:r w:rsidR="000E5BC8" w:rsidRPr="00CA1C8A">
        <w:rPr>
          <w:sz w:val="28"/>
          <w:szCs w:val="28"/>
          <w:shd w:val="clear" w:color="auto" w:fill="FFFFFF"/>
        </w:rPr>
        <w:t>на 2019 год- 3,</w:t>
      </w:r>
      <w:r w:rsidR="004E2D23" w:rsidRPr="00CA1C8A">
        <w:rPr>
          <w:sz w:val="28"/>
          <w:szCs w:val="28"/>
          <w:shd w:val="clear" w:color="auto" w:fill="FFFFFF"/>
        </w:rPr>
        <w:t>294</w:t>
      </w:r>
      <w:r w:rsidR="000E5BC8" w:rsidRPr="00CA1C8A">
        <w:rPr>
          <w:sz w:val="28"/>
          <w:szCs w:val="28"/>
          <w:shd w:val="clear" w:color="auto" w:fill="FFFFFF"/>
        </w:rPr>
        <w:t xml:space="preserve"> тыс. человек</w:t>
      </w:r>
      <w:r w:rsidR="00040A3C" w:rsidRPr="00CA1C8A">
        <w:rPr>
          <w:sz w:val="28"/>
          <w:szCs w:val="28"/>
          <w:shd w:val="clear" w:color="auto" w:fill="FFFFFF"/>
        </w:rPr>
        <w:t xml:space="preserve">, </w:t>
      </w:r>
      <w:r w:rsidR="004E2D23" w:rsidRPr="00CA1C8A">
        <w:rPr>
          <w:sz w:val="28"/>
          <w:szCs w:val="28"/>
          <w:shd w:val="clear" w:color="auto" w:fill="FFFFFF"/>
        </w:rPr>
        <w:t>на 2022</w:t>
      </w:r>
      <w:r w:rsidR="00827E5E" w:rsidRPr="00CA1C8A">
        <w:rPr>
          <w:sz w:val="28"/>
          <w:szCs w:val="28"/>
          <w:shd w:val="clear" w:color="auto" w:fill="FFFFFF"/>
        </w:rPr>
        <w:t xml:space="preserve"> год- 3,</w:t>
      </w:r>
      <w:r w:rsidR="004E2D23" w:rsidRPr="00CA1C8A">
        <w:rPr>
          <w:sz w:val="28"/>
          <w:szCs w:val="28"/>
          <w:shd w:val="clear" w:color="auto" w:fill="FFFFFF"/>
        </w:rPr>
        <w:t>36</w:t>
      </w:r>
      <w:r w:rsidR="00827E5E" w:rsidRPr="00CA1C8A">
        <w:rPr>
          <w:sz w:val="28"/>
          <w:szCs w:val="28"/>
          <w:shd w:val="clear" w:color="auto" w:fill="FFFFFF"/>
        </w:rPr>
        <w:t xml:space="preserve"> тыс. человек</w:t>
      </w:r>
      <w:r w:rsidR="000E5BC8" w:rsidRPr="00CA1C8A">
        <w:rPr>
          <w:sz w:val="28"/>
          <w:szCs w:val="28"/>
          <w:shd w:val="clear" w:color="auto" w:fill="FFFFFF"/>
        </w:rPr>
        <w:t>.</w:t>
      </w:r>
    </w:p>
    <w:p w:rsidR="00827E5E" w:rsidRPr="00CA1C8A" w:rsidRDefault="00827E5E" w:rsidP="008A0EFC">
      <w:pPr>
        <w:ind w:firstLine="709"/>
        <w:jc w:val="both"/>
        <w:rPr>
          <w:sz w:val="28"/>
          <w:szCs w:val="28"/>
          <w:shd w:val="clear" w:color="auto" w:fill="FFFFFF"/>
        </w:rPr>
      </w:pPr>
      <w:r w:rsidRPr="00CA1C8A">
        <w:rPr>
          <w:sz w:val="28"/>
          <w:szCs w:val="28"/>
          <w:shd w:val="clear" w:color="auto" w:fill="FFFFFF"/>
        </w:rPr>
        <w:t>Темп роста фонда заработной платы прогнозируется незначительн</w:t>
      </w:r>
      <w:r w:rsidR="0064459D" w:rsidRPr="00CA1C8A">
        <w:rPr>
          <w:sz w:val="28"/>
          <w:szCs w:val="28"/>
          <w:shd w:val="clear" w:color="auto" w:fill="FFFFFF"/>
        </w:rPr>
        <w:t>о</w:t>
      </w:r>
      <w:r w:rsidRPr="00CA1C8A">
        <w:rPr>
          <w:sz w:val="28"/>
          <w:szCs w:val="28"/>
          <w:shd w:val="clear" w:color="auto" w:fill="FFFFFF"/>
        </w:rPr>
        <w:t xml:space="preserve">, так </w:t>
      </w:r>
      <w:r w:rsidR="00E6477C" w:rsidRPr="00CA1C8A">
        <w:rPr>
          <w:sz w:val="28"/>
          <w:szCs w:val="28"/>
          <w:shd w:val="clear" w:color="auto" w:fill="FFFFFF"/>
        </w:rPr>
        <w:t>темп роста в 20</w:t>
      </w:r>
      <w:r w:rsidR="008A0EFC" w:rsidRPr="00CA1C8A">
        <w:rPr>
          <w:sz w:val="28"/>
          <w:szCs w:val="28"/>
          <w:shd w:val="clear" w:color="auto" w:fill="FFFFFF"/>
        </w:rPr>
        <w:t>20</w:t>
      </w:r>
      <w:r w:rsidR="00E6477C" w:rsidRPr="00CA1C8A">
        <w:rPr>
          <w:sz w:val="28"/>
          <w:szCs w:val="28"/>
          <w:shd w:val="clear" w:color="auto" w:fill="FFFFFF"/>
        </w:rPr>
        <w:t xml:space="preserve"> году </w:t>
      </w:r>
      <w:r w:rsidRPr="00CA1C8A">
        <w:rPr>
          <w:sz w:val="28"/>
          <w:szCs w:val="28"/>
          <w:shd w:val="clear" w:color="auto" w:fill="FFFFFF"/>
        </w:rPr>
        <w:t>по прогнозу состав</w:t>
      </w:r>
      <w:r w:rsidR="00E6477C" w:rsidRPr="00CA1C8A">
        <w:rPr>
          <w:sz w:val="28"/>
          <w:szCs w:val="28"/>
          <w:shd w:val="clear" w:color="auto" w:fill="FFFFFF"/>
        </w:rPr>
        <w:t>и</w:t>
      </w:r>
      <w:r w:rsidRPr="00CA1C8A">
        <w:rPr>
          <w:sz w:val="28"/>
          <w:szCs w:val="28"/>
          <w:shd w:val="clear" w:color="auto" w:fill="FFFFFF"/>
        </w:rPr>
        <w:t>т 100,</w:t>
      </w:r>
      <w:r w:rsidR="008A0EFC" w:rsidRPr="00CA1C8A">
        <w:rPr>
          <w:sz w:val="28"/>
          <w:szCs w:val="28"/>
          <w:shd w:val="clear" w:color="auto" w:fill="FFFFFF"/>
        </w:rPr>
        <w:t>2</w:t>
      </w:r>
      <w:r w:rsidRPr="00CA1C8A">
        <w:rPr>
          <w:sz w:val="28"/>
          <w:szCs w:val="28"/>
          <w:shd w:val="clear" w:color="auto" w:fill="FFFFFF"/>
        </w:rPr>
        <w:t xml:space="preserve"> % по сравнению с оценкой 201</w:t>
      </w:r>
      <w:r w:rsidR="008A0EFC" w:rsidRPr="00CA1C8A">
        <w:rPr>
          <w:sz w:val="28"/>
          <w:szCs w:val="28"/>
          <w:shd w:val="clear" w:color="auto" w:fill="FFFFFF"/>
        </w:rPr>
        <w:t>9</w:t>
      </w:r>
      <w:r w:rsidRPr="00CA1C8A">
        <w:rPr>
          <w:sz w:val="28"/>
          <w:szCs w:val="28"/>
          <w:shd w:val="clear" w:color="auto" w:fill="FFFFFF"/>
        </w:rPr>
        <w:t xml:space="preserve"> года, в 202</w:t>
      </w:r>
      <w:r w:rsidR="008A0EFC" w:rsidRPr="00CA1C8A">
        <w:rPr>
          <w:sz w:val="28"/>
          <w:szCs w:val="28"/>
          <w:shd w:val="clear" w:color="auto" w:fill="FFFFFF"/>
        </w:rPr>
        <w:t>1</w:t>
      </w:r>
      <w:r w:rsidRPr="00CA1C8A">
        <w:rPr>
          <w:sz w:val="28"/>
          <w:szCs w:val="28"/>
          <w:shd w:val="clear" w:color="auto" w:fill="FFFFFF"/>
        </w:rPr>
        <w:t xml:space="preserve"> году – 100,2 % по сравнению с прогнозом 2019 года, в 202</w:t>
      </w:r>
      <w:r w:rsidR="008A0EFC" w:rsidRPr="00CA1C8A">
        <w:rPr>
          <w:sz w:val="28"/>
          <w:szCs w:val="28"/>
          <w:shd w:val="clear" w:color="auto" w:fill="FFFFFF"/>
        </w:rPr>
        <w:t>2</w:t>
      </w:r>
      <w:r w:rsidRPr="00CA1C8A">
        <w:rPr>
          <w:sz w:val="28"/>
          <w:szCs w:val="28"/>
          <w:shd w:val="clear" w:color="auto" w:fill="FFFFFF"/>
        </w:rPr>
        <w:t xml:space="preserve"> году – </w:t>
      </w:r>
      <w:r w:rsidR="008A0EFC" w:rsidRPr="00CA1C8A">
        <w:rPr>
          <w:sz w:val="28"/>
          <w:szCs w:val="28"/>
          <w:shd w:val="clear" w:color="auto" w:fill="FFFFFF"/>
        </w:rPr>
        <w:t>100,3</w:t>
      </w:r>
      <w:r w:rsidRPr="00CA1C8A">
        <w:rPr>
          <w:sz w:val="28"/>
          <w:szCs w:val="28"/>
          <w:shd w:val="clear" w:color="auto" w:fill="FFFFFF"/>
        </w:rPr>
        <w:t xml:space="preserve"> % по сравнению с прогнозом 20</w:t>
      </w:r>
      <w:r w:rsidR="008A0EFC" w:rsidRPr="00CA1C8A">
        <w:rPr>
          <w:sz w:val="28"/>
          <w:szCs w:val="28"/>
          <w:shd w:val="clear" w:color="auto" w:fill="FFFFFF"/>
        </w:rPr>
        <w:t>19</w:t>
      </w:r>
      <w:r w:rsidRPr="00CA1C8A">
        <w:rPr>
          <w:sz w:val="28"/>
          <w:szCs w:val="28"/>
          <w:shd w:val="clear" w:color="auto" w:fill="FFFFFF"/>
        </w:rPr>
        <w:t xml:space="preserve"> года.</w:t>
      </w:r>
    </w:p>
    <w:p w:rsidR="00E6477C" w:rsidRPr="00CA1C8A" w:rsidRDefault="00E6477C" w:rsidP="00E647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В 20</w:t>
      </w:r>
      <w:r w:rsidR="008A0EFC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году ожидается незначительное увеличение объема продукции сельского</w:t>
      </w:r>
      <w:r w:rsidR="00A376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хозяйства.</w:t>
      </w:r>
      <w:r w:rsidR="008A0EFC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Наблюдается незначительное повышение роста оборота розничной торговли и общественного питания. В 20</w:t>
      </w:r>
      <w:r w:rsidR="008A0EFC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году прибыль прибыльных предприятий ожидается на уровне </w:t>
      </w:r>
      <w:r w:rsidR="0064459D" w:rsidRPr="00CA1C8A">
        <w:rPr>
          <w:sz w:val="28"/>
          <w:szCs w:val="28"/>
        </w:rPr>
        <w:t>13</w:t>
      </w:r>
      <w:r w:rsidR="008A0EFC" w:rsidRPr="00CA1C8A">
        <w:rPr>
          <w:sz w:val="28"/>
          <w:szCs w:val="28"/>
        </w:rPr>
        <w:t xml:space="preserve">2 </w:t>
      </w:r>
      <w:r w:rsidR="0064459D" w:rsidRPr="00CA1C8A">
        <w:rPr>
          <w:sz w:val="28"/>
          <w:szCs w:val="28"/>
        </w:rPr>
        <w:t>тыс</w:t>
      </w:r>
      <w:r w:rsidRPr="00CA1C8A">
        <w:rPr>
          <w:sz w:val="28"/>
          <w:szCs w:val="28"/>
        </w:rPr>
        <w:t xml:space="preserve">. рублей или </w:t>
      </w:r>
      <w:r w:rsidR="008A0EFC" w:rsidRPr="00CA1C8A">
        <w:rPr>
          <w:sz w:val="28"/>
          <w:szCs w:val="28"/>
        </w:rPr>
        <w:t>108</w:t>
      </w:r>
      <w:r w:rsidRPr="00CA1C8A">
        <w:rPr>
          <w:sz w:val="28"/>
          <w:szCs w:val="28"/>
        </w:rPr>
        <w:t>,</w:t>
      </w:r>
      <w:r w:rsidR="0064459D" w:rsidRPr="00CA1C8A">
        <w:rPr>
          <w:sz w:val="28"/>
          <w:szCs w:val="28"/>
        </w:rPr>
        <w:t>0</w:t>
      </w:r>
      <w:r w:rsidR="00BB1562" w:rsidRPr="00CA1C8A">
        <w:rPr>
          <w:sz w:val="28"/>
          <w:szCs w:val="28"/>
        </w:rPr>
        <w:t xml:space="preserve">% </w:t>
      </w:r>
      <w:r w:rsidRPr="00CA1C8A">
        <w:rPr>
          <w:sz w:val="28"/>
          <w:szCs w:val="28"/>
        </w:rPr>
        <w:t>от</w:t>
      </w:r>
      <w:r w:rsidR="008A0EFC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уровня 201</w:t>
      </w:r>
      <w:r w:rsidR="008A0EFC" w:rsidRPr="00CA1C8A">
        <w:rPr>
          <w:sz w:val="28"/>
          <w:szCs w:val="28"/>
        </w:rPr>
        <w:t>9</w:t>
      </w:r>
      <w:r w:rsidRPr="00CA1C8A">
        <w:rPr>
          <w:sz w:val="28"/>
          <w:szCs w:val="28"/>
        </w:rPr>
        <w:t xml:space="preserve"> года.</w:t>
      </w:r>
    </w:p>
    <w:p w:rsidR="007132E6" w:rsidRPr="00CA1C8A" w:rsidRDefault="007132E6" w:rsidP="00E647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EFC" w:rsidRPr="00CA1C8A" w:rsidRDefault="008A0EFC" w:rsidP="008A0E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Таблица – Сводные показатели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1134"/>
        <w:gridCol w:w="1127"/>
      </w:tblGrid>
      <w:tr w:rsidR="007132E6" w:rsidRPr="00CA1C8A" w:rsidTr="007132E6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FC" w:rsidRPr="00CA1C8A" w:rsidRDefault="008A0EFC">
            <w:pPr>
              <w:jc w:val="center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FC" w:rsidRPr="00CA1C8A" w:rsidRDefault="008A0EFC">
            <w:pPr>
              <w:jc w:val="center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FC" w:rsidRPr="00CA1C8A" w:rsidRDefault="008A0EFC">
            <w:pPr>
              <w:jc w:val="center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FC" w:rsidRPr="00CA1C8A" w:rsidRDefault="008A0EFC">
            <w:pPr>
              <w:jc w:val="center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2022</w:t>
            </w:r>
          </w:p>
        </w:tc>
      </w:tr>
      <w:tr w:rsidR="007132E6" w:rsidRPr="00CA1C8A" w:rsidTr="007132E6">
        <w:trPr>
          <w:trHeight w:val="27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Численность занятых в экономике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1,483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1,484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1,489</w:t>
            </w:r>
          </w:p>
        </w:tc>
      </w:tr>
      <w:tr w:rsidR="007132E6" w:rsidRPr="00CA1C8A" w:rsidTr="007132E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100,3%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100,6%</w:t>
            </w:r>
          </w:p>
        </w:tc>
      </w:tr>
      <w:tr w:rsidR="007132E6" w:rsidRPr="00CA1C8A" w:rsidTr="007132E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ФОТ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54,63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54,65</w:t>
            </w:r>
          </w:p>
        </w:tc>
      </w:tr>
      <w:tr w:rsidR="007132E6" w:rsidRPr="00CA1C8A" w:rsidTr="007132E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100,2%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100,3%</w:t>
            </w:r>
          </w:p>
        </w:tc>
      </w:tr>
      <w:tr w:rsidR="007132E6" w:rsidRPr="00CA1C8A" w:rsidTr="007132E6">
        <w:trPr>
          <w:trHeight w:val="5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Производство с/х продукции всех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223,6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234,5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241,1</w:t>
            </w:r>
          </w:p>
        </w:tc>
      </w:tr>
      <w:tr w:rsidR="007132E6" w:rsidRPr="00CA1C8A" w:rsidTr="007132E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105,0%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110,1%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113,2%</w:t>
            </w:r>
          </w:p>
        </w:tc>
      </w:tr>
      <w:tr w:rsidR="007132E6" w:rsidRPr="00CA1C8A" w:rsidTr="00C905F3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Розничная т</w:t>
            </w:r>
            <w:r w:rsidR="007132E6" w:rsidRPr="00CA1C8A">
              <w:rPr>
                <w:color w:val="000000"/>
                <w:sz w:val="28"/>
                <w:szCs w:val="28"/>
              </w:rPr>
              <w:t>о</w:t>
            </w:r>
            <w:r w:rsidRPr="00CA1C8A">
              <w:rPr>
                <w:color w:val="000000"/>
                <w:sz w:val="28"/>
                <w:szCs w:val="28"/>
              </w:rPr>
              <w:t>рговля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18,81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18,85</w:t>
            </w:r>
          </w:p>
        </w:tc>
      </w:tr>
      <w:tr w:rsidR="007132E6" w:rsidRPr="00CA1C8A" w:rsidTr="00C905F3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100,8%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101,3%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101,6%</w:t>
            </w:r>
          </w:p>
        </w:tc>
      </w:tr>
      <w:tr w:rsidR="007132E6" w:rsidRPr="00CA1C8A" w:rsidTr="007132E6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Прибыль прибыльных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136</w:t>
            </w:r>
          </w:p>
        </w:tc>
      </w:tr>
      <w:tr w:rsidR="007132E6" w:rsidRPr="00CA1C8A" w:rsidTr="007132E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101,5%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102,3%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FC" w:rsidRPr="00CA1C8A" w:rsidRDefault="008A0EFC">
            <w:pPr>
              <w:jc w:val="right"/>
              <w:rPr>
                <w:color w:val="000000"/>
                <w:sz w:val="28"/>
                <w:szCs w:val="28"/>
              </w:rPr>
            </w:pPr>
            <w:r w:rsidRPr="00CA1C8A">
              <w:rPr>
                <w:color w:val="000000"/>
                <w:sz w:val="28"/>
                <w:szCs w:val="28"/>
              </w:rPr>
              <w:t>104,6%</w:t>
            </w:r>
          </w:p>
        </w:tc>
      </w:tr>
    </w:tbl>
    <w:p w:rsidR="00C905F3" w:rsidRPr="00CA1C8A" w:rsidRDefault="00C905F3" w:rsidP="00C905F3">
      <w:pPr>
        <w:rPr>
          <w:b/>
          <w:bCs/>
          <w:sz w:val="28"/>
          <w:szCs w:val="28"/>
        </w:rPr>
      </w:pPr>
    </w:p>
    <w:p w:rsidR="00C95578" w:rsidRPr="00CA1C8A" w:rsidRDefault="00C95578" w:rsidP="00C905F3">
      <w:pPr>
        <w:rPr>
          <w:b/>
          <w:bCs/>
          <w:sz w:val="28"/>
          <w:szCs w:val="28"/>
        </w:rPr>
      </w:pPr>
      <w:r w:rsidRPr="00CA1C8A">
        <w:rPr>
          <w:b/>
          <w:bCs/>
          <w:sz w:val="28"/>
          <w:szCs w:val="28"/>
        </w:rPr>
        <w:t xml:space="preserve">3. Общая характеристика проекта решения Совета </w:t>
      </w:r>
      <w:proofErr w:type="spellStart"/>
      <w:r w:rsidRPr="00CA1C8A">
        <w:rPr>
          <w:b/>
          <w:bCs/>
          <w:sz w:val="28"/>
          <w:szCs w:val="28"/>
        </w:rPr>
        <w:t>Новоленинского</w:t>
      </w:r>
      <w:proofErr w:type="spellEnd"/>
      <w:r w:rsidRPr="00CA1C8A">
        <w:rPr>
          <w:b/>
          <w:bCs/>
          <w:sz w:val="28"/>
          <w:szCs w:val="28"/>
        </w:rPr>
        <w:t xml:space="preserve"> сельского поселения «О бюджете </w:t>
      </w:r>
      <w:proofErr w:type="spellStart"/>
      <w:r w:rsidRPr="00CA1C8A">
        <w:rPr>
          <w:b/>
          <w:bCs/>
          <w:sz w:val="28"/>
          <w:szCs w:val="28"/>
        </w:rPr>
        <w:t>Новоленинского</w:t>
      </w:r>
      <w:proofErr w:type="spellEnd"/>
      <w:r w:rsidRPr="00CA1C8A">
        <w:rPr>
          <w:b/>
          <w:bCs/>
          <w:sz w:val="28"/>
          <w:szCs w:val="28"/>
        </w:rPr>
        <w:t xml:space="preserve"> сельского посе</w:t>
      </w:r>
      <w:r w:rsidR="00E16EBF" w:rsidRPr="00CA1C8A">
        <w:rPr>
          <w:b/>
          <w:bCs/>
          <w:sz w:val="28"/>
          <w:szCs w:val="28"/>
        </w:rPr>
        <w:t xml:space="preserve">ления Тимашевского района на 2020 </w:t>
      </w:r>
      <w:r w:rsidRPr="00CA1C8A">
        <w:rPr>
          <w:b/>
          <w:bCs/>
          <w:sz w:val="28"/>
          <w:szCs w:val="28"/>
        </w:rPr>
        <w:t>год»</w:t>
      </w:r>
    </w:p>
    <w:p w:rsidR="009B295C" w:rsidRPr="00CA1C8A" w:rsidRDefault="009B295C" w:rsidP="003E59A4">
      <w:pPr>
        <w:pStyle w:val="Default"/>
        <w:ind w:firstLine="709"/>
        <w:jc w:val="both"/>
        <w:rPr>
          <w:sz w:val="28"/>
          <w:szCs w:val="28"/>
        </w:rPr>
      </w:pPr>
    </w:p>
    <w:p w:rsidR="003E59A4" w:rsidRPr="00CA1C8A" w:rsidRDefault="003E59A4" w:rsidP="003E59A4">
      <w:pPr>
        <w:pStyle w:val="Default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Проектом предлагается утвердить следующие основные характеристики местного бюджета на 20</w:t>
      </w:r>
      <w:r w:rsidR="0004408D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год: </w:t>
      </w:r>
    </w:p>
    <w:p w:rsidR="003E59A4" w:rsidRPr="00CA1C8A" w:rsidRDefault="003E59A4" w:rsidP="003E59A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C8A">
        <w:rPr>
          <w:color w:val="auto"/>
          <w:sz w:val="28"/>
          <w:szCs w:val="28"/>
        </w:rPr>
        <w:t xml:space="preserve">- доходы местного бюджета составят </w:t>
      </w:r>
      <w:r w:rsidR="005A2184" w:rsidRPr="00CA1C8A">
        <w:rPr>
          <w:color w:val="auto"/>
          <w:sz w:val="28"/>
          <w:szCs w:val="28"/>
        </w:rPr>
        <w:t>15 407,7</w:t>
      </w:r>
      <w:r w:rsidR="00260B9F" w:rsidRPr="00CA1C8A">
        <w:rPr>
          <w:color w:val="auto"/>
          <w:sz w:val="28"/>
          <w:szCs w:val="28"/>
        </w:rPr>
        <w:t xml:space="preserve"> тыс. рублей, что</w:t>
      </w:r>
      <w:r w:rsidRPr="00CA1C8A">
        <w:rPr>
          <w:color w:val="auto"/>
          <w:sz w:val="28"/>
          <w:szCs w:val="28"/>
        </w:rPr>
        <w:t xml:space="preserve"> на</w:t>
      </w:r>
      <w:r w:rsidR="00260B9F" w:rsidRPr="00CA1C8A">
        <w:rPr>
          <w:color w:val="auto"/>
          <w:sz w:val="28"/>
          <w:szCs w:val="28"/>
        </w:rPr>
        <w:t xml:space="preserve"> 1287,5 тыс.</w:t>
      </w:r>
      <w:r w:rsidR="0004408D" w:rsidRPr="00CA1C8A">
        <w:rPr>
          <w:color w:val="auto"/>
          <w:sz w:val="28"/>
          <w:szCs w:val="28"/>
        </w:rPr>
        <w:t xml:space="preserve"> </w:t>
      </w:r>
      <w:r w:rsidR="00260B9F" w:rsidRPr="00CA1C8A">
        <w:rPr>
          <w:color w:val="auto"/>
          <w:sz w:val="28"/>
          <w:szCs w:val="28"/>
        </w:rPr>
        <w:t>р</w:t>
      </w:r>
      <w:r w:rsidR="0004408D" w:rsidRPr="00CA1C8A">
        <w:rPr>
          <w:color w:val="auto"/>
          <w:sz w:val="28"/>
          <w:szCs w:val="28"/>
        </w:rPr>
        <w:t>ублей</w:t>
      </w:r>
      <w:r w:rsidRPr="00CA1C8A">
        <w:rPr>
          <w:color w:val="auto"/>
          <w:sz w:val="28"/>
          <w:szCs w:val="28"/>
        </w:rPr>
        <w:t xml:space="preserve"> </w:t>
      </w:r>
      <w:r w:rsidR="00260B9F" w:rsidRPr="00CA1C8A">
        <w:rPr>
          <w:color w:val="auto"/>
          <w:sz w:val="28"/>
          <w:szCs w:val="28"/>
        </w:rPr>
        <w:t>(15,2</w:t>
      </w:r>
      <w:r w:rsidRPr="00CA1C8A">
        <w:rPr>
          <w:color w:val="auto"/>
          <w:sz w:val="28"/>
          <w:szCs w:val="28"/>
        </w:rPr>
        <w:t>%</w:t>
      </w:r>
      <w:r w:rsidR="00260B9F" w:rsidRPr="00CA1C8A">
        <w:rPr>
          <w:color w:val="auto"/>
          <w:sz w:val="28"/>
          <w:szCs w:val="28"/>
        </w:rPr>
        <w:t>)</w:t>
      </w:r>
      <w:r w:rsidRPr="00CA1C8A">
        <w:rPr>
          <w:color w:val="auto"/>
          <w:sz w:val="28"/>
          <w:szCs w:val="28"/>
        </w:rPr>
        <w:t xml:space="preserve"> </w:t>
      </w:r>
      <w:r w:rsidR="00260B9F" w:rsidRPr="00CA1C8A">
        <w:rPr>
          <w:color w:val="auto"/>
          <w:sz w:val="28"/>
          <w:szCs w:val="28"/>
        </w:rPr>
        <w:t>больше</w:t>
      </w:r>
      <w:r w:rsidRPr="00CA1C8A">
        <w:rPr>
          <w:color w:val="auto"/>
          <w:sz w:val="28"/>
          <w:szCs w:val="28"/>
        </w:rPr>
        <w:t xml:space="preserve"> к ожидаемому исполнению бюджета на 201</w:t>
      </w:r>
      <w:r w:rsidR="005A2184" w:rsidRPr="00CA1C8A">
        <w:rPr>
          <w:color w:val="auto"/>
          <w:sz w:val="28"/>
          <w:szCs w:val="28"/>
        </w:rPr>
        <w:t>9</w:t>
      </w:r>
      <w:r w:rsidRPr="00CA1C8A">
        <w:rPr>
          <w:color w:val="auto"/>
          <w:sz w:val="28"/>
          <w:szCs w:val="28"/>
        </w:rPr>
        <w:t xml:space="preserve"> год –</w:t>
      </w:r>
      <w:r w:rsidR="00260B9F" w:rsidRPr="00CA1C8A">
        <w:rPr>
          <w:color w:val="auto"/>
          <w:sz w:val="28"/>
          <w:szCs w:val="28"/>
        </w:rPr>
        <w:t>8487,6 </w:t>
      </w:r>
      <w:r w:rsidRPr="00CA1C8A">
        <w:rPr>
          <w:color w:val="auto"/>
          <w:sz w:val="28"/>
          <w:szCs w:val="28"/>
        </w:rPr>
        <w:t xml:space="preserve">тыс. рублей; </w:t>
      </w:r>
    </w:p>
    <w:p w:rsidR="003E59A4" w:rsidRPr="00CA1C8A" w:rsidRDefault="003E59A4" w:rsidP="003E59A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C8A">
        <w:rPr>
          <w:color w:val="auto"/>
          <w:sz w:val="28"/>
          <w:szCs w:val="28"/>
        </w:rPr>
        <w:t xml:space="preserve">- расходы местного бюджета планируются в сумме </w:t>
      </w:r>
      <w:r w:rsidR="005A2184" w:rsidRPr="00CA1C8A">
        <w:rPr>
          <w:color w:val="auto"/>
          <w:sz w:val="28"/>
          <w:szCs w:val="28"/>
        </w:rPr>
        <w:t xml:space="preserve">15 407,7 </w:t>
      </w:r>
      <w:r w:rsidR="00260B9F" w:rsidRPr="00CA1C8A">
        <w:rPr>
          <w:color w:val="auto"/>
          <w:sz w:val="28"/>
          <w:szCs w:val="28"/>
        </w:rPr>
        <w:t>тыс. рублей</w:t>
      </w:r>
      <w:r w:rsidRPr="00CA1C8A">
        <w:rPr>
          <w:color w:val="auto"/>
          <w:sz w:val="28"/>
          <w:szCs w:val="28"/>
        </w:rPr>
        <w:t xml:space="preserve">; </w:t>
      </w:r>
    </w:p>
    <w:p w:rsidR="003E59A4" w:rsidRPr="00CA1C8A" w:rsidRDefault="003E59A4" w:rsidP="003E59A4">
      <w:pPr>
        <w:pStyle w:val="Default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дефицит местного бюджета на 20</w:t>
      </w:r>
      <w:r w:rsidR="0004408D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 предлагается утвердить в сумме 0,0 тыс. рублей. </w:t>
      </w:r>
    </w:p>
    <w:p w:rsidR="003E59A4" w:rsidRPr="00CA1C8A" w:rsidRDefault="003E59A4" w:rsidP="003E59A4">
      <w:pPr>
        <w:pStyle w:val="Default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Верхний предел муниципального долга сельского поселения на 1 января 2020 года планируется в сумме </w:t>
      </w:r>
      <w:r w:rsidRPr="00CA1C8A">
        <w:rPr>
          <w:color w:val="auto"/>
          <w:sz w:val="28"/>
          <w:szCs w:val="28"/>
        </w:rPr>
        <w:t xml:space="preserve">0,0 тыс. </w:t>
      </w:r>
      <w:r w:rsidRPr="00CA1C8A">
        <w:rPr>
          <w:sz w:val="28"/>
          <w:szCs w:val="28"/>
        </w:rPr>
        <w:t xml:space="preserve">рублей, в том числе верхний предел долга по муниципальным гарантиям в сумме 0,0 тыс. рублей. </w:t>
      </w:r>
    </w:p>
    <w:p w:rsidR="003E59A4" w:rsidRPr="00CA1C8A" w:rsidRDefault="003E59A4" w:rsidP="003E59A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C8A">
        <w:rPr>
          <w:color w:val="auto"/>
          <w:sz w:val="28"/>
          <w:szCs w:val="28"/>
        </w:rPr>
        <w:t xml:space="preserve">Объем бюджетных ассигнований, направляемых на исполнение публичных нормативных обязательств, не запланирован - 0,0 тыс. рублей. </w:t>
      </w:r>
    </w:p>
    <w:p w:rsidR="003E59A4" w:rsidRPr="00CA1C8A" w:rsidRDefault="003E59A4" w:rsidP="003E59A4">
      <w:pPr>
        <w:pStyle w:val="Default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Резервный фонд администрации </w:t>
      </w:r>
      <w:proofErr w:type="spellStart"/>
      <w:r w:rsidR="00F70326" w:rsidRPr="00CA1C8A">
        <w:rPr>
          <w:sz w:val="28"/>
          <w:szCs w:val="28"/>
        </w:rPr>
        <w:t>Новоленинского</w:t>
      </w:r>
      <w:proofErr w:type="spellEnd"/>
      <w:r w:rsidR="001A2106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сельского поселения Тимашевского района запланирован в сумме 10,0 тыс. рублей. </w:t>
      </w:r>
    </w:p>
    <w:p w:rsidR="003E59A4" w:rsidRPr="00CA1C8A" w:rsidRDefault="003E59A4" w:rsidP="00B71153">
      <w:pPr>
        <w:pStyle w:val="Default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В целом структура и содержание представленного проекта бюджета </w:t>
      </w:r>
      <w:proofErr w:type="spellStart"/>
      <w:r w:rsidR="00F70326" w:rsidRPr="00CA1C8A">
        <w:rPr>
          <w:sz w:val="28"/>
          <w:szCs w:val="28"/>
        </w:rPr>
        <w:t>Новоленинского</w:t>
      </w:r>
      <w:proofErr w:type="spellEnd"/>
      <w:r w:rsidR="0004408D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сельского поселения </w:t>
      </w:r>
      <w:r w:rsidR="00F70326" w:rsidRPr="00CA1C8A">
        <w:rPr>
          <w:sz w:val="28"/>
          <w:szCs w:val="28"/>
        </w:rPr>
        <w:t xml:space="preserve">Тимашевского района </w:t>
      </w:r>
      <w:r w:rsidRPr="00CA1C8A">
        <w:rPr>
          <w:sz w:val="28"/>
          <w:szCs w:val="28"/>
        </w:rPr>
        <w:t xml:space="preserve">«О бюджете </w:t>
      </w:r>
      <w:proofErr w:type="spellStart"/>
      <w:r w:rsidR="007B7D9F" w:rsidRPr="00CA1C8A">
        <w:rPr>
          <w:sz w:val="28"/>
          <w:szCs w:val="28"/>
        </w:rPr>
        <w:t>Новоленинского</w:t>
      </w:r>
      <w:proofErr w:type="spellEnd"/>
      <w:r w:rsidR="0004408D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сельского поселения Тим</w:t>
      </w:r>
      <w:r w:rsidR="00260B9F" w:rsidRPr="00CA1C8A">
        <w:rPr>
          <w:sz w:val="28"/>
          <w:szCs w:val="28"/>
        </w:rPr>
        <w:t>ашевского района на 2020</w:t>
      </w:r>
      <w:r w:rsidRPr="00CA1C8A">
        <w:rPr>
          <w:sz w:val="28"/>
          <w:szCs w:val="28"/>
        </w:rPr>
        <w:t xml:space="preserve"> год» соответствует требованиями Бюджетного Кодекса Российской Федерации, </w:t>
      </w:r>
      <w:r w:rsidR="00357836" w:rsidRPr="00CA1C8A">
        <w:rPr>
          <w:sz w:val="28"/>
          <w:szCs w:val="28"/>
        </w:rPr>
        <w:t xml:space="preserve">ст. 12 </w:t>
      </w:r>
      <w:r w:rsidRPr="00CA1C8A">
        <w:rPr>
          <w:sz w:val="28"/>
          <w:szCs w:val="28"/>
        </w:rPr>
        <w:t xml:space="preserve">Положения о бюджетном процессе. </w:t>
      </w:r>
    </w:p>
    <w:p w:rsidR="000679C3" w:rsidRPr="00CA1C8A" w:rsidRDefault="000679C3" w:rsidP="000679C3">
      <w:pPr>
        <w:spacing w:before="120" w:after="120"/>
        <w:jc w:val="center"/>
        <w:rPr>
          <w:b/>
          <w:sz w:val="28"/>
          <w:szCs w:val="28"/>
        </w:rPr>
      </w:pPr>
    </w:p>
    <w:p w:rsidR="000679C3" w:rsidRPr="00CA1C8A" w:rsidRDefault="000679C3" w:rsidP="000679C3">
      <w:pPr>
        <w:spacing w:before="120" w:after="120"/>
        <w:jc w:val="center"/>
        <w:rPr>
          <w:b/>
          <w:sz w:val="28"/>
          <w:szCs w:val="28"/>
        </w:rPr>
      </w:pPr>
      <w:r w:rsidRPr="00CA1C8A">
        <w:rPr>
          <w:b/>
          <w:sz w:val="28"/>
          <w:szCs w:val="28"/>
        </w:rPr>
        <w:t xml:space="preserve">4. Доходы проекта бюджета </w:t>
      </w:r>
      <w:proofErr w:type="spellStart"/>
      <w:r w:rsidRPr="00CA1C8A">
        <w:rPr>
          <w:b/>
          <w:sz w:val="28"/>
          <w:szCs w:val="28"/>
        </w:rPr>
        <w:t>Новоленинского</w:t>
      </w:r>
      <w:proofErr w:type="spellEnd"/>
      <w:r w:rsidRPr="00CA1C8A">
        <w:rPr>
          <w:b/>
          <w:sz w:val="28"/>
          <w:szCs w:val="28"/>
        </w:rPr>
        <w:t xml:space="preserve"> сельского поселения Тимашевского района на 20</w:t>
      </w:r>
      <w:r w:rsidR="004B0724" w:rsidRPr="00CA1C8A">
        <w:rPr>
          <w:b/>
          <w:sz w:val="28"/>
          <w:szCs w:val="28"/>
        </w:rPr>
        <w:t>20</w:t>
      </w:r>
      <w:r w:rsidRPr="00CA1C8A">
        <w:rPr>
          <w:b/>
          <w:sz w:val="28"/>
          <w:szCs w:val="28"/>
        </w:rPr>
        <w:t xml:space="preserve"> год. </w:t>
      </w:r>
    </w:p>
    <w:p w:rsidR="00C95578" w:rsidRPr="00CA1C8A" w:rsidRDefault="00C95578" w:rsidP="00F85FA3">
      <w:pPr>
        <w:spacing w:before="120" w:after="120"/>
        <w:jc w:val="center"/>
        <w:rPr>
          <w:b/>
          <w:sz w:val="28"/>
          <w:szCs w:val="28"/>
        </w:rPr>
      </w:pPr>
    </w:p>
    <w:p w:rsidR="001F468F" w:rsidRPr="00CA1C8A" w:rsidRDefault="001F468F" w:rsidP="004B0724">
      <w:pPr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Согласно пояснительной записки к проекту бюджета, в основу расчётов формирования доходной </w:t>
      </w:r>
      <w:r w:rsidR="00C905F3" w:rsidRPr="00CA1C8A">
        <w:rPr>
          <w:sz w:val="28"/>
          <w:szCs w:val="28"/>
        </w:rPr>
        <w:t>части</w:t>
      </w:r>
      <w:r w:rsidRPr="00CA1C8A">
        <w:rPr>
          <w:sz w:val="28"/>
          <w:szCs w:val="28"/>
        </w:rPr>
        <w:t xml:space="preserve"> бюджета поселения </w:t>
      </w:r>
      <w:r w:rsidR="004B0724" w:rsidRPr="00CA1C8A">
        <w:rPr>
          <w:sz w:val="28"/>
          <w:szCs w:val="28"/>
        </w:rPr>
        <w:t>на 2020</w:t>
      </w:r>
      <w:r w:rsidRPr="00CA1C8A">
        <w:rPr>
          <w:sz w:val="28"/>
          <w:szCs w:val="28"/>
        </w:rPr>
        <w:t xml:space="preserve"> год положены прогнозные данные по социально-экономическому развитию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="004B0724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сельского поселения Тимашевского района на среднесрочную перспективу в отраслевом и территориальном разрезах, индексы роста цен, заработной платы и инвестиций в основной капитал, показатели собираемости налогов в динамике за предшествующие годы, ряд других параметров, влияющих на изменение налогооблагаемой базы.</w:t>
      </w:r>
    </w:p>
    <w:p w:rsidR="000679C3" w:rsidRPr="00CA1C8A" w:rsidRDefault="003B0B71" w:rsidP="000679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Согласно Проекта</w:t>
      </w:r>
      <w:r w:rsidR="000679C3" w:rsidRPr="00CA1C8A">
        <w:rPr>
          <w:sz w:val="28"/>
          <w:szCs w:val="28"/>
        </w:rPr>
        <w:t xml:space="preserve"> решения доходы бюджета поселения состоят из</w:t>
      </w:r>
      <w:r w:rsidR="00E86A39" w:rsidRPr="00CA1C8A">
        <w:rPr>
          <w:sz w:val="28"/>
          <w:szCs w:val="28"/>
        </w:rPr>
        <w:t xml:space="preserve"> </w:t>
      </w:r>
      <w:r w:rsidR="000679C3" w:rsidRPr="00CA1C8A">
        <w:rPr>
          <w:sz w:val="28"/>
          <w:szCs w:val="28"/>
        </w:rPr>
        <w:t xml:space="preserve">налоговых и неналоговых доходов, и безвозмездных поступлений. </w:t>
      </w:r>
    </w:p>
    <w:p w:rsidR="000679C3" w:rsidRPr="00CA1C8A" w:rsidRDefault="000679C3" w:rsidP="000679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Безвозмездные</w:t>
      </w:r>
      <w:r w:rsidR="00E86A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поступления состоят из дотаций на выравнивание бюджетной</w:t>
      </w:r>
      <w:r w:rsidR="004B0724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обеспеченности, субвенций от других бюджетов бюджетной системы РФ. </w:t>
      </w:r>
    </w:p>
    <w:p w:rsidR="000679C3" w:rsidRPr="00CA1C8A" w:rsidRDefault="000679C3" w:rsidP="000679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Проектом решения доходы бюджета сельского</w:t>
      </w:r>
      <w:r w:rsidR="00E86A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поселения на 20</w:t>
      </w:r>
      <w:r w:rsidR="0004408D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 планируются в сумме </w:t>
      </w:r>
      <w:r w:rsidR="00D67273" w:rsidRPr="00CA1C8A">
        <w:rPr>
          <w:sz w:val="28"/>
          <w:szCs w:val="28"/>
        </w:rPr>
        <w:t>15 407,7</w:t>
      </w:r>
      <w:r w:rsidRPr="00CA1C8A">
        <w:rPr>
          <w:sz w:val="28"/>
          <w:szCs w:val="28"/>
        </w:rPr>
        <w:t xml:space="preserve"> тыс. руб., что на </w:t>
      </w:r>
      <w:r w:rsidR="003B0B71" w:rsidRPr="00CA1C8A">
        <w:rPr>
          <w:sz w:val="28"/>
          <w:szCs w:val="28"/>
        </w:rPr>
        <w:t>10,2% (-1 613,3 тыс. руб.)</w:t>
      </w:r>
      <w:r w:rsidR="00D67273" w:rsidRPr="00CA1C8A">
        <w:rPr>
          <w:sz w:val="28"/>
          <w:szCs w:val="28"/>
        </w:rPr>
        <w:t xml:space="preserve"> </w:t>
      </w:r>
      <w:r w:rsidR="003B0B71" w:rsidRPr="00CA1C8A">
        <w:rPr>
          <w:sz w:val="28"/>
          <w:szCs w:val="28"/>
        </w:rPr>
        <w:t>ниже</w:t>
      </w:r>
      <w:r w:rsidRPr="00CA1C8A">
        <w:rPr>
          <w:sz w:val="28"/>
          <w:szCs w:val="28"/>
        </w:rPr>
        <w:t xml:space="preserve"> ожидаемого исполнения по доходам бюджета поселения за 201</w:t>
      </w:r>
      <w:r w:rsidR="00A57F65" w:rsidRPr="00CA1C8A">
        <w:rPr>
          <w:sz w:val="28"/>
          <w:szCs w:val="28"/>
        </w:rPr>
        <w:t>9</w:t>
      </w:r>
      <w:r w:rsidRPr="00CA1C8A">
        <w:rPr>
          <w:sz w:val="28"/>
          <w:szCs w:val="28"/>
        </w:rPr>
        <w:t xml:space="preserve"> год</w:t>
      </w:r>
      <w:r w:rsidR="003B0B71" w:rsidRPr="00CA1C8A">
        <w:rPr>
          <w:sz w:val="28"/>
          <w:szCs w:val="28"/>
        </w:rPr>
        <w:t>, но на 13,4% (1 687,5 тыс.</w:t>
      </w:r>
      <w:r w:rsidR="00D23883" w:rsidRPr="00CA1C8A">
        <w:rPr>
          <w:sz w:val="28"/>
          <w:szCs w:val="28"/>
        </w:rPr>
        <w:t xml:space="preserve"> </w:t>
      </w:r>
      <w:r w:rsidR="003B0B71" w:rsidRPr="00CA1C8A">
        <w:rPr>
          <w:sz w:val="28"/>
          <w:szCs w:val="28"/>
        </w:rPr>
        <w:t>руб.) выше планового показателя на 2019 год</w:t>
      </w:r>
      <w:r w:rsidRPr="00CA1C8A">
        <w:rPr>
          <w:sz w:val="28"/>
          <w:szCs w:val="28"/>
        </w:rPr>
        <w:t>.</w:t>
      </w:r>
      <w:r w:rsidR="003B0B71" w:rsidRPr="00CA1C8A">
        <w:rPr>
          <w:sz w:val="28"/>
          <w:szCs w:val="28"/>
        </w:rPr>
        <w:t xml:space="preserve"> Это обусловлено высокой собираемостью дебиторской задолженности за прошлые года по направлению </w:t>
      </w:r>
      <w:r w:rsidR="006A4AA9" w:rsidRPr="00CA1C8A">
        <w:rPr>
          <w:sz w:val="28"/>
          <w:szCs w:val="28"/>
        </w:rPr>
        <w:t>«Земельный налог».</w:t>
      </w:r>
    </w:p>
    <w:p w:rsidR="000679C3" w:rsidRPr="00CA1C8A" w:rsidRDefault="000679C3" w:rsidP="000679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Налоговые</w:t>
      </w:r>
      <w:r w:rsidR="00D67273" w:rsidRPr="00CA1C8A">
        <w:rPr>
          <w:sz w:val="28"/>
          <w:szCs w:val="28"/>
        </w:rPr>
        <w:t xml:space="preserve"> и неналоговые</w:t>
      </w:r>
      <w:r w:rsidRPr="00CA1C8A">
        <w:rPr>
          <w:sz w:val="28"/>
          <w:szCs w:val="28"/>
        </w:rPr>
        <w:t xml:space="preserve"> доходы бюджета поселения в 20</w:t>
      </w:r>
      <w:r w:rsidR="0004408D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году планируются в сумме </w:t>
      </w:r>
      <w:r w:rsidR="00D67273" w:rsidRPr="00CA1C8A">
        <w:rPr>
          <w:sz w:val="28"/>
          <w:szCs w:val="28"/>
        </w:rPr>
        <w:t>9 775,1</w:t>
      </w:r>
      <w:r w:rsidRPr="00CA1C8A">
        <w:rPr>
          <w:sz w:val="28"/>
          <w:szCs w:val="28"/>
        </w:rPr>
        <w:t xml:space="preserve"> тыс. руб., что на </w:t>
      </w:r>
      <w:r w:rsidR="00D67273" w:rsidRPr="00CA1C8A">
        <w:rPr>
          <w:sz w:val="28"/>
          <w:szCs w:val="28"/>
        </w:rPr>
        <w:t xml:space="preserve">1287,5 </w:t>
      </w:r>
      <w:r w:rsidRPr="00CA1C8A">
        <w:rPr>
          <w:sz w:val="28"/>
          <w:szCs w:val="28"/>
        </w:rPr>
        <w:t xml:space="preserve">тыс. руб. или </w:t>
      </w:r>
      <w:r w:rsidR="00D67273" w:rsidRPr="00CA1C8A">
        <w:rPr>
          <w:sz w:val="28"/>
          <w:szCs w:val="28"/>
        </w:rPr>
        <w:t xml:space="preserve">15,17% </w:t>
      </w:r>
      <w:r w:rsidR="00F8482D" w:rsidRPr="00CA1C8A">
        <w:rPr>
          <w:sz w:val="28"/>
          <w:szCs w:val="28"/>
        </w:rPr>
        <w:t>выше</w:t>
      </w:r>
      <w:r w:rsidR="00D67273" w:rsidRPr="00CA1C8A">
        <w:rPr>
          <w:sz w:val="28"/>
          <w:szCs w:val="28"/>
        </w:rPr>
        <w:t xml:space="preserve"> ожидаемого исполнения 2019</w:t>
      </w:r>
      <w:r w:rsidRPr="00CA1C8A">
        <w:rPr>
          <w:sz w:val="28"/>
          <w:szCs w:val="28"/>
        </w:rPr>
        <w:t xml:space="preserve"> года.</w:t>
      </w:r>
    </w:p>
    <w:p w:rsidR="000679C3" w:rsidRPr="00CA1C8A" w:rsidRDefault="000679C3" w:rsidP="000679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В соответствии со статьей 37 «Принцип достоверности бюджета» БК РФ, принцип достоверности бюджета означает</w:t>
      </w:r>
      <w:r w:rsidR="00E86A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надежность показателей прогноза социально-экономического развития</w:t>
      </w:r>
      <w:r w:rsidR="00E86A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соответствующей территории и реалистичность расчета доходов и расходов</w:t>
      </w:r>
      <w:r w:rsidR="00E86A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бюджета.</w:t>
      </w:r>
    </w:p>
    <w:p w:rsidR="000679C3" w:rsidRPr="00CA1C8A" w:rsidRDefault="000679C3" w:rsidP="000679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Структура доходной части бюджета поселения на 20</w:t>
      </w:r>
      <w:r w:rsidR="00D67273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 выглядит</w:t>
      </w:r>
      <w:r w:rsidR="00E86A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следующим образом:</w:t>
      </w:r>
    </w:p>
    <w:p w:rsidR="005A1D64" w:rsidRPr="00CA1C8A" w:rsidRDefault="000679C3" w:rsidP="005A1D64">
      <w:pPr>
        <w:autoSpaceDE w:val="0"/>
        <w:autoSpaceDN w:val="0"/>
        <w:adjustRightInd w:val="0"/>
        <w:jc w:val="right"/>
      </w:pPr>
      <w:r w:rsidRPr="00CA1C8A">
        <w:rPr>
          <w:sz w:val="28"/>
          <w:szCs w:val="28"/>
        </w:rPr>
        <w:t>Таблица № 1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960"/>
        <w:gridCol w:w="1633"/>
        <w:gridCol w:w="1633"/>
        <w:gridCol w:w="1633"/>
        <w:gridCol w:w="1633"/>
      </w:tblGrid>
      <w:tr w:rsidR="005A1D64" w:rsidRPr="00CA1C8A" w:rsidTr="005A1D64">
        <w:trPr>
          <w:trHeight w:val="660"/>
        </w:trPr>
        <w:tc>
          <w:tcPr>
            <w:tcW w:w="2960" w:type="dxa"/>
            <w:vMerge w:val="restart"/>
            <w:noWrap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center"/>
            </w:pPr>
            <w:r w:rsidRPr="00CA1C8A">
              <w:t>Показатели</w:t>
            </w:r>
          </w:p>
        </w:tc>
        <w:tc>
          <w:tcPr>
            <w:tcW w:w="3266" w:type="dxa"/>
            <w:gridSpan w:val="2"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center"/>
            </w:pPr>
            <w:r w:rsidRPr="00CA1C8A">
              <w:t>Ожидаемое исполнение за 2019 год</w:t>
            </w:r>
          </w:p>
        </w:tc>
        <w:tc>
          <w:tcPr>
            <w:tcW w:w="3266" w:type="dxa"/>
            <w:gridSpan w:val="2"/>
            <w:noWrap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center"/>
            </w:pPr>
            <w:r w:rsidRPr="00CA1C8A">
              <w:t>Проект на 2020 год</w:t>
            </w:r>
          </w:p>
        </w:tc>
      </w:tr>
      <w:tr w:rsidR="005A1D64" w:rsidRPr="00CA1C8A" w:rsidTr="005A1D64">
        <w:trPr>
          <w:trHeight w:val="600"/>
        </w:trPr>
        <w:tc>
          <w:tcPr>
            <w:tcW w:w="2960" w:type="dxa"/>
            <w:vMerge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center"/>
            </w:pPr>
            <w:r w:rsidRPr="00CA1C8A">
              <w:t>Сумма, тыс. руб.</w:t>
            </w:r>
          </w:p>
        </w:tc>
        <w:tc>
          <w:tcPr>
            <w:tcW w:w="1633" w:type="dxa"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center"/>
            </w:pPr>
            <w:r w:rsidRPr="00CA1C8A">
              <w:t>доля, %</w:t>
            </w:r>
          </w:p>
        </w:tc>
        <w:tc>
          <w:tcPr>
            <w:tcW w:w="1633" w:type="dxa"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center"/>
            </w:pPr>
            <w:r w:rsidRPr="00CA1C8A">
              <w:t>Сумма, тыс. руб.</w:t>
            </w:r>
          </w:p>
        </w:tc>
        <w:tc>
          <w:tcPr>
            <w:tcW w:w="1633" w:type="dxa"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center"/>
            </w:pPr>
            <w:r w:rsidRPr="00CA1C8A">
              <w:t>доля, %</w:t>
            </w:r>
          </w:p>
        </w:tc>
      </w:tr>
      <w:tr w:rsidR="005A1D64" w:rsidRPr="00CA1C8A" w:rsidTr="005A1D64">
        <w:trPr>
          <w:trHeight w:val="300"/>
        </w:trPr>
        <w:tc>
          <w:tcPr>
            <w:tcW w:w="2960" w:type="dxa"/>
            <w:noWrap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</w:pPr>
            <w:r w:rsidRPr="00CA1C8A">
              <w:t>Налоговые доходы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10136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60,82%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9575,1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62,14%</w:t>
            </w:r>
          </w:p>
        </w:tc>
      </w:tr>
      <w:tr w:rsidR="005A1D64" w:rsidRPr="00CA1C8A" w:rsidTr="005A1D64">
        <w:trPr>
          <w:trHeight w:val="300"/>
        </w:trPr>
        <w:tc>
          <w:tcPr>
            <w:tcW w:w="2960" w:type="dxa"/>
            <w:noWrap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</w:pPr>
            <w:r w:rsidRPr="00CA1C8A">
              <w:t>Неналоговые доходы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168,4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1,01%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200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1,30%</w:t>
            </w:r>
          </w:p>
        </w:tc>
      </w:tr>
      <w:tr w:rsidR="005A1D64" w:rsidRPr="00CA1C8A" w:rsidTr="005A1D64">
        <w:trPr>
          <w:trHeight w:val="300"/>
        </w:trPr>
        <w:tc>
          <w:tcPr>
            <w:tcW w:w="2960" w:type="dxa"/>
            <w:noWrap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</w:pPr>
            <w:r w:rsidRPr="00CA1C8A">
              <w:t>Безвозмездные поступления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6360,5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38,17%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5632,6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</w:pPr>
            <w:r w:rsidRPr="00CA1C8A">
              <w:t>36,56%</w:t>
            </w:r>
          </w:p>
        </w:tc>
      </w:tr>
      <w:tr w:rsidR="005A1D64" w:rsidRPr="00CA1C8A" w:rsidTr="005A1D64">
        <w:trPr>
          <w:trHeight w:val="300"/>
        </w:trPr>
        <w:tc>
          <w:tcPr>
            <w:tcW w:w="2960" w:type="dxa"/>
            <w:noWrap/>
            <w:vAlign w:val="center"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rPr>
                <w:b/>
              </w:rPr>
            </w:pPr>
            <w:r w:rsidRPr="00CA1C8A">
              <w:rPr>
                <w:b/>
              </w:rPr>
              <w:t>Всего доходов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A1C8A">
              <w:rPr>
                <w:b/>
              </w:rPr>
              <w:t>16664,9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A1C8A">
              <w:rPr>
                <w:b/>
              </w:rPr>
              <w:t>100,00%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A1C8A">
              <w:rPr>
                <w:b/>
              </w:rPr>
              <w:t>15407,7</w:t>
            </w:r>
          </w:p>
        </w:tc>
        <w:tc>
          <w:tcPr>
            <w:tcW w:w="1633" w:type="dxa"/>
            <w:noWrap/>
            <w:hideMark/>
          </w:tcPr>
          <w:p w:rsidR="005A1D64" w:rsidRPr="00CA1C8A" w:rsidRDefault="005A1D64" w:rsidP="005A1D64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A1C8A">
              <w:rPr>
                <w:b/>
              </w:rPr>
              <w:t>100,00%</w:t>
            </w:r>
          </w:p>
        </w:tc>
      </w:tr>
    </w:tbl>
    <w:p w:rsidR="005A1D64" w:rsidRPr="00CA1C8A" w:rsidRDefault="005A1D64" w:rsidP="005A1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1D64" w:rsidRPr="00CA1C8A" w:rsidRDefault="000679C3" w:rsidP="005A1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Приведенные данные свидетельствуют о том, что администрацией</w:t>
      </w:r>
      <w:r w:rsidR="005A1D64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поселения</w:t>
      </w:r>
      <w:r w:rsidR="0038124A" w:rsidRPr="00CA1C8A">
        <w:rPr>
          <w:sz w:val="28"/>
          <w:szCs w:val="28"/>
        </w:rPr>
        <w:t xml:space="preserve"> сформирован</w:t>
      </w:r>
      <w:r w:rsidRPr="00CA1C8A">
        <w:rPr>
          <w:sz w:val="28"/>
          <w:szCs w:val="28"/>
        </w:rPr>
        <w:t xml:space="preserve"> </w:t>
      </w:r>
      <w:r w:rsidR="00B71153" w:rsidRPr="00CA1C8A">
        <w:rPr>
          <w:sz w:val="28"/>
          <w:szCs w:val="28"/>
        </w:rPr>
        <w:t>сбалансированный</w:t>
      </w:r>
      <w:r w:rsidR="00F31B15" w:rsidRPr="00CA1C8A">
        <w:rPr>
          <w:sz w:val="28"/>
          <w:szCs w:val="28"/>
        </w:rPr>
        <w:t xml:space="preserve"> бездефицитный</w:t>
      </w:r>
      <w:r w:rsidR="005A1D64" w:rsidRPr="00CA1C8A">
        <w:rPr>
          <w:sz w:val="28"/>
          <w:szCs w:val="28"/>
        </w:rPr>
        <w:t xml:space="preserve"> бюджет, налоговые поступления увеличиваются на 1,32%, безвозмездные поступления уменьшаются на 1,61%.</w:t>
      </w:r>
    </w:p>
    <w:p w:rsidR="00C1627D" w:rsidRPr="00CA1C8A" w:rsidRDefault="00C1627D" w:rsidP="00C162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Структура налоговых доходов бюджета сельского</w:t>
      </w:r>
      <w:r w:rsidR="00E86A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поселения приведена в таблице № 2:</w:t>
      </w:r>
    </w:p>
    <w:p w:rsidR="00A919F7" w:rsidRPr="00CA1C8A" w:rsidRDefault="00C1627D" w:rsidP="00A919F7">
      <w:pPr>
        <w:autoSpaceDE w:val="0"/>
        <w:autoSpaceDN w:val="0"/>
        <w:adjustRightInd w:val="0"/>
        <w:jc w:val="right"/>
      </w:pPr>
      <w:r w:rsidRPr="00CA1C8A">
        <w:rPr>
          <w:sz w:val="28"/>
          <w:szCs w:val="28"/>
        </w:rPr>
        <w:t>Таблица №2</w:t>
      </w:r>
    </w:p>
    <w:tbl>
      <w:tblPr>
        <w:tblW w:w="5000" w:type="pct"/>
        <w:tblInd w:w="-38" w:type="dxa"/>
        <w:tblLayout w:type="fixed"/>
        <w:tblLook w:val="0000" w:firstRow="0" w:lastRow="0" w:firstColumn="0" w:lastColumn="0" w:noHBand="0" w:noVBand="0"/>
      </w:tblPr>
      <w:tblGrid>
        <w:gridCol w:w="3612"/>
        <w:gridCol w:w="1502"/>
        <w:gridCol w:w="1720"/>
        <w:gridCol w:w="1285"/>
        <w:gridCol w:w="1502"/>
      </w:tblGrid>
      <w:tr w:rsidR="00A919F7" w:rsidRPr="00CA1C8A" w:rsidTr="00921029">
        <w:trPr>
          <w:trHeight w:val="566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3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Ожидаемое исполнение за 2019 год</w:t>
            </w:r>
          </w:p>
        </w:tc>
        <w:tc>
          <w:tcPr>
            <w:tcW w:w="2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Проект на 2020 год</w:t>
            </w:r>
          </w:p>
        </w:tc>
      </w:tr>
      <w:tr w:rsidR="00A919F7" w:rsidRPr="00CA1C8A" w:rsidTr="00921029">
        <w:trPr>
          <w:trHeight w:val="581"/>
        </w:trPr>
        <w:tc>
          <w:tcPr>
            <w:tcW w:w="3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Сумма, тыс. руб.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доля, %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Сумма, тыс. руб.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доля, %</w:t>
            </w:r>
          </w:p>
        </w:tc>
      </w:tr>
      <w:tr w:rsidR="00686F55" w:rsidRPr="00CA1C8A" w:rsidTr="00921029">
        <w:trPr>
          <w:trHeight w:val="290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18,56%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jc w:val="center"/>
            </w:pPr>
            <w:r w:rsidRPr="00CA1C8A">
              <w:t>19,44%</w:t>
            </w:r>
          </w:p>
        </w:tc>
      </w:tr>
      <w:tr w:rsidR="00686F55" w:rsidRPr="00CA1C8A" w:rsidTr="00921029">
        <w:trPr>
          <w:trHeight w:val="290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Акцизы по подакцизным товарам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1737,6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17,43%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2575,1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jc w:val="center"/>
            </w:pPr>
            <w:r w:rsidRPr="00CA1C8A">
              <w:t>26,34%</w:t>
            </w:r>
          </w:p>
        </w:tc>
      </w:tr>
      <w:tr w:rsidR="00686F55" w:rsidRPr="00CA1C8A" w:rsidTr="00921029">
        <w:trPr>
          <w:trHeight w:val="290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ЕСХН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1,00%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jc w:val="center"/>
            </w:pPr>
            <w:r w:rsidRPr="00CA1C8A">
              <w:t>1,02%</w:t>
            </w:r>
          </w:p>
        </w:tc>
      </w:tr>
      <w:tr w:rsidR="00686F55" w:rsidRPr="00CA1C8A" w:rsidTr="00921029">
        <w:trPr>
          <w:trHeight w:val="290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5,02%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jc w:val="center"/>
            </w:pPr>
            <w:r w:rsidRPr="00CA1C8A">
              <w:t>5,12%</w:t>
            </w:r>
          </w:p>
        </w:tc>
      </w:tr>
      <w:tr w:rsidR="00686F55" w:rsidRPr="00CA1C8A" w:rsidTr="00921029">
        <w:trPr>
          <w:trHeight w:val="290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5780 (по плану 4100)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57,99% (к плану 49,47%)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1C8A">
              <w:rPr>
                <w:color w:val="000000"/>
                <w:sz w:val="22"/>
                <w:szCs w:val="22"/>
              </w:rPr>
              <w:t>4700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55" w:rsidRPr="00CA1C8A" w:rsidRDefault="00686F55" w:rsidP="00686F55">
            <w:pPr>
              <w:jc w:val="center"/>
            </w:pPr>
            <w:r w:rsidRPr="00CA1C8A">
              <w:t>48,08%</w:t>
            </w:r>
          </w:p>
        </w:tc>
      </w:tr>
      <w:tr w:rsidR="00A919F7" w:rsidRPr="00CA1C8A" w:rsidTr="00921029">
        <w:trPr>
          <w:trHeight w:val="290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CA1C8A">
              <w:rPr>
                <w:b/>
                <w:color w:val="000000"/>
                <w:sz w:val="22"/>
                <w:szCs w:val="22"/>
              </w:rPr>
              <w:t>Итого налоговых доходов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CA1C8A">
              <w:rPr>
                <w:b/>
                <w:color w:val="000000"/>
                <w:sz w:val="22"/>
                <w:szCs w:val="22"/>
              </w:rPr>
              <w:t>9967,6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CA1C8A">
              <w:rPr>
                <w:b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CA1C8A">
              <w:rPr>
                <w:b/>
                <w:color w:val="000000"/>
                <w:sz w:val="22"/>
                <w:szCs w:val="22"/>
              </w:rPr>
              <w:t>9875,1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F7" w:rsidRPr="00CA1C8A" w:rsidRDefault="00A919F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CA1C8A">
              <w:rPr>
                <w:b/>
                <w:color w:val="000000"/>
                <w:sz w:val="22"/>
                <w:szCs w:val="22"/>
              </w:rPr>
              <w:t>100,00%</w:t>
            </w:r>
          </w:p>
        </w:tc>
      </w:tr>
    </w:tbl>
    <w:p w:rsidR="00A919F7" w:rsidRPr="00CA1C8A" w:rsidRDefault="00A919F7" w:rsidP="00A919F7">
      <w:pPr>
        <w:autoSpaceDE w:val="0"/>
        <w:autoSpaceDN w:val="0"/>
        <w:adjustRightInd w:val="0"/>
        <w:jc w:val="right"/>
      </w:pPr>
    </w:p>
    <w:p w:rsidR="00C1627D" w:rsidRPr="00CA1C8A" w:rsidRDefault="00C1627D" w:rsidP="00A9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В структуре проектируемых налоговых доходов бюджета</w:t>
      </w:r>
      <w:r w:rsidR="00A919F7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поселения наибольший удельный вес в общей сумме доходов,</w:t>
      </w:r>
      <w:r w:rsidR="00A919F7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запланированных к поступлению в 20</w:t>
      </w:r>
      <w:r w:rsidR="00A919F7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году, составляют поступления земельн</w:t>
      </w:r>
      <w:r w:rsidR="0004408D" w:rsidRPr="00CA1C8A">
        <w:rPr>
          <w:sz w:val="28"/>
          <w:szCs w:val="28"/>
        </w:rPr>
        <w:t>ого</w:t>
      </w:r>
      <w:r w:rsidRPr="00CA1C8A">
        <w:rPr>
          <w:sz w:val="28"/>
          <w:szCs w:val="28"/>
        </w:rPr>
        <w:t xml:space="preserve"> налога, удельный вес которого</w:t>
      </w:r>
      <w:r w:rsidR="00A919F7" w:rsidRPr="00CA1C8A">
        <w:rPr>
          <w:sz w:val="28"/>
          <w:szCs w:val="28"/>
        </w:rPr>
        <w:t xml:space="preserve"> </w:t>
      </w:r>
      <w:r w:rsidR="000844F9" w:rsidRPr="00CA1C8A">
        <w:rPr>
          <w:sz w:val="28"/>
          <w:szCs w:val="28"/>
        </w:rPr>
        <w:t>уменьшается</w:t>
      </w:r>
      <w:r w:rsidRPr="00CA1C8A">
        <w:rPr>
          <w:sz w:val="28"/>
          <w:szCs w:val="28"/>
        </w:rPr>
        <w:t xml:space="preserve"> с </w:t>
      </w:r>
      <w:r w:rsidR="00A919F7" w:rsidRPr="00CA1C8A">
        <w:rPr>
          <w:sz w:val="28"/>
          <w:szCs w:val="28"/>
        </w:rPr>
        <w:t>57,99</w:t>
      </w:r>
      <w:r w:rsidR="000844F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% в 201</w:t>
      </w:r>
      <w:r w:rsidR="00A919F7" w:rsidRPr="00CA1C8A">
        <w:rPr>
          <w:sz w:val="28"/>
          <w:szCs w:val="28"/>
        </w:rPr>
        <w:t>9</w:t>
      </w:r>
      <w:r w:rsidRPr="00CA1C8A">
        <w:rPr>
          <w:sz w:val="28"/>
          <w:szCs w:val="28"/>
        </w:rPr>
        <w:t>г. до</w:t>
      </w:r>
      <w:r w:rsidR="00A919F7" w:rsidRPr="00CA1C8A">
        <w:rPr>
          <w:sz w:val="28"/>
          <w:szCs w:val="28"/>
        </w:rPr>
        <w:t xml:space="preserve"> </w:t>
      </w:r>
      <w:r w:rsidR="00686F55" w:rsidRPr="00CA1C8A">
        <w:rPr>
          <w:sz w:val="28"/>
          <w:szCs w:val="28"/>
        </w:rPr>
        <w:t>48,08%</w:t>
      </w:r>
      <w:r w:rsidRPr="00CA1C8A">
        <w:rPr>
          <w:sz w:val="28"/>
          <w:szCs w:val="28"/>
        </w:rPr>
        <w:t xml:space="preserve"> в 20</w:t>
      </w:r>
      <w:r w:rsidR="00A919F7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г. </w:t>
      </w:r>
    </w:p>
    <w:p w:rsidR="001F468F" w:rsidRPr="00CA1C8A" w:rsidRDefault="00A919F7" w:rsidP="00C162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У</w:t>
      </w:r>
      <w:r w:rsidR="00C1627D" w:rsidRPr="00CA1C8A">
        <w:rPr>
          <w:sz w:val="28"/>
          <w:szCs w:val="28"/>
        </w:rPr>
        <w:t xml:space="preserve">дельный вес налога на доходы физических лиц, увеличивается с </w:t>
      </w:r>
      <w:r w:rsidRPr="00CA1C8A">
        <w:rPr>
          <w:sz w:val="28"/>
          <w:szCs w:val="28"/>
        </w:rPr>
        <w:t xml:space="preserve">18,56% </w:t>
      </w:r>
      <w:r w:rsidR="00C1627D" w:rsidRPr="00CA1C8A">
        <w:rPr>
          <w:sz w:val="28"/>
          <w:szCs w:val="28"/>
        </w:rPr>
        <w:t>в 201</w:t>
      </w:r>
      <w:r w:rsidRPr="00CA1C8A">
        <w:rPr>
          <w:sz w:val="28"/>
          <w:szCs w:val="28"/>
        </w:rPr>
        <w:t xml:space="preserve">9 </w:t>
      </w:r>
      <w:r w:rsidR="00C1627D" w:rsidRPr="00CA1C8A">
        <w:rPr>
          <w:sz w:val="28"/>
          <w:szCs w:val="28"/>
        </w:rPr>
        <w:t>г. до</w:t>
      </w:r>
      <w:r w:rsidRPr="00CA1C8A">
        <w:rPr>
          <w:sz w:val="28"/>
          <w:szCs w:val="28"/>
        </w:rPr>
        <w:t xml:space="preserve"> </w:t>
      </w:r>
      <w:r w:rsidR="00686F55" w:rsidRPr="00CA1C8A">
        <w:rPr>
          <w:sz w:val="28"/>
          <w:szCs w:val="28"/>
        </w:rPr>
        <w:t xml:space="preserve">19,44% </w:t>
      </w:r>
      <w:r w:rsidR="00C1627D" w:rsidRPr="00CA1C8A">
        <w:rPr>
          <w:sz w:val="28"/>
          <w:szCs w:val="28"/>
        </w:rPr>
        <w:t>в 20</w:t>
      </w:r>
      <w:r w:rsidRPr="00CA1C8A">
        <w:rPr>
          <w:sz w:val="28"/>
          <w:szCs w:val="28"/>
        </w:rPr>
        <w:t>20 г.</w:t>
      </w:r>
    </w:p>
    <w:p w:rsidR="00C1627D" w:rsidRPr="00CA1C8A" w:rsidRDefault="00A919F7" w:rsidP="00C162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Удельный</w:t>
      </w:r>
      <w:r w:rsidR="00C1627D" w:rsidRPr="00CA1C8A">
        <w:rPr>
          <w:sz w:val="28"/>
          <w:szCs w:val="28"/>
        </w:rPr>
        <w:t xml:space="preserve"> вес от уплаты акцизов на нефтепродукты в 20</w:t>
      </w:r>
      <w:r w:rsidRPr="00CA1C8A">
        <w:rPr>
          <w:sz w:val="28"/>
          <w:szCs w:val="28"/>
        </w:rPr>
        <w:t>20</w:t>
      </w:r>
      <w:r w:rsidR="00C1627D" w:rsidRPr="00CA1C8A">
        <w:rPr>
          <w:sz w:val="28"/>
          <w:szCs w:val="28"/>
        </w:rPr>
        <w:t xml:space="preserve"> году </w:t>
      </w:r>
      <w:r w:rsidR="001F468F" w:rsidRPr="00CA1C8A">
        <w:rPr>
          <w:sz w:val="28"/>
          <w:szCs w:val="28"/>
        </w:rPr>
        <w:t>уменьшится</w:t>
      </w:r>
      <w:r w:rsidR="00C1627D" w:rsidRPr="00CA1C8A">
        <w:rPr>
          <w:sz w:val="28"/>
          <w:szCs w:val="28"/>
        </w:rPr>
        <w:t xml:space="preserve"> по сравнению с ожидаемым исполнением 201</w:t>
      </w:r>
      <w:r w:rsidR="00921029" w:rsidRPr="00CA1C8A">
        <w:rPr>
          <w:sz w:val="28"/>
          <w:szCs w:val="28"/>
        </w:rPr>
        <w:t>9</w:t>
      </w:r>
      <w:r w:rsidR="00C1627D" w:rsidRPr="00CA1C8A">
        <w:rPr>
          <w:sz w:val="28"/>
          <w:szCs w:val="28"/>
        </w:rPr>
        <w:t xml:space="preserve"> года на </w:t>
      </w:r>
      <w:r w:rsidR="00921029" w:rsidRPr="00CA1C8A">
        <w:rPr>
          <w:sz w:val="28"/>
          <w:szCs w:val="28"/>
        </w:rPr>
        <w:t>8,</w:t>
      </w:r>
      <w:r w:rsidR="00686F55" w:rsidRPr="00CA1C8A">
        <w:rPr>
          <w:sz w:val="28"/>
          <w:szCs w:val="28"/>
        </w:rPr>
        <w:t>91</w:t>
      </w:r>
      <w:r w:rsidR="00921029" w:rsidRPr="00CA1C8A">
        <w:rPr>
          <w:sz w:val="28"/>
          <w:szCs w:val="28"/>
        </w:rPr>
        <w:t>% (на 837,5 тыс.</w:t>
      </w:r>
      <w:r w:rsidR="0004408D" w:rsidRPr="00CA1C8A">
        <w:rPr>
          <w:sz w:val="28"/>
          <w:szCs w:val="28"/>
        </w:rPr>
        <w:t xml:space="preserve"> </w:t>
      </w:r>
      <w:r w:rsidR="00921029" w:rsidRPr="00CA1C8A">
        <w:rPr>
          <w:sz w:val="28"/>
          <w:szCs w:val="28"/>
        </w:rPr>
        <w:t>р</w:t>
      </w:r>
      <w:r w:rsidR="0004408D" w:rsidRPr="00CA1C8A">
        <w:rPr>
          <w:sz w:val="28"/>
          <w:szCs w:val="28"/>
        </w:rPr>
        <w:t>ублей</w:t>
      </w:r>
      <w:r w:rsidR="00921029" w:rsidRPr="00CA1C8A">
        <w:rPr>
          <w:sz w:val="28"/>
          <w:szCs w:val="28"/>
        </w:rPr>
        <w:t xml:space="preserve">, что составляет </w:t>
      </w:r>
      <w:r w:rsidR="00686F55" w:rsidRPr="00CA1C8A">
        <w:rPr>
          <w:sz w:val="28"/>
          <w:szCs w:val="28"/>
        </w:rPr>
        <w:t xml:space="preserve">26,34% </w:t>
      </w:r>
      <w:r w:rsidR="0058653E" w:rsidRPr="00CA1C8A">
        <w:rPr>
          <w:sz w:val="28"/>
          <w:szCs w:val="28"/>
        </w:rPr>
        <w:t>относительно 2019 г.</w:t>
      </w:r>
      <w:r w:rsidR="00921029" w:rsidRPr="00CA1C8A">
        <w:rPr>
          <w:sz w:val="28"/>
          <w:szCs w:val="28"/>
        </w:rPr>
        <w:t>)</w:t>
      </w:r>
      <w:r w:rsidR="0058653E" w:rsidRPr="00CA1C8A">
        <w:rPr>
          <w:sz w:val="28"/>
          <w:szCs w:val="28"/>
        </w:rPr>
        <w:t>.</w:t>
      </w:r>
    </w:p>
    <w:p w:rsidR="006336E5" w:rsidRPr="00CA1C8A" w:rsidRDefault="00921029" w:rsidP="00C162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Удельный </w:t>
      </w:r>
      <w:r w:rsidR="00C1627D" w:rsidRPr="00CA1C8A">
        <w:rPr>
          <w:sz w:val="28"/>
          <w:szCs w:val="28"/>
        </w:rPr>
        <w:t>вес единого сельскохозяйственного налога уменьшится на</w:t>
      </w:r>
      <w:r w:rsidRPr="00CA1C8A">
        <w:rPr>
          <w:sz w:val="28"/>
          <w:szCs w:val="28"/>
        </w:rPr>
        <w:t xml:space="preserve"> 1,88% </w:t>
      </w:r>
      <w:r w:rsidR="00C1627D" w:rsidRPr="00CA1C8A">
        <w:rPr>
          <w:sz w:val="28"/>
          <w:szCs w:val="28"/>
        </w:rPr>
        <w:t xml:space="preserve">(в абсолютном выражении </w:t>
      </w:r>
      <w:r w:rsidRPr="00CA1C8A">
        <w:rPr>
          <w:sz w:val="28"/>
          <w:szCs w:val="28"/>
        </w:rPr>
        <w:t>увеличение на 200 тыс.</w:t>
      </w:r>
      <w:r w:rsidR="0004408D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р</w:t>
      </w:r>
      <w:r w:rsidR="0004408D" w:rsidRPr="00CA1C8A">
        <w:rPr>
          <w:sz w:val="28"/>
          <w:szCs w:val="28"/>
        </w:rPr>
        <w:t>ублей</w:t>
      </w:r>
      <w:r w:rsidR="006336E5" w:rsidRPr="00CA1C8A">
        <w:rPr>
          <w:sz w:val="28"/>
          <w:szCs w:val="28"/>
        </w:rPr>
        <w:t>).</w:t>
      </w:r>
      <w:r w:rsidRPr="00CA1C8A">
        <w:rPr>
          <w:sz w:val="28"/>
          <w:szCs w:val="28"/>
        </w:rPr>
        <w:t xml:space="preserve"> </w:t>
      </w:r>
    </w:p>
    <w:p w:rsidR="00C1627D" w:rsidRPr="00CA1C8A" w:rsidRDefault="00C1627D" w:rsidP="00C162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Общая сумма налоговых и неналоговых доходов бюджета на 20</w:t>
      </w:r>
      <w:r w:rsidR="00017D46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 прогнозируется в сумме</w:t>
      </w:r>
      <w:r w:rsidR="000B1E3E" w:rsidRPr="00CA1C8A">
        <w:rPr>
          <w:sz w:val="28"/>
          <w:szCs w:val="28"/>
        </w:rPr>
        <w:t xml:space="preserve"> </w:t>
      </w:r>
      <w:r w:rsidR="00017D46" w:rsidRPr="00CA1C8A">
        <w:rPr>
          <w:sz w:val="28"/>
          <w:szCs w:val="28"/>
        </w:rPr>
        <w:t xml:space="preserve">14 275,1 </w:t>
      </w:r>
      <w:r w:rsidRPr="00CA1C8A">
        <w:rPr>
          <w:sz w:val="28"/>
          <w:szCs w:val="28"/>
        </w:rPr>
        <w:t>тыс. руб.</w:t>
      </w:r>
    </w:p>
    <w:p w:rsidR="00D245A7" w:rsidRPr="00CA1C8A" w:rsidRDefault="00D245A7" w:rsidP="00D24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Плановые налоговые и неналоговые поступления бюджета сельского поселения на 20</w:t>
      </w:r>
      <w:r w:rsidR="00CA74E6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год, а также фактическое поступление доходов за 9 месяцев и ожидаемое исполнение за 201</w:t>
      </w:r>
      <w:r w:rsidR="00CA74E6" w:rsidRPr="00CA1C8A">
        <w:rPr>
          <w:sz w:val="28"/>
          <w:szCs w:val="28"/>
        </w:rPr>
        <w:t>9</w:t>
      </w:r>
      <w:r w:rsidRPr="00CA1C8A">
        <w:rPr>
          <w:sz w:val="28"/>
          <w:szCs w:val="28"/>
        </w:rPr>
        <w:t xml:space="preserve"> год отражены в таблице № 3:</w:t>
      </w:r>
    </w:p>
    <w:p w:rsidR="003072AC" w:rsidRPr="00CA1C8A" w:rsidRDefault="00D245A7" w:rsidP="00BD365F">
      <w:pPr>
        <w:ind w:firstLine="709"/>
        <w:jc w:val="right"/>
        <w:rPr>
          <w:color w:val="000000"/>
          <w:sz w:val="18"/>
          <w:szCs w:val="18"/>
        </w:rPr>
      </w:pPr>
      <w:r w:rsidRPr="00CA1C8A">
        <w:t>Таблица № 3 (тыс. руб.)</w:t>
      </w:r>
      <w:r w:rsidR="00BD365F" w:rsidRPr="00CA1C8A">
        <w:rPr>
          <w:color w:val="000000"/>
          <w:sz w:val="18"/>
          <w:szCs w:val="18"/>
        </w:rPr>
        <w:t xml:space="preserve"> 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046"/>
        <w:gridCol w:w="1089"/>
        <w:gridCol w:w="1089"/>
        <w:gridCol w:w="1089"/>
        <w:gridCol w:w="1089"/>
        <w:gridCol w:w="825"/>
        <w:gridCol w:w="839"/>
        <w:gridCol w:w="766"/>
        <w:gridCol w:w="795"/>
      </w:tblGrid>
      <w:tr w:rsidR="00BD365F" w:rsidRPr="00CA1C8A" w:rsidTr="00BD365F">
        <w:trPr>
          <w:trHeight w:val="300"/>
        </w:trPr>
        <w:tc>
          <w:tcPr>
            <w:tcW w:w="2046" w:type="dxa"/>
            <w:vMerge w:val="restart"/>
            <w:hideMark/>
          </w:tcPr>
          <w:p w:rsidR="00BD365F" w:rsidRPr="00CA1C8A" w:rsidRDefault="00BD365F" w:rsidP="00BD365F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План на 2019 г. (на 01.10.2019)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Исполнение за  9 мес. 2019 г</w:t>
            </w:r>
            <w:r w:rsidR="00D357AD" w:rsidRPr="00CA1C8A">
              <w:rPr>
                <w:sz w:val="20"/>
                <w:szCs w:val="20"/>
              </w:rPr>
              <w:t>.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Ожидаемое испол</w:t>
            </w:r>
            <w:r w:rsidR="00D357AD" w:rsidRPr="00CA1C8A">
              <w:rPr>
                <w:sz w:val="20"/>
                <w:szCs w:val="20"/>
              </w:rPr>
              <w:t>нен</w:t>
            </w:r>
            <w:r w:rsidRPr="00CA1C8A">
              <w:rPr>
                <w:sz w:val="20"/>
                <w:szCs w:val="20"/>
              </w:rPr>
              <w:t>. в 2019 г</w:t>
            </w:r>
            <w:r w:rsidR="00D357AD" w:rsidRPr="00CA1C8A">
              <w:rPr>
                <w:sz w:val="20"/>
                <w:szCs w:val="20"/>
              </w:rPr>
              <w:t>.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Проект на 2020 г.</w:t>
            </w:r>
          </w:p>
        </w:tc>
        <w:tc>
          <w:tcPr>
            <w:tcW w:w="1664" w:type="dxa"/>
            <w:gridSpan w:val="2"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(+/-) 2020 г / к 2019 г</w:t>
            </w:r>
            <w:r w:rsidR="00D357AD" w:rsidRPr="00CA1C8A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gridSpan w:val="2"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 xml:space="preserve">(+/-) 2020 г / к </w:t>
            </w:r>
            <w:proofErr w:type="spellStart"/>
            <w:r w:rsidRPr="00CA1C8A">
              <w:rPr>
                <w:sz w:val="20"/>
                <w:szCs w:val="20"/>
              </w:rPr>
              <w:t>ожид</w:t>
            </w:r>
            <w:proofErr w:type="spellEnd"/>
            <w:r w:rsidRPr="00CA1C8A">
              <w:rPr>
                <w:sz w:val="20"/>
                <w:szCs w:val="20"/>
              </w:rPr>
              <w:t>. 2019 г</w:t>
            </w:r>
            <w:r w:rsidR="00D357AD" w:rsidRPr="00CA1C8A">
              <w:rPr>
                <w:sz w:val="20"/>
                <w:szCs w:val="20"/>
              </w:rPr>
              <w:t>.</w:t>
            </w:r>
          </w:p>
        </w:tc>
      </w:tr>
      <w:tr w:rsidR="00BD365F" w:rsidRPr="00CA1C8A" w:rsidTr="00BD365F">
        <w:trPr>
          <w:trHeight w:val="300"/>
        </w:trPr>
        <w:tc>
          <w:tcPr>
            <w:tcW w:w="2046" w:type="dxa"/>
            <w:vMerge/>
            <w:hideMark/>
          </w:tcPr>
          <w:p w:rsidR="00BD365F" w:rsidRPr="00CA1C8A" w:rsidRDefault="00BD365F" w:rsidP="00BD365F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тыс. руб.</w:t>
            </w:r>
          </w:p>
        </w:tc>
        <w:tc>
          <w:tcPr>
            <w:tcW w:w="839" w:type="dxa"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тыс. руб.</w:t>
            </w:r>
          </w:p>
        </w:tc>
        <w:tc>
          <w:tcPr>
            <w:tcW w:w="795" w:type="dxa"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%</w:t>
            </w:r>
          </w:p>
        </w:tc>
      </w:tr>
      <w:tr w:rsidR="00BD365F" w:rsidRPr="00CA1C8A" w:rsidTr="00BD365F">
        <w:trPr>
          <w:trHeight w:val="600"/>
        </w:trPr>
        <w:tc>
          <w:tcPr>
            <w:tcW w:w="2046" w:type="dxa"/>
            <w:hideMark/>
          </w:tcPr>
          <w:p w:rsidR="00BD365F" w:rsidRPr="00CA1C8A" w:rsidRDefault="00BD365F" w:rsidP="00BD365F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12587,6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11759,0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15888,4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14275,1</w:t>
            </w:r>
          </w:p>
        </w:tc>
        <w:tc>
          <w:tcPr>
            <w:tcW w:w="82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1687,5</w:t>
            </w:r>
          </w:p>
        </w:tc>
        <w:tc>
          <w:tcPr>
            <w:tcW w:w="83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13,4%</w:t>
            </w:r>
          </w:p>
        </w:tc>
        <w:tc>
          <w:tcPr>
            <w:tcW w:w="766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-1613,3</w:t>
            </w:r>
          </w:p>
        </w:tc>
        <w:tc>
          <w:tcPr>
            <w:tcW w:w="79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-10,2%</w:t>
            </w:r>
          </w:p>
        </w:tc>
      </w:tr>
      <w:tr w:rsidR="00BD365F" w:rsidRPr="00CA1C8A" w:rsidTr="00BD365F">
        <w:trPr>
          <w:trHeight w:val="300"/>
        </w:trPr>
        <w:tc>
          <w:tcPr>
            <w:tcW w:w="2046" w:type="dxa"/>
            <w:hideMark/>
          </w:tcPr>
          <w:p w:rsidR="00BD365F" w:rsidRPr="00CA1C8A" w:rsidRDefault="00BD365F" w:rsidP="00BD365F">
            <w:pPr>
              <w:rPr>
                <w:b/>
                <w:sz w:val="20"/>
                <w:szCs w:val="20"/>
              </w:rPr>
            </w:pPr>
            <w:r w:rsidRPr="00CA1C8A">
              <w:rPr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12387,6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11613,8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15720,0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14075,1</w:t>
            </w:r>
          </w:p>
        </w:tc>
        <w:tc>
          <w:tcPr>
            <w:tcW w:w="82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1687,5</w:t>
            </w:r>
          </w:p>
        </w:tc>
        <w:tc>
          <w:tcPr>
            <w:tcW w:w="83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13,6%</w:t>
            </w:r>
          </w:p>
        </w:tc>
        <w:tc>
          <w:tcPr>
            <w:tcW w:w="766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-1644,9</w:t>
            </w:r>
          </w:p>
        </w:tc>
        <w:tc>
          <w:tcPr>
            <w:tcW w:w="79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-10,5%</w:t>
            </w:r>
          </w:p>
        </w:tc>
      </w:tr>
      <w:tr w:rsidR="00BD365F" w:rsidRPr="00CA1C8A" w:rsidTr="00BD365F">
        <w:trPr>
          <w:trHeight w:val="300"/>
        </w:trPr>
        <w:tc>
          <w:tcPr>
            <w:tcW w:w="2046" w:type="dxa"/>
            <w:hideMark/>
          </w:tcPr>
          <w:p w:rsidR="00BD365F" w:rsidRPr="00CA1C8A" w:rsidRDefault="00BD365F" w:rsidP="00BD365F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1850,0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1273,6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1822,9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1900,0</w:t>
            </w:r>
          </w:p>
        </w:tc>
        <w:tc>
          <w:tcPr>
            <w:tcW w:w="82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50,0</w:t>
            </w:r>
          </w:p>
        </w:tc>
        <w:tc>
          <w:tcPr>
            <w:tcW w:w="83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2,7%</w:t>
            </w:r>
          </w:p>
        </w:tc>
        <w:tc>
          <w:tcPr>
            <w:tcW w:w="766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77,1</w:t>
            </w:r>
          </w:p>
        </w:tc>
        <w:tc>
          <w:tcPr>
            <w:tcW w:w="79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4,2%</w:t>
            </w:r>
          </w:p>
        </w:tc>
      </w:tr>
      <w:tr w:rsidR="00BD365F" w:rsidRPr="00CA1C8A" w:rsidTr="00BD365F">
        <w:trPr>
          <w:trHeight w:val="900"/>
        </w:trPr>
        <w:tc>
          <w:tcPr>
            <w:tcW w:w="2046" w:type="dxa"/>
            <w:hideMark/>
          </w:tcPr>
          <w:p w:rsidR="00BD365F" w:rsidRPr="00CA1C8A" w:rsidRDefault="00BD365F" w:rsidP="00BD365F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1737,6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1723,9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1737,6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2575,1</w:t>
            </w:r>
          </w:p>
        </w:tc>
        <w:tc>
          <w:tcPr>
            <w:tcW w:w="82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837,5</w:t>
            </w:r>
          </w:p>
        </w:tc>
        <w:tc>
          <w:tcPr>
            <w:tcW w:w="83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48,2%</w:t>
            </w:r>
          </w:p>
        </w:tc>
        <w:tc>
          <w:tcPr>
            <w:tcW w:w="766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837,5</w:t>
            </w:r>
          </w:p>
        </w:tc>
        <w:tc>
          <w:tcPr>
            <w:tcW w:w="79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48,2%</w:t>
            </w:r>
          </w:p>
        </w:tc>
      </w:tr>
      <w:tr w:rsidR="00BD365F" w:rsidRPr="00CA1C8A" w:rsidTr="00BD365F">
        <w:trPr>
          <w:trHeight w:val="300"/>
        </w:trPr>
        <w:tc>
          <w:tcPr>
            <w:tcW w:w="2046" w:type="dxa"/>
            <w:hideMark/>
          </w:tcPr>
          <w:p w:rsidR="00BD365F" w:rsidRPr="00CA1C8A" w:rsidRDefault="00BD365F" w:rsidP="00BD365F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100,0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82,1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100,0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100,0</w:t>
            </w:r>
          </w:p>
        </w:tc>
        <w:tc>
          <w:tcPr>
            <w:tcW w:w="82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0,0%</w:t>
            </w:r>
          </w:p>
        </w:tc>
        <w:tc>
          <w:tcPr>
            <w:tcW w:w="766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79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0,0%</w:t>
            </w:r>
          </w:p>
        </w:tc>
      </w:tr>
      <w:tr w:rsidR="00686F55" w:rsidRPr="00CA1C8A" w:rsidTr="00686F55">
        <w:trPr>
          <w:trHeight w:val="300"/>
        </w:trPr>
        <w:tc>
          <w:tcPr>
            <w:tcW w:w="2046" w:type="dxa"/>
            <w:hideMark/>
          </w:tcPr>
          <w:p w:rsidR="00686F55" w:rsidRPr="00CA1C8A" w:rsidRDefault="00686F55" w:rsidP="00686F55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89" w:type="dxa"/>
            <w:noWrap/>
            <w:vAlign w:val="center"/>
            <w:hideMark/>
          </w:tcPr>
          <w:p w:rsidR="00686F55" w:rsidRPr="00CA1C8A" w:rsidRDefault="00686F55" w:rsidP="00686F55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500,0</w:t>
            </w:r>
          </w:p>
        </w:tc>
        <w:tc>
          <w:tcPr>
            <w:tcW w:w="1089" w:type="dxa"/>
            <w:noWrap/>
            <w:vAlign w:val="center"/>
            <w:hideMark/>
          </w:tcPr>
          <w:p w:rsidR="00686F55" w:rsidRPr="00CA1C8A" w:rsidRDefault="00686F55" w:rsidP="00686F55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283,4</w:t>
            </w:r>
          </w:p>
        </w:tc>
        <w:tc>
          <w:tcPr>
            <w:tcW w:w="1089" w:type="dxa"/>
            <w:noWrap/>
            <w:vAlign w:val="center"/>
            <w:hideMark/>
          </w:tcPr>
          <w:p w:rsidR="00686F55" w:rsidRPr="00CA1C8A" w:rsidRDefault="00686F55" w:rsidP="00686F55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500,0</w:t>
            </w:r>
          </w:p>
        </w:tc>
        <w:tc>
          <w:tcPr>
            <w:tcW w:w="1089" w:type="dxa"/>
            <w:noWrap/>
            <w:vAlign w:val="center"/>
            <w:hideMark/>
          </w:tcPr>
          <w:p w:rsidR="00686F55" w:rsidRPr="00CA1C8A" w:rsidRDefault="00686F55" w:rsidP="00686F55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500,0</w:t>
            </w:r>
          </w:p>
        </w:tc>
        <w:tc>
          <w:tcPr>
            <w:tcW w:w="825" w:type="dxa"/>
            <w:noWrap/>
            <w:vAlign w:val="center"/>
            <w:hideMark/>
          </w:tcPr>
          <w:p w:rsidR="00686F55" w:rsidRPr="00CA1C8A" w:rsidRDefault="00686F55" w:rsidP="00686F55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400,0</w:t>
            </w:r>
          </w:p>
        </w:tc>
        <w:tc>
          <w:tcPr>
            <w:tcW w:w="839" w:type="dxa"/>
            <w:noWrap/>
            <w:vAlign w:val="center"/>
            <w:hideMark/>
          </w:tcPr>
          <w:p w:rsidR="00686F55" w:rsidRPr="00CA1C8A" w:rsidRDefault="00686F55" w:rsidP="00686F55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8,7%</w:t>
            </w:r>
          </w:p>
        </w:tc>
        <w:tc>
          <w:tcPr>
            <w:tcW w:w="766" w:type="dxa"/>
            <w:noWrap/>
            <w:vAlign w:val="center"/>
            <w:hideMark/>
          </w:tcPr>
          <w:p w:rsidR="00686F55" w:rsidRPr="00CA1C8A" w:rsidRDefault="00686F55" w:rsidP="00686F55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-1279,8</w:t>
            </w:r>
          </w:p>
        </w:tc>
        <w:tc>
          <w:tcPr>
            <w:tcW w:w="795" w:type="dxa"/>
            <w:noWrap/>
            <w:vAlign w:val="center"/>
            <w:hideMark/>
          </w:tcPr>
          <w:p w:rsidR="00686F55" w:rsidRPr="00CA1C8A" w:rsidRDefault="00686F55" w:rsidP="00686F55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-20,4%</w:t>
            </w:r>
          </w:p>
        </w:tc>
      </w:tr>
      <w:tr w:rsidR="00BD365F" w:rsidRPr="00CA1C8A" w:rsidTr="00BD365F">
        <w:trPr>
          <w:trHeight w:val="300"/>
        </w:trPr>
        <w:tc>
          <w:tcPr>
            <w:tcW w:w="2046" w:type="dxa"/>
            <w:hideMark/>
          </w:tcPr>
          <w:p w:rsidR="00BD365F" w:rsidRPr="00CA1C8A" w:rsidRDefault="00BD365F" w:rsidP="00BD365F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4100,0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4123,9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5779,8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4500,0</w:t>
            </w:r>
          </w:p>
        </w:tc>
        <w:tc>
          <w:tcPr>
            <w:tcW w:w="82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400,0</w:t>
            </w:r>
          </w:p>
        </w:tc>
        <w:tc>
          <w:tcPr>
            <w:tcW w:w="83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9,8%</w:t>
            </w:r>
          </w:p>
        </w:tc>
        <w:tc>
          <w:tcPr>
            <w:tcW w:w="766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-1279,8</w:t>
            </w:r>
          </w:p>
        </w:tc>
        <w:tc>
          <w:tcPr>
            <w:tcW w:w="79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-22,1%</w:t>
            </w:r>
          </w:p>
        </w:tc>
      </w:tr>
      <w:tr w:rsidR="00BD365F" w:rsidRPr="00CA1C8A" w:rsidTr="00BD365F">
        <w:trPr>
          <w:trHeight w:val="300"/>
        </w:trPr>
        <w:tc>
          <w:tcPr>
            <w:tcW w:w="2046" w:type="dxa"/>
            <w:hideMark/>
          </w:tcPr>
          <w:p w:rsidR="00BD365F" w:rsidRPr="00CA1C8A" w:rsidRDefault="00BD365F" w:rsidP="00BD365F">
            <w:pPr>
              <w:rPr>
                <w:b/>
                <w:sz w:val="20"/>
                <w:szCs w:val="20"/>
              </w:rPr>
            </w:pPr>
            <w:r w:rsidRPr="00CA1C8A">
              <w:rPr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200,0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145,2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168,4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200,0</w:t>
            </w:r>
          </w:p>
        </w:tc>
        <w:tc>
          <w:tcPr>
            <w:tcW w:w="82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0,0%</w:t>
            </w:r>
          </w:p>
        </w:tc>
        <w:tc>
          <w:tcPr>
            <w:tcW w:w="766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31,6</w:t>
            </w:r>
          </w:p>
        </w:tc>
        <w:tc>
          <w:tcPr>
            <w:tcW w:w="79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b/>
                <w:sz w:val="16"/>
                <w:szCs w:val="20"/>
              </w:rPr>
            </w:pPr>
            <w:r w:rsidRPr="00CA1C8A">
              <w:rPr>
                <w:b/>
                <w:sz w:val="16"/>
                <w:szCs w:val="20"/>
              </w:rPr>
              <w:t>18,8%</w:t>
            </w:r>
          </w:p>
        </w:tc>
      </w:tr>
      <w:tr w:rsidR="00BD365F" w:rsidRPr="00CA1C8A" w:rsidTr="00BD365F">
        <w:trPr>
          <w:trHeight w:val="300"/>
        </w:trPr>
        <w:tc>
          <w:tcPr>
            <w:tcW w:w="2046" w:type="dxa"/>
            <w:hideMark/>
          </w:tcPr>
          <w:p w:rsidR="00BD365F" w:rsidRPr="00CA1C8A" w:rsidRDefault="00BD365F" w:rsidP="00BD365F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200,0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129,2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152,4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200,0</w:t>
            </w:r>
          </w:p>
        </w:tc>
        <w:tc>
          <w:tcPr>
            <w:tcW w:w="82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0,0%</w:t>
            </w:r>
          </w:p>
        </w:tc>
        <w:tc>
          <w:tcPr>
            <w:tcW w:w="766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47,6</w:t>
            </w:r>
          </w:p>
        </w:tc>
        <w:tc>
          <w:tcPr>
            <w:tcW w:w="79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31,2%</w:t>
            </w:r>
          </w:p>
        </w:tc>
      </w:tr>
      <w:tr w:rsidR="00BD365F" w:rsidRPr="00CA1C8A" w:rsidTr="00BD365F">
        <w:trPr>
          <w:trHeight w:val="600"/>
        </w:trPr>
        <w:tc>
          <w:tcPr>
            <w:tcW w:w="2046" w:type="dxa"/>
            <w:hideMark/>
          </w:tcPr>
          <w:p w:rsidR="00BD365F" w:rsidRPr="00CA1C8A" w:rsidRDefault="00BD365F" w:rsidP="00BD365F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Доходы от оказания платных услуг и компенсации затрат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82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0,0%</w:t>
            </w:r>
          </w:p>
        </w:tc>
        <w:tc>
          <w:tcPr>
            <w:tcW w:w="766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79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0,0%</w:t>
            </w:r>
          </w:p>
        </w:tc>
      </w:tr>
      <w:tr w:rsidR="00BD365F" w:rsidRPr="00CA1C8A" w:rsidTr="00BD365F">
        <w:trPr>
          <w:trHeight w:val="600"/>
        </w:trPr>
        <w:tc>
          <w:tcPr>
            <w:tcW w:w="2046" w:type="dxa"/>
            <w:hideMark/>
          </w:tcPr>
          <w:p w:rsidR="00BD365F" w:rsidRPr="00CA1C8A" w:rsidRDefault="00BD365F" w:rsidP="00BD365F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Денежные взыскания (штрафы) за нарушение законодательства РФ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16,0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16,0</w:t>
            </w:r>
          </w:p>
        </w:tc>
        <w:tc>
          <w:tcPr>
            <w:tcW w:w="108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82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</w:t>
            </w:r>
          </w:p>
        </w:tc>
        <w:tc>
          <w:tcPr>
            <w:tcW w:w="839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0,0%</w:t>
            </w:r>
          </w:p>
        </w:tc>
        <w:tc>
          <w:tcPr>
            <w:tcW w:w="766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-16,0</w:t>
            </w:r>
          </w:p>
        </w:tc>
        <w:tc>
          <w:tcPr>
            <w:tcW w:w="795" w:type="dxa"/>
            <w:noWrap/>
            <w:vAlign w:val="center"/>
            <w:hideMark/>
          </w:tcPr>
          <w:p w:rsidR="00BD365F" w:rsidRPr="00CA1C8A" w:rsidRDefault="00BD365F" w:rsidP="00BD365F">
            <w:pPr>
              <w:jc w:val="center"/>
              <w:rPr>
                <w:sz w:val="16"/>
                <w:szCs w:val="20"/>
              </w:rPr>
            </w:pPr>
            <w:r w:rsidRPr="00CA1C8A">
              <w:rPr>
                <w:sz w:val="16"/>
                <w:szCs w:val="20"/>
              </w:rPr>
              <w:t>-100,0%</w:t>
            </w:r>
          </w:p>
        </w:tc>
      </w:tr>
    </w:tbl>
    <w:p w:rsidR="00BD365F" w:rsidRPr="00CA1C8A" w:rsidRDefault="00BD365F" w:rsidP="003072AC">
      <w:pPr>
        <w:ind w:firstLine="709"/>
        <w:jc w:val="right"/>
        <w:rPr>
          <w:color w:val="000000"/>
          <w:sz w:val="18"/>
          <w:szCs w:val="18"/>
        </w:rPr>
      </w:pPr>
    </w:p>
    <w:p w:rsidR="00B80E4B" w:rsidRPr="00CA1C8A" w:rsidRDefault="00F31B15" w:rsidP="0076715D">
      <w:pPr>
        <w:pStyle w:val="text"/>
        <w:ind w:firstLine="709"/>
        <w:rPr>
          <w:rFonts w:ascii="Times New Roman" w:hAnsi="Times New Roman"/>
          <w:color w:val="auto"/>
          <w:sz w:val="28"/>
          <w:szCs w:val="28"/>
        </w:rPr>
      </w:pPr>
      <w:r w:rsidRPr="00CA1C8A">
        <w:rPr>
          <w:rFonts w:ascii="Times New Roman" w:hAnsi="Times New Roman"/>
          <w:color w:val="auto"/>
          <w:sz w:val="28"/>
          <w:szCs w:val="28"/>
        </w:rPr>
        <w:t>Исходя из анализа поступлений налогов на доходы физических лиц в размере 1 900,0 тыс. руб., прирост составляет 4,2%, при этом рост ФОТ составляет 0,2%</w:t>
      </w:r>
      <w:r w:rsidR="00C71C3A" w:rsidRPr="00CA1C8A">
        <w:rPr>
          <w:rFonts w:ascii="Times New Roman" w:hAnsi="Times New Roman"/>
          <w:color w:val="auto"/>
          <w:sz w:val="28"/>
          <w:szCs w:val="28"/>
        </w:rPr>
        <w:t>, а рост занятых 0,003 тыс</w:t>
      </w:r>
      <w:r w:rsidR="00C905F3" w:rsidRPr="00CA1C8A">
        <w:rPr>
          <w:rFonts w:ascii="Times New Roman" w:hAnsi="Times New Roman"/>
          <w:color w:val="auto"/>
          <w:sz w:val="28"/>
          <w:szCs w:val="28"/>
        </w:rPr>
        <w:t>.</w:t>
      </w:r>
      <w:r w:rsidR="00C71C3A" w:rsidRPr="00CA1C8A">
        <w:rPr>
          <w:rFonts w:ascii="Times New Roman" w:hAnsi="Times New Roman"/>
          <w:color w:val="auto"/>
          <w:sz w:val="28"/>
          <w:szCs w:val="28"/>
        </w:rPr>
        <w:t xml:space="preserve"> чел. Таким образом, при отсутствии Методики расчета, которую использовала Администрация </w:t>
      </w:r>
      <w:proofErr w:type="spellStart"/>
      <w:r w:rsidR="00C71C3A" w:rsidRPr="00CA1C8A">
        <w:rPr>
          <w:rFonts w:ascii="Times New Roman" w:hAnsi="Times New Roman"/>
          <w:color w:val="auto"/>
          <w:sz w:val="28"/>
          <w:szCs w:val="28"/>
        </w:rPr>
        <w:t>Новоленинского</w:t>
      </w:r>
      <w:proofErr w:type="spellEnd"/>
      <w:r w:rsidR="00C71C3A" w:rsidRPr="00CA1C8A">
        <w:rPr>
          <w:rFonts w:ascii="Times New Roman" w:hAnsi="Times New Roman"/>
          <w:color w:val="auto"/>
          <w:sz w:val="28"/>
          <w:szCs w:val="28"/>
        </w:rPr>
        <w:t xml:space="preserve"> сельского поселения, невозможно проверить достоверность данных, если использовать общепринятые методы статистического анализа.</w:t>
      </w:r>
    </w:p>
    <w:p w:rsidR="0076715D" w:rsidRPr="00CA1C8A" w:rsidRDefault="0076715D" w:rsidP="0076715D">
      <w:pPr>
        <w:pStyle w:val="tex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A1C8A">
        <w:rPr>
          <w:rFonts w:ascii="Times New Roman" w:hAnsi="Times New Roman"/>
          <w:color w:val="auto"/>
          <w:sz w:val="28"/>
          <w:szCs w:val="28"/>
        </w:rPr>
        <w:t>В целом проектом решения о бюджете поселения на 20</w:t>
      </w:r>
      <w:r w:rsidR="00CA74E6" w:rsidRPr="00CA1C8A">
        <w:rPr>
          <w:rFonts w:ascii="Times New Roman" w:hAnsi="Times New Roman"/>
          <w:color w:val="auto"/>
          <w:sz w:val="28"/>
          <w:szCs w:val="28"/>
        </w:rPr>
        <w:t>20</w:t>
      </w:r>
      <w:r w:rsidRPr="00CA1C8A">
        <w:rPr>
          <w:rFonts w:ascii="Times New Roman" w:hAnsi="Times New Roman"/>
          <w:color w:val="auto"/>
          <w:sz w:val="28"/>
          <w:szCs w:val="28"/>
        </w:rPr>
        <w:t xml:space="preserve"> год планируется увеличение</w:t>
      </w:r>
      <w:r w:rsidR="00CA74E6" w:rsidRPr="00CA1C8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1C8A">
        <w:rPr>
          <w:rFonts w:ascii="Times New Roman" w:hAnsi="Times New Roman"/>
          <w:color w:val="auto"/>
          <w:sz w:val="28"/>
          <w:szCs w:val="28"/>
        </w:rPr>
        <w:t xml:space="preserve">суммы налоговых и неналоговых доходов на </w:t>
      </w:r>
      <w:r w:rsidR="00CA74E6" w:rsidRPr="00CA1C8A">
        <w:rPr>
          <w:rFonts w:ascii="Times New Roman" w:hAnsi="Times New Roman"/>
          <w:color w:val="auto"/>
          <w:sz w:val="28"/>
          <w:szCs w:val="28"/>
        </w:rPr>
        <w:t>1 687,5</w:t>
      </w:r>
      <w:r w:rsidRPr="00CA1C8A">
        <w:rPr>
          <w:rFonts w:ascii="Times New Roman" w:hAnsi="Times New Roman"/>
          <w:color w:val="auto"/>
          <w:sz w:val="28"/>
          <w:szCs w:val="28"/>
        </w:rPr>
        <w:t xml:space="preserve">тыс. руб. или на </w:t>
      </w:r>
      <w:r w:rsidR="00CA74E6" w:rsidRPr="00CA1C8A">
        <w:rPr>
          <w:rFonts w:ascii="Times New Roman" w:hAnsi="Times New Roman"/>
          <w:color w:val="auto"/>
          <w:sz w:val="28"/>
          <w:szCs w:val="28"/>
        </w:rPr>
        <w:t xml:space="preserve">13,4% </w:t>
      </w:r>
      <w:r w:rsidRPr="00CA1C8A">
        <w:rPr>
          <w:rFonts w:ascii="Times New Roman" w:hAnsi="Times New Roman"/>
          <w:color w:val="auto"/>
          <w:sz w:val="28"/>
          <w:szCs w:val="28"/>
        </w:rPr>
        <w:t xml:space="preserve">по сравнению с </w:t>
      </w:r>
      <w:r w:rsidR="00CA74E6" w:rsidRPr="00CA1C8A">
        <w:rPr>
          <w:rFonts w:ascii="Times New Roman" w:hAnsi="Times New Roman"/>
          <w:color w:val="auto"/>
          <w:sz w:val="28"/>
          <w:szCs w:val="28"/>
        </w:rPr>
        <w:t>плановыми</w:t>
      </w:r>
      <w:r w:rsidRPr="00CA1C8A">
        <w:rPr>
          <w:rFonts w:ascii="Times New Roman" w:hAnsi="Times New Roman"/>
          <w:color w:val="auto"/>
          <w:sz w:val="28"/>
          <w:szCs w:val="28"/>
        </w:rPr>
        <w:t xml:space="preserve"> поступлениями 201</w:t>
      </w:r>
      <w:r w:rsidR="00CA74E6" w:rsidRPr="00CA1C8A">
        <w:rPr>
          <w:rFonts w:ascii="Times New Roman" w:hAnsi="Times New Roman"/>
          <w:color w:val="auto"/>
          <w:sz w:val="28"/>
          <w:szCs w:val="28"/>
        </w:rPr>
        <w:t>9</w:t>
      </w:r>
      <w:r w:rsidRPr="00CA1C8A">
        <w:rPr>
          <w:rFonts w:ascii="Times New Roman" w:hAnsi="Times New Roman"/>
          <w:color w:val="auto"/>
          <w:sz w:val="28"/>
          <w:szCs w:val="28"/>
        </w:rPr>
        <w:t xml:space="preserve"> года.</w:t>
      </w:r>
      <w:r w:rsidR="00CA74E6" w:rsidRPr="00CA1C8A">
        <w:rPr>
          <w:rFonts w:ascii="Times New Roman" w:hAnsi="Times New Roman"/>
          <w:color w:val="auto"/>
          <w:sz w:val="28"/>
          <w:szCs w:val="28"/>
        </w:rPr>
        <w:t xml:space="preserve"> При этом в части реального исполнения доходной части бюджета имеется снижение показателей, однако это снижение вызвано объективными причинами, а именно исполнением собираемости дебиторской задолженности по земельному налогу в 2019 году. </w:t>
      </w:r>
    </w:p>
    <w:p w:rsidR="0075307B" w:rsidRPr="00CA1C8A" w:rsidRDefault="0075307B" w:rsidP="008951AE">
      <w:pPr>
        <w:pStyle w:val="text"/>
        <w:ind w:firstLine="709"/>
        <w:rPr>
          <w:rFonts w:ascii="Times New Roman" w:hAnsi="Times New Roman"/>
          <w:color w:val="auto"/>
          <w:sz w:val="28"/>
          <w:szCs w:val="28"/>
        </w:rPr>
      </w:pPr>
      <w:r w:rsidRPr="00CA1C8A">
        <w:rPr>
          <w:rFonts w:ascii="Times New Roman" w:hAnsi="Times New Roman"/>
          <w:color w:val="auto"/>
          <w:sz w:val="28"/>
          <w:szCs w:val="28"/>
        </w:rPr>
        <w:t>Приведенные данные свидетельствуют о том, что администрацией</w:t>
      </w:r>
      <w:r w:rsidR="00CA74E6" w:rsidRPr="00CA1C8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1C8A">
        <w:rPr>
          <w:rFonts w:ascii="Times New Roman" w:hAnsi="Times New Roman"/>
          <w:color w:val="auto"/>
          <w:sz w:val="28"/>
          <w:szCs w:val="28"/>
        </w:rPr>
        <w:t xml:space="preserve">поселения </w:t>
      </w:r>
      <w:r w:rsidR="00B71153" w:rsidRPr="00CA1C8A">
        <w:rPr>
          <w:rFonts w:ascii="Times New Roman" w:hAnsi="Times New Roman"/>
          <w:color w:val="auto"/>
          <w:sz w:val="28"/>
          <w:szCs w:val="28"/>
        </w:rPr>
        <w:t xml:space="preserve">в 2020 году </w:t>
      </w:r>
      <w:r w:rsidRPr="00CA1C8A">
        <w:rPr>
          <w:rFonts w:ascii="Times New Roman" w:hAnsi="Times New Roman"/>
          <w:color w:val="auto"/>
          <w:sz w:val="28"/>
          <w:szCs w:val="28"/>
        </w:rPr>
        <w:t>прогнозируется:</w:t>
      </w:r>
    </w:p>
    <w:p w:rsidR="0075307B" w:rsidRPr="00CA1C8A" w:rsidRDefault="0075307B" w:rsidP="008951AE">
      <w:pPr>
        <w:pStyle w:val="text"/>
        <w:ind w:firstLine="709"/>
        <w:rPr>
          <w:rFonts w:ascii="Times New Roman" w:hAnsi="Times New Roman"/>
          <w:color w:val="auto"/>
          <w:sz w:val="28"/>
          <w:szCs w:val="28"/>
        </w:rPr>
      </w:pPr>
      <w:r w:rsidRPr="00CA1C8A">
        <w:rPr>
          <w:rFonts w:ascii="Times New Roman" w:hAnsi="Times New Roman"/>
          <w:color w:val="auto"/>
          <w:sz w:val="28"/>
          <w:szCs w:val="28"/>
        </w:rPr>
        <w:t xml:space="preserve">- увеличение налоговых доходов на </w:t>
      </w:r>
      <w:r w:rsidR="008951AE" w:rsidRPr="00CA1C8A">
        <w:rPr>
          <w:rFonts w:ascii="Times New Roman" w:hAnsi="Times New Roman"/>
          <w:color w:val="auto"/>
          <w:sz w:val="28"/>
          <w:szCs w:val="28"/>
        </w:rPr>
        <w:t>13,6%</w:t>
      </w:r>
      <w:r w:rsidRPr="00CA1C8A">
        <w:rPr>
          <w:rFonts w:ascii="Times New Roman" w:hAnsi="Times New Roman"/>
          <w:color w:val="auto"/>
          <w:sz w:val="28"/>
          <w:szCs w:val="28"/>
        </w:rPr>
        <w:t xml:space="preserve"> или в абсолютном значении на </w:t>
      </w:r>
      <w:r w:rsidR="008951AE" w:rsidRPr="00CA1C8A">
        <w:rPr>
          <w:rFonts w:ascii="Times New Roman" w:hAnsi="Times New Roman"/>
          <w:color w:val="auto"/>
          <w:sz w:val="28"/>
          <w:szCs w:val="28"/>
        </w:rPr>
        <w:t>1 687,5</w:t>
      </w:r>
      <w:r w:rsidRPr="00CA1C8A">
        <w:rPr>
          <w:rFonts w:ascii="Times New Roman" w:hAnsi="Times New Roman"/>
          <w:color w:val="auto"/>
          <w:sz w:val="28"/>
          <w:szCs w:val="28"/>
        </w:rPr>
        <w:t xml:space="preserve"> тыс. руб. по сравнению с </w:t>
      </w:r>
      <w:r w:rsidR="008951AE" w:rsidRPr="00CA1C8A">
        <w:rPr>
          <w:rFonts w:ascii="Times New Roman" w:hAnsi="Times New Roman"/>
          <w:color w:val="auto"/>
          <w:sz w:val="28"/>
          <w:szCs w:val="28"/>
        </w:rPr>
        <w:t>бюджетом 2019</w:t>
      </w:r>
      <w:r w:rsidRPr="00CA1C8A">
        <w:rPr>
          <w:rFonts w:ascii="Times New Roman" w:hAnsi="Times New Roman"/>
          <w:color w:val="auto"/>
          <w:sz w:val="28"/>
          <w:szCs w:val="28"/>
        </w:rPr>
        <w:t xml:space="preserve"> года;</w:t>
      </w:r>
    </w:p>
    <w:p w:rsidR="0075307B" w:rsidRPr="00CA1C8A" w:rsidRDefault="0075307B" w:rsidP="008951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неналоговы</w:t>
      </w:r>
      <w:r w:rsidR="008951AE" w:rsidRPr="00CA1C8A">
        <w:rPr>
          <w:sz w:val="28"/>
          <w:szCs w:val="28"/>
        </w:rPr>
        <w:t>е доходы</w:t>
      </w:r>
      <w:r w:rsidRPr="00CA1C8A">
        <w:rPr>
          <w:sz w:val="28"/>
          <w:szCs w:val="28"/>
        </w:rPr>
        <w:t xml:space="preserve"> </w:t>
      </w:r>
      <w:r w:rsidR="008951AE" w:rsidRPr="00CA1C8A">
        <w:rPr>
          <w:sz w:val="28"/>
          <w:szCs w:val="28"/>
        </w:rPr>
        <w:t>запланированы без изменений.</w:t>
      </w:r>
    </w:p>
    <w:p w:rsidR="0076715D" w:rsidRPr="00CA1C8A" w:rsidRDefault="0076715D" w:rsidP="00C44472">
      <w:pPr>
        <w:shd w:val="clear" w:color="auto" w:fill="FFFFFF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Согласно представленному проекту решения Совета</w:t>
      </w:r>
      <w:r w:rsidR="001A2106" w:rsidRPr="00CA1C8A">
        <w:rPr>
          <w:sz w:val="28"/>
          <w:szCs w:val="28"/>
        </w:rPr>
        <w:t xml:space="preserve"> </w:t>
      </w:r>
      <w:proofErr w:type="spellStart"/>
      <w:r w:rsidR="007D706F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«О бюджете </w:t>
      </w:r>
      <w:proofErr w:type="spellStart"/>
      <w:r w:rsidR="007D706F" w:rsidRPr="00CA1C8A">
        <w:rPr>
          <w:sz w:val="28"/>
          <w:szCs w:val="28"/>
        </w:rPr>
        <w:t>Новоленинского</w:t>
      </w:r>
      <w:proofErr w:type="spellEnd"/>
      <w:r w:rsidR="001A2106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сельского поселения</w:t>
      </w:r>
      <w:r w:rsidR="001A2106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Тимашевского района на 20</w:t>
      </w:r>
      <w:r w:rsidR="008951AE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год» объём безвозмездных поступлений в местный</w:t>
      </w:r>
      <w:r w:rsidR="008951AE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бюджет предлагается утвердить в общей сумме </w:t>
      </w:r>
      <w:r w:rsidR="00C44472" w:rsidRPr="00CA1C8A">
        <w:rPr>
          <w:sz w:val="28"/>
          <w:szCs w:val="28"/>
        </w:rPr>
        <w:t xml:space="preserve">5 632,6 </w:t>
      </w:r>
      <w:r w:rsidRPr="00CA1C8A">
        <w:rPr>
          <w:sz w:val="28"/>
          <w:szCs w:val="28"/>
        </w:rPr>
        <w:t>тыс. рублей,</w:t>
      </w:r>
      <w:r w:rsidR="00C44472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что </w:t>
      </w:r>
      <w:r w:rsidR="00C44472" w:rsidRPr="00CA1C8A">
        <w:rPr>
          <w:sz w:val="28"/>
          <w:szCs w:val="28"/>
        </w:rPr>
        <w:t>на 19,9%</w:t>
      </w:r>
      <w:r w:rsidRPr="00CA1C8A">
        <w:rPr>
          <w:sz w:val="28"/>
          <w:szCs w:val="28"/>
        </w:rPr>
        <w:t xml:space="preserve"> </w:t>
      </w:r>
      <w:r w:rsidR="00C44472" w:rsidRPr="00CA1C8A">
        <w:rPr>
          <w:sz w:val="28"/>
          <w:szCs w:val="28"/>
        </w:rPr>
        <w:t>выше</w:t>
      </w:r>
      <w:r w:rsidRPr="00CA1C8A">
        <w:rPr>
          <w:sz w:val="28"/>
          <w:szCs w:val="28"/>
        </w:rPr>
        <w:t xml:space="preserve"> от суммы поступлений за 201</w:t>
      </w:r>
      <w:r w:rsidR="00C44472" w:rsidRPr="00CA1C8A">
        <w:rPr>
          <w:sz w:val="28"/>
          <w:szCs w:val="28"/>
        </w:rPr>
        <w:t>9</w:t>
      </w:r>
      <w:r w:rsidRPr="00CA1C8A">
        <w:rPr>
          <w:sz w:val="28"/>
          <w:szCs w:val="28"/>
        </w:rPr>
        <w:t xml:space="preserve"> год – </w:t>
      </w:r>
      <w:r w:rsidR="00C44472" w:rsidRPr="00CA1C8A">
        <w:rPr>
          <w:sz w:val="28"/>
          <w:szCs w:val="28"/>
        </w:rPr>
        <w:t xml:space="preserve">4 696,3 </w:t>
      </w:r>
      <w:r w:rsidRPr="00CA1C8A">
        <w:rPr>
          <w:sz w:val="28"/>
          <w:szCs w:val="28"/>
        </w:rPr>
        <w:t>тыс. рублей.</w:t>
      </w:r>
    </w:p>
    <w:p w:rsidR="0076715D" w:rsidRPr="00CA1C8A" w:rsidRDefault="0076715D" w:rsidP="0076715D">
      <w:pPr>
        <w:shd w:val="clear" w:color="auto" w:fill="FFFFFF"/>
        <w:ind w:firstLine="709"/>
        <w:jc w:val="both"/>
      </w:pPr>
      <w:r w:rsidRPr="00CA1C8A">
        <w:rPr>
          <w:sz w:val="28"/>
          <w:szCs w:val="28"/>
        </w:rPr>
        <w:t xml:space="preserve">Объем указанных средств, предусмотренных проектом решения, характеризуется показателями, приведенными в таблице № 4: </w:t>
      </w:r>
    </w:p>
    <w:p w:rsidR="0076715D" w:rsidRPr="00CA1C8A" w:rsidRDefault="0076715D" w:rsidP="008951AE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8951AE" w:rsidRPr="00CA1C8A" w:rsidRDefault="008951AE" w:rsidP="008951AE">
      <w:pPr>
        <w:shd w:val="clear" w:color="auto" w:fill="FFFFFF"/>
        <w:ind w:firstLine="709"/>
        <w:jc w:val="right"/>
        <w:rPr>
          <w:sz w:val="28"/>
          <w:szCs w:val="28"/>
        </w:rPr>
      </w:pPr>
      <w:r w:rsidRPr="00CA1C8A">
        <w:rPr>
          <w:sz w:val="28"/>
          <w:szCs w:val="28"/>
        </w:rPr>
        <w:t xml:space="preserve">Таблица №4 </w:t>
      </w:r>
      <w:r w:rsidR="00D357AD" w:rsidRPr="00CA1C8A">
        <w:rPr>
          <w:sz w:val="28"/>
          <w:szCs w:val="28"/>
        </w:rPr>
        <w:t>т</w:t>
      </w:r>
      <w:r w:rsidR="00AA7500" w:rsidRPr="00CA1C8A">
        <w:rPr>
          <w:sz w:val="28"/>
          <w:szCs w:val="28"/>
        </w:rPr>
        <w:t>ыс. руб.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5109"/>
        <w:gridCol w:w="1112"/>
        <w:gridCol w:w="1147"/>
        <w:gridCol w:w="1112"/>
        <w:gridCol w:w="1147"/>
      </w:tblGrid>
      <w:tr w:rsidR="008951AE" w:rsidRPr="00CA1C8A" w:rsidTr="008951AE">
        <w:trPr>
          <w:trHeight w:val="1200"/>
        </w:trPr>
        <w:tc>
          <w:tcPr>
            <w:tcW w:w="5820" w:type="dxa"/>
            <w:hideMark/>
          </w:tcPr>
          <w:p w:rsidR="008951AE" w:rsidRPr="00CA1C8A" w:rsidRDefault="008951AE" w:rsidP="008951AE">
            <w:r w:rsidRPr="00CA1C8A">
              <w:t>Наименование дохода</w:t>
            </w:r>
          </w:p>
        </w:tc>
        <w:tc>
          <w:tcPr>
            <w:tcW w:w="1240" w:type="dxa"/>
            <w:hideMark/>
          </w:tcPr>
          <w:p w:rsidR="008951AE" w:rsidRPr="00CA1C8A" w:rsidRDefault="008951AE" w:rsidP="008951AE">
            <w:r w:rsidRPr="00CA1C8A">
              <w:t>Бюджет 2019 года</w:t>
            </w:r>
          </w:p>
        </w:tc>
        <w:tc>
          <w:tcPr>
            <w:tcW w:w="1280" w:type="dxa"/>
            <w:hideMark/>
          </w:tcPr>
          <w:p w:rsidR="008951AE" w:rsidRPr="00CA1C8A" w:rsidRDefault="008951AE" w:rsidP="008951AE">
            <w:r w:rsidRPr="00CA1C8A">
              <w:t>Утверждено в бюджете на 2020 год</w:t>
            </w:r>
          </w:p>
        </w:tc>
        <w:tc>
          <w:tcPr>
            <w:tcW w:w="1240" w:type="dxa"/>
            <w:hideMark/>
          </w:tcPr>
          <w:p w:rsidR="008951AE" w:rsidRPr="00CA1C8A" w:rsidRDefault="008951AE" w:rsidP="008951AE">
            <w:r w:rsidRPr="00CA1C8A">
              <w:t xml:space="preserve">Изменение в </w:t>
            </w:r>
            <w:proofErr w:type="spellStart"/>
            <w:r w:rsidRPr="00CA1C8A">
              <w:t>тыс.р</w:t>
            </w:r>
            <w:proofErr w:type="spellEnd"/>
            <w:r w:rsidRPr="00CA1C8A">
              <w:t>. к 2019 году</w:t>
            </w:r>
          </w:p>
        </w:tc>
        <w:tc>
          <w:tcPr>
            <w:tcW w:w="1280" w:type="dxa"/>
            <w:hideMark/>
          </w:tcPr>
          <w:p w:rsidR="008951AE" w:rsidRPr="00CA1C8A" w:rsidRDefault="008951AE" w:rsidP="008951AE">
            <w:r w:rsidRPr="00CA1C8A">
              <w:t>Изменение в % к 2019 году</w:t>
            </w:r>
          </w:p>
        </w:tc>
      </w:tr>
      <w:tr w:rsidR="008951AE" w:rsidRPr="00CA1C8A" w:rsidTr="001532E8">
        <w:trPr>
          <w:trHeight w:val="300"/>
        </w:trPr>
        <w:tc>
          <w:tcPr>
            <w:tcW w:w="5820" w:type="dxa"/>
            <w:hideMark/>
          </w:tcPr>
          <w:p w:rsidR="008951AE" w:rsidRPr="00CA1C8A" w:rsidRDefault="008951AE" w:rsidP="008951AE">
            <w:pPr>
              <w:rPr>
                <w:b/>
              </w:rPr>
            </w:pPr>
            <w:r w:rsidRPr="00CA1C8A">
              <w:rPr>
                <w:b/>
              </w:rPr>
              <w:t>Безвозмездные поступления, всего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4696,3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5632,6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936,3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19,9%</w:t>
            </w:r>
          </w:p>
        </w:tc>
      </w:tr>
      <w:tr w:rsidR="008951AE" w:rsidRPr="00CA1C8A" w:rsidTr="001532E8">
        <w:trPr>
          <w:trHeight w:val="300"/>
        </w:trPr>
        <w:tc>
          <w:tcPr>
            <w:tcW w:w="5820" w:type="dxa"/>
            <w:hideMark/>
          </w:tcPr>
          <w:p w:rsidR="008951AE" w:rsidRPr="00CA1C8A" w:rsidRDefault="008951AE" w:rsidP="008951AE">
            <w:r w:rsidRPr="00CA1C8A">
              <w:t>в том числе: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</w:p>
        </w:tc>
        <w:tc>
          <w:tcPr>
            <w:tcW w:w="1280" w:type="dxa"/>
            <w:noWrap/>
            <w:vAlign w:val="center"/>
            <w:hideMark/>
          </w:tcPr>
          <w:p w:rsidR="008951AE" w:rsidRPr="00CA1C8A" w:rsidRDefault="008951AE" w:rsidP="001532E8">
            <w:pPr>
              <w:jc w:val="center"/>
            </w:pP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</w:p>
        </w:tc>
      </w:tr>
      <w:tr w:rsidR="008951AE" w:rsidRPr="00CA1C8A" w:rsidTr="001532E8">
        <w:trPr>
          <w:trHeight w:val="300"/>
        </w:trPr>
        <w:tc>
          <w:tcPr>
            <w:tcW w:w="5820" w:type="dxa"/>
            <w:hideMark/>
          </w:tcPr>
          <w:p w:rsidR="008951AE" w:rsidRPr="00CA1C8A" w:rsidRDefault="008951AE" w:rsidP="008951AE">
            <w:pPr>
              <w:rPr>
                <w:b/>
              </w:rPr>
            </w:pPr>
            <w:r w:rsidRPr="00CA1C8A">
              <w:rPr>
                <w:b/>
              </w:rPr>
              <w:t>ДОТАЦИИ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4489,9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5414,1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924,2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20,6%</w:t>
            </w:r>
          </w:p>
        </w:tc>
      </w:tr>
      <w:tr w:rsidR="008951AE" w:rsidRPr="00CA1C8A" w:rsidTr="001532E8">
        <w:trPr>
          <w:trHeight w:val="600"/>
        </w:trPr>
        <w:tc>
          <w:tcPr>
            <w:tcW w:w="5820" w:type="dxa"/>
            <w:hideMark/>
          </w:tcPr>
          <w:p w:rsidR="008951AE" w:rsidRPr="00CA1C8A" w:rsidRDefault="008951AE" w:rsidP="008951AE">
            <w:r w:rsidRPr="00CA1C8A">
              <w:t>На выравнивание уровня бюджетной обеспеченности поселения из районного бюджета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758,9</w:t>
            </w:r>
          </w:p>
        </w:tc>
        <w:tc>
          <w:tcPr>
            <w:tcW w:w="1280" w:type="dxa"/>
            <w:noWrap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455,2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-303,7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-40,0%</w:t>
            </w:r>
          </w:p>
        </w:tc>
      </w:tr>
      <w:tr w:rsidR="008951AE" w:rsidRPr="00CA1C8A" w:rsidTr="001532E8">
        <w:trPr>
          <w:trHeight w:val="600"/>
        </w:trPr>
        <w:tc>
          <w:tcPr>
            <w:tcW w:w="5820" w:type="dxa"/>
            <w:hideMark/>
          </w:tcPr>
          <w:p w:rsidR="008951AE" w:rsidRPr="00CA1C8A" w:rsidRDefault="008951AE" w:rsidP="008951AE">
            <w:r w:rsidRPr="00CA1C8A">
              <w:t>На выравнивание уровня бюджетной обеспеченности поселения из краевого бюджета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3731</w:t>
            </w:r>
          </w:p>
        </w:tc>
        <w:tc>
          <w:tcPr>
            <w:tcW w:w="1280" w:type="dxa"/>
            <w:noWrap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4958,9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1227,9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32,9%</w:t>
            </w:r>
          </w:p>
        </w:tc>
      </w:tr>
      <w:tr w:rsidR="008951AE" w:rsidRPr="00CA1C8A" w:rsidTr="001532E8">
        <w:trPr>
          <w:trHeight w:val="300"/>
        </w:trPr>
        <w:tc>
          <w:tcPr>
            <w:tcW w:w="5820" w:type="dxa"/>
            <w:hideMark/>
          </w:tcPr>
          <w:p w:rsidR="008951AE" w:rsidRPr="00CA1C8A" w:rsidRDefault="008951AE" w:rsidP="008951AE">
            <w:pPr>
              <w:rPr>
                <w:b/>
              </w:rPr>
            </w:pPr>
            <w:r w:rsidRPr="00CA1C8A">
              <w:rPr>
                <w:b/>
              </w:rPr>
              <w:t>СУБСИДИИ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0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0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0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0,0%</w:t>
            </w:r>
          </w:p>
        </w:tc>
      </w:tr>
      <w:tr w:rsidR="008951AE" w:rsidRPr="00CA1C8A" w:rsidTr="001532E8">
        <w:trPr>
          <w:trHeight w:val="1200"/>
        </w:trPr>
        <w:tc>
          <w:tcPr>
            <w:tcW w:w="5820" w:type="dxa"/>
            <w:hideMark/>
          </w:tcPr>
          <w:p w:rsidR="008951AE" w:rsidRPr="00CA1C8A" w:rsidRDefault="008951AE" w:rsidP="008951AE">
            <w:r w:rsidRPr="00CA1C8A">
              <w:t xml:space="preserve">на поэтапное повышение уровня средней заработной платы работников муниципальных учреждений культуры </w:t>
            </w:r>
            <w:proofErr w:type="spellStart"/>
            <w:r w:rsidRPr="00CA1C8A">
              <w:t>Новоленинского</w:t>
            </w:r>
            <w:proofErr w:type="spellEnd"/>
            <w:r w:rsidRPr="00CA1C8A">
              <w:t xml:space="preserve"> сельского поселения Тимашевского района в целях выполнения указов Президента РФ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0</w:t>
            </w:r>
          </w:p>
        </w:tc>
        <w:tc>
          <w:tcPr>
            <w:tcW w:w="1280" w:type="dxa"/>
            <w:noWrap/>
            <w:vAlign w:val="center"/>
            <w:hideMark/>
          </w:tcPr>
          <w:p w:rsidR="008951AE" w:rsidRPr="00CA1C8A" w:rsidRDefault="008951AE" w:rsidP="001532E8">
            <w:pPr>
              <w:jc w:val="center"/>
            </w:pP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0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0,0%</w:t>
            </w:r>
          </w:p>
        </w:tc>
      </w:tr>
      <w:tr w:rsidR="008951AE" w:rsidRPr="00CA1C8A" w:rsidTr="001532E8">
        <w:trPr>
          <w:trHeight w:val="300"/>
        </w:trPr>
        <w:tc>
          <w:tcPr>
            <w:tcW w:w="5820" w:type="dxa"/>
            <w:hideMark/>
          </w:tcPr>
          <w:p w:rsidR="008951AE" w:rsidRPr="00CA1C8A" w:rsidRDefault="008951AE" w:rsidP="008951AE">
            <w:pPr>
              <w:rPr>
                <w:b/>
              </w:rPr>
            </w:pPr>
            <w:r w:rsidRPr="00CA1C8A">
              <w:rPr>
                <w:b/>
              </w:rPr>
              <w:t>СУБВЕНЦИИ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206,4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218,5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12,1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  <w:rPr>
                <w:b/>
              </w:rPr>
            </w:pPr>
            <w:r w:rsidRPr="00CA1C8A">
              <w:rPr>
                <w:b/>
              </w:rPr>
              <w:t>5,9%</w:t>
            </w:r>
          </w:p>
        </w:tc>
      </w:tr>
      <w:tr w:rsidR="008951AE" w:rsidRPr="00CA1C8A" w:rsidTr="001532E8">
        <w:trPr>
          <w:trHeight w:val="900"/>
        </w:trPr>
        <w:tc>
          <w:tcPr>
            <w:tcW w:w="5820" w:type="dxa"/>
            <w:hideMark/>
          </w:tcPr>
          <w:p w:rsidR="008951AE" w:rsidRPr="00CA1C8A" w:rsidRDefault="008951AE" w:rsidP="008951AE">
            <w:r w:rsidRPr="00CA1C8A"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202,6</w:t>
            </w:r>
          </w:p>
        </w:tc>
        <w:tc>
          <w:tcPr>
            <w:tcW w:w="1280" w:type="dxa"/>
            <w:noWrap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214,7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12,1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6,0%</w:t>
            </w:r>
          </w:p>
        </w:tc>
      </w:tr>
      <w:tr w:rsidR="008951AE" w:rsidRPr="00CA1C8A" w:rsidTr="001532E8">
        <w:trPr>
          <w:trHeight w:val="900"/>
        </w:trPr>
        <w:tc>
          <w:tcPr>
            <w:tcW w:w="5820" w:type="dxa"/>
            <w:hideMark/>
          </w:tcPr>
          <w:p w:rsidR="008951AE" w:rsidRPr="00CA1C8A" w:rsidRDefault="008951AE" w:rsidP="008951AE">
            <w:r w:rsidRPr="00CA1C8A"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3,8</w:t>
            </w:r>
          </w:p>
        </w:tc>
        <w:tc>
          <w:tcPr>
            <w:tcW w:w="1280" w:type="dxa"/>
            <w:noWrap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3,8</w:t>
            </w:r>
          </w:p>
        </w:tc>
        <w:tc>
          <w:tcPr>
            <w:tcW w:w="124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0</w:t>
            </w:r>
          </w:p>
        </w:tc>
        <w:tc>
          <w:tcPr>
            <w:tcW w:w="1280" w:type="dxa"/>
            <w:vAlign w:val="center"/>
            <w:hideMark/>
          </w:tcPr>
          <w:p w:rsidR="008951AE" w:rsidRPr="00CA1C8A" w:rsidRDefault="008951AE" w:rsidP="001532E8">
            <w:pPr>
              <w:jc w:val="center"/>
            </w:pPr>
            <w:r w:rsidRPr="00CA1C8A">
              <w:t>0,0%</w:t>
            </w:r>
          </w:p>
        </w:tc>
      </w:tr>
    </w:tbl>
    <w:p w:rsidR="00C82B6F" w:rsidRPr="00CA1C8A" w:rsidRDefault="00C82B6F" w:rsidP="008951AE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532E8" w:rsidRPr="00CA1C8A" w:rsidRDefault="001532E8" w:rsidP="002219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Вырос размер дотаций</w:t>
      </w:r>
      <w:r w:rsidR="007365DA" w:rsidRPr="00CA1C8A">
        <w:rPr>
          <w:sz w:val="28"/>
          <w:szCs w:val="28"/>
        </w:rPr>
        <w:t xml:space="preserve"> в пла</w:t>
      </w:r>
      <w:r w:rsidR="00686F55" w:rsidRPr="00CA1C8A">
        <w:rPr>
          <w:sz w:val="28"/>
          <w:szCs w:val="28"/>
        </w:rPr>
        <w:t>нируемом 2020 году по сравнению</w:t>
      </w:r>
      <w:r w:rsidR="007365DA" w:rsidRPr="00CA1C8A">
        <w:rPr>
          <w:sz w:val="28"/>
          <w:szCs w:val="28"/>
        </w:rPr>
        <w:t xml:space="preserve"> с 2019 годом</w:t>
      </w:r>
      <w:r w:rsidR="00C4302B" w:rsidRPr="00CA1C8A">
        <w:rPr>
          <w:sz w:val="28"/>
          <w:szCs w:val="28"/>
        </w:rPr>
        <w:t xml:space="preserve"> </w:t>
      </w:r>
      <w:r w:rsidR="007365DA" w:rsidRPr="00CA1C8A">
        <w:rPr>
          <w:sz w:val="28"/>
          <w:szCs w:val="28"/>
        </w:rPr>
        <w:t>на 924,2 тыс. руб. (20,6%)</w:t>
      </w:r>
      <w:r w:rsidRPr="00CA1C8A">
        <w:rPr>
          <w:sz w:val="28"/>
          <w:szCs w:val="28"/>
        </w:rPr>
        <w:t xml:space="preserve"> на выравнивание уровня бюджетной обеспеченности поселения из районного и краевого бюджетов.</w:t>
      </w:r>
    </w:p>
    <w:p w:rsidR="002219FD" w:rsidRPr="00CA1C8A" w:rsidRDefault="002219FD" w:rsidP="002219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Общая сумма доходов бюджета на 20</w:t>
      </w:r>
      <w:r w:rsidR="00C44472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 прогнозируется в сумме</w:t>
      </w:r>
      <w:r w:rsidR="00C44472" w:rsidRPr="00CA1C8A">
        <w:rPr>
          <w:sz w:val="28"/>
          <w:szCs w:val="28"/>
        </w:rPr>
        <w:t xml:space="preserve"> </w:t>
      </w:r>
      <w:r w:rsidR="002D1816" w:rsidRPr="00CA1C8A">
        <w:rPr>
          <w:sz w:val="28"/>
          <w:szCs w:val="28"/>
        </w:rPr>
        <w:t>15 407</w:t>
      </w:r>
      <w:r w:rsidRPr="00CA1C8A">
        <w:rPr>
          <w:sz w:val="28"/>
          <w:szCs w:val="28"/>
        </w:rPr>
        <w:t xml:space="preserve"> тыс. руб., в том числе безвозмездные поступления из бюджета в</w:t>
      </w:r>
      <w:r w:rsidR="002D1816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общей сумме </w:t>
      </w:r>
      <w:r w:rsidR="002D1816" w:rsidRPr="00CA1C8A">
        <w:rPr>
          <w:sz w:val="28"/>
          <w:szCs w:val="28"/>
        </w:rPr>
        <w:t>5 177,4</w:t>
      </w:r>
      <w:r w:rsidRPr="00CA1C8A">
        <w:rPr>
          <w:sz w:val="28"/>
          <w:szCs w:val="28"/>
        </w:rPr>
        <w:t xml:space="preserve"> тыс. руб., что составит </w:t>
      </w:r>
      <w:r w:rsidR="008E4730" w:rsidRPr="00CA1C8A">
        <w:rPr>
          <w:sz w:val="28"/>
          <w:szCs w:val="28"/>
        </w:rPr>
        <w:t>3</w:t>
      </w:r>
      <w:r w:rsidR="002D1816" w:rsidRPr="00CA1C8A">
        <w:rPr>
          <w:sz w:val="28"/>
          <w:szCs w:val="28"/>
        </w:rPr>
        <w:t>3</w:t>
      </w:r>
      <w:r w:rsidR="008E4730" w:rsidRPr="00CA1C8A">
        <w:rPr>
          <w:sz w:val="28"/>
          <w:szCs w:val="28"/>
        </w:rPr>
        <w:t>,6</w:t>
      </w:r>
      <w:r w:rsidRPr="00CA1C8A">
        <w:rPr>
          <w:sz w:val="28"/>
          <w:szCs w:val="28"/>
        </w:rPr>
        <w:t>% от общего объема</w:t>
      </w:r>
      <w:r w:rsidR="002D1816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проектируемых поступлений в бюджет.</w:t>
      </w:r>
    </w:p>
    <w:p w:rsidR="002219FD" w:rsidRPr="00CA1C8A" w:rsidRDefault="002219FD" w:rsidP="002219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Контрольно-счетная палата отмечает, что доля безвозмездных поступлений - дотации в общей сумме доходов у</w:t>
      </w:r>
      <w:r w:rsidR="002D1816" w:rsidRPr="00CA1C8A">
        <w:rPr>
          <w:sz w:val="28"/>
          <w:szCs w:val="28"/>
        </w:rPr>
        <w:t>величивается по сравнению с 2019</w:t>
      </w:r>
      <w:r w:rsidRPr="00CA1C8A">
        <w:rPr>
          <w:sz w:val="28"/>
          <w:szCs w:val="28"/>
        </w:rPr>
        <w:t xml:space="preserve"> годом, что свидетельствует о зависимости бюджета поселения от финансовой помощи из бюджетов других уровней.</w:t>
      </w:r>
    </w:p>
    <w:p w:rsidR="002219FD" w:rsidRPr="00CA1C8A" w:rsidRDefault="007365DA" w:rsidP="007365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При </w:t>
      </w:r>
      <w:r w:rsidR="00D23883" w:rsidRPr="00CA1C8A">
        <w:rPr>
          <w:sz w:val="28"/>
          <w:szCs w:val="28"/>
        </w:rPr>
        <w:t>формировании</w:t>
      </w:r>
      <w:r w:rsidRPr="00CA1C8A">
        <w:rPr>
          <w:sz w:val="28"/>
          <w:szCs w:val="28"/>
        </w:rPr>
        <w:t xml:space="preserve"> доходной части проекта бюджета на 2020 год, а именно Приложени</w:t>
      </w:r>
      <w:r w:rsidR="00663821" w:rsidRPr="00CA1C8A">
        <w:rPr>
          <w:sz w:val="28"/>
          <w:szCs w:val="28"/>
        </w:rPr>
        <w:t>я</w:t>
      </w:r>
      <w:r w:rsidRPr="00CA1C8A">
        <w:rPr>
          <w:sz w:val="28"/>
          <w:szCs w:val="28"/>
        </w:rPr>
        <w:t xml:space="preserve"> №</w:t>
      </w:r>
      <w:r w:rsidR="00D23883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1 к проекту бюджета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2020 год, допущены ошибки </w:t>
      </w:r>
      <w:r w:rsidR="00663821" w:rsidRPr="00CA1C8A">
        <w:rPr>
          <w:sz w:val="28"/>
          <w:szCs w:val="28"/>
        </w:rPr>
        <w:t xml:space="preserve">в </w:t>
      </w:r>
      <w:r w:rsidRPr="00CA1C8A">
        <w:rPr>
          <w:sz w:val="28"/>
          <w:szCs w:val="28"/>
        </w:rPr>
        <w:t>КБК – не указаны часть кодов,</w:t>
      </w:r>
      <w:r w:rsidR="00904028" w:rsidRPr="00CA1C8A">
        <w:rPr>
          <w:sz w:val="28"/>
          <w:szCs w:val="28"/>
        </w:rPr>
        <w:t xml:space="preserve"> а так</w:t>
      </w:r>
      <w:r w:rsidRPr="00CA1C8A">
        <w:rPr>
          <w:sz w:val="28"/>
          <w:szCs w:val="28"/>
        </w:rPr>
        <w:t>же используются неверные коды КБК, в</w:t>
      </w:r>
      <w:r w:rsidR="00904028" w:rsidRPr="00CA1C8A">
        <w:rPr>
          <w:sz w:val="28"/>
          <w:szCs w:val="28"/>
        </w:rPr>
        <w:t xml:space="preserve"> нарушении п.</w:t>
      </w:r>
      <w:r w:rsidR="00D23883" w:rsidRPr="00CA1C8A">
        <w:rPr>
          <w:sz w:val="28"/>
          <w:szCs w:val="28"/>
        </w:rPr>
        <w:t xml:space="preserve"> </w:t>
      </w:r>
      <w:r w:rsidR="00904028" w:rsidRPr="00CA1C8A">
        <w:rPr>
          <w:sz w:val="28"/>
          <w:szCs w:val="28"/>
        </w:rPr>
        <w:t>7 и п. 8 ст. 2</w:t>
      </w:r>
      <w:r w:rsidR="00B80E4B" w:rsidRPr="00CA1C8A">
        <w:rPr>
          <w:sz w:val="28"/>
          <w:szCs w:val="28"/>
        </w:rPr>
        <w:t>0</w:t>
      </w:r>
      <w:r w:rsidR="00904028" w:rsidRPr="00CA1C8A">
        <w:rPr>
          <w:sz w:val="28"/>
          <w:szCs w:val="28"/>
        </w:rPr>
        <w:t xml:space="preserve"> БК РФ, а также Приказа Министерства финансов РФ от 6 июня 2019 г. № 85н. Так не указаны коды КБК раздела </w:t>
      </w:r>
      <w:r w:rsidR="00663821" w:rsidRPr="00CA1C8A">
        <w:rPr>
          <w:sz w:val="28"/>
          <w:szCs w:val="28"/>
        </w:rPr>
        <w:t>к</w:t>
      </w:r>
      <w:r w:rsidR="00904028" w:rsidRPr="00CA1C8A">
        <w:rPr>
          <w:sz w:val="28"/>
          <w:szCs w:val="28"/>
        </w:rPr>
        <w:t>онтрольно-счетной палаты, а указанный код КБК является не верным.</w:t>
      </w:r>
    </w:p>
    <w:p w:rsidR="00904028" w:rsidRPr="00CA1C8A" w:rsidRDefault="00904028" w:rsidP="007365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Так же Приложение №</w:t>
      </w:r>
      <w:r w:rsidR="00663821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1 не соответствует соде</w:t>
      </w:r>
      <w:r w:rsidR="00116FA5" w:rsidRPr="00CA1C8A">
        <w:rPr>
          <w:sz w:val="28"/>
          <w:szCs w:val="28"/>
        </w:rPr>
        <w:t>ржательной части представленного</w:t>
      </w:r>
      <w:r w:rsidRPr="00CA1C8A">
        <w:rPr>
          <w:sz w:val="28"/>
          <w:szCs w:val="28"/>
        </w:rPr>
        <w:t xml:space="preserve"> Р</w:t>
      </w:r>
      <w:r w:rsidR="00116FA5" w:rsidRPr="00CA1C8A">
        <w:rPr>
          <w:sz w:val="28"/>
          <w:szCs w:val="28"/>
        </w:rPr>
        <w:t>еестра</w:t>
      </w:r>
      <w:r w:rsidRPr="00CA1C8A">
        <w:rPr>
          <w:sz w:val="28"/>
          <w:szCs w:val="28"/>
        </w:rPr>
        <w:t xml:space="preserve"> источников доходов бюджета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2020 год.</w:t>
      </w:r>
    </w:p>
    <w:p w:rsidR="00116FA5" w:rsidRPr="00CA1C8A" w:rsidRDefault="00116FA5" w:rsidP="007365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Обращаем внимание, что представленные Методики расчета доходной части бюджета не в полной мере охватывают виды доходов. Поэтому отсутствует возможность проверить </w:t>
      </w:r>
      <w:r w:rsidR="00663821" w:rsidRPr="00CA1C8A">
        <w:rPr>
          <w:sz w:val="28"/>
          <w:szCs w:val="28"/>
        </w:rPr>
        <w:t>реалистичность показателей доходов</w:t>
      </w:r>
      <w:r w:rsidRPr="00CA1C8A">
        <w:rPr>
          <w:sz w:val="28"/>
          <w:szCs w:val="28"/>
        </w:rPr>
        <w:t xml:space="preserve"> бюджета, что нарушает </w:t>
      </w:r>
      <w:r w:rsidR="00BC21F0" w:rsidRPr="00CA1C8A">
        <w:rPr>
          <w:sz w:val="28"/>
          <w:szCs w:val="28"/>
        </w:rPr>
        <w:t xml:space="preserve">требования </w:t>
      </w:r>
      <w:r w:rsidRPr="00CA1C8A">
        <w:rPr>
          <w:sz w:val="28"/>
          <w:szCs w:val="28"/>
        </w:rPr>
        <w:t>ст. 37 БК РФ.</w:t>
      </w:r>
    </w:p>
    <w:p w:rsidR="00147EB9" w:rsidRPr="00CA1C8A" w:rsidRDefault="00147EB9" w:rsidP="00147EB9">
      <w:pPr>
        <w:rPr>
          <w:color w:val="FF0000"/>
        </w:rPr>
      </w:pPr>
    </w:p>
    <w:p w:rsidR="00C71C76" w:rsidRPr="00CA1C8A" w:rsidRDefault="00523D32" w:rsidP="00C71C76">
      <w:pPr>
        <w:spacing w:before="120"/>
        <w:jc w:val="center"/>
        <w:rPr>
          <w:b/>
          <w:sz w:val="28"/>
          <w:szCs w:val="28"/>
        </w:rPr>
      </w:pPr>
      <w:r w:rsidRPr="00CA1C8A">
        <w:rPr>
          <w:b/>
          <w:sz w:val="28"/>
          <w:szCs w:val="28"/>
        </w:rPr>
        <w:t>5</w:t>
      </w:r>
      <w:r w:rsidR="00C71C76" w:rsidRPr="00CA1C8A">
        <w:rPr>
          <w:b/>
          <w:sz w:val="28"/>
          <w:szCs w:val="28"/>
        </w:rPr>
        <w:t xml:space="preserve">. Расходы проекта бюджета </w:t>
      </w:r>
      <w:proofErr w:type="spellStart"/>
      <w:r w:rsidR="00E96D21" w:rsidRPr="00CA1C8A">
        <w:rPr>
          <w:b/>
          <w:sz w:val="28"/>
          <w:szCs w:val="28"/>
        </w:rPr>
        <w:t>Ново</w:t>
      </w:r>
      <w:r w:rsidR="001046B8" w:rsidRPr="00CA1C8A">
        <w:rPr>
          <w:b/>
          <w:sz w:val="28"/>
          <w:szCs w:val="28"/>
        </w:rPr>
        <w:t>лени</w:t>
      </w:r>
      <w:r w:rsidR="00E96D21" w:rsidRPr="00CA1C8A">
        <w:rPr>
          <w:b/>
          <w:sz w:val="28"/>
          <w:szCs w:val="28"/>
        </w:rPr>
        <w:t>н</w:t>
      </w:r>
      <w:r w:rsidR="00C71C76" w:rsidRPr="00CA1C8A">
        <w:rPr>
          <w:b/>
          <w:sz w:val="28"/>
          <w:szCs w:val="28"/>
        </w:rPr>
        <w:t>ского</w:t>
      </w:r>
      <w:proofErr w:type="spellEnd"/>
      <w:r w:rsidR="00C71C76" w:rsidRPr="00CA1C8A">
        <w:rPr>
          <w:b/>
          <w:sz w:val="28"/>
          <w:szCs w:val="28"/>
        </w:rPr>
        <w:t xml:space="preserve"> сельского поселения Тимашевского района на 20</w:t>
      </w:r>
      <w:r w:rsidR="003A74C5" w:rsidRPr="00CA1C8A">
        <w:rPr>
          <w:b/>
          <w:sz w:val="28"/>
          <w:szCs w:val="28"/>
        </w:rPr>
        <w:t>20</w:t>
      </w:r>
      <w:r w:rsidR="00C71C76" w:rsidRPr="00CA1C8A">
        <w:rPr>
          <w:b/>
          <w:sz w:val="28"/>
          <w:szCs w:val="28"/>
        </w:rPr>
        <w:t xml:space="preserve"> год </w:t>
      </w:r>
    </w:p>
    <w:p w:rsidR="00C71C76" w:rsidRPr="00CA1C8A" w:rsidRDefault="00C71C76" w:rsidP="00C71C76">
      <w:pPr>
        <w:ind w:firstLine="567"/>
        <w:jc w:val="both"/>
        <w:rPr>
          <w:color w:val="FF0000"/>
          <w:sz w:val="28"/>
          <w:szCs w:val="28"/>
        </w:rPr>
      </w:pPr>
    </w:p>
    <w:p w:rsidR="0091510A" w:rsidRPr="00CA1C8A" w:rsidRDefault="0091510A" w:rsidP="00915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Структура расходов бюджета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="002D1816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сельского поселения</w:t>
      </w:r>
      <w:r w:rsidR="002D1816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Тимашевского района соответствует основным полномочиям сельского</w:t>
      </w:r>
      <w:r w:rsidR="008B32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поселения, определенным Законом Российской Федерации от 6 октября 2003года №131-ФЗ «Об общих принципах организации местного самоуправления в</w:t>
      </w:r>
      <w:r w:rsidR="008B32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Российской Федерации».</w:t>
      </w:r>
    </w:p>
    <w:p w:rsidR="0091510A" w:rsidRPr="00CA1C8A" w:rsidRDefault="0091510A" w:rsidP="00915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Общий объем расходов бюджета сельского поселения</w:t>
      </w:r>
      <w:r w:rsidR="008B32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в 20</w:t>
      </w:r>
      <w:r w:rsidR="003E1020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году планируется в общей сумме </w:t>
      </w:r>
      <w:r w:rsidR="003E1020" w:rsidRPr="00CA1C8A">
        <w:rPr>
          <w:sz w:val="28"/>
          <w:szCs w:val="28"/>
        </w:rPr>
        <w:t>15</w:t>
      </w:r>
      <w:r w:rsidR="003E1020" w:rsidRPr="00CA1C8A">
        <w:rPr>
          <w:sz w:val="28"/>
          <w:szCs w:val="28"/>
          <w:lang w:val="en-US"/>
        </w:rPr>
        <w:t> </w:t>
      </w:r>
      <w:r w:rsidR="003E1020" w:rsidRPr="00CA1C8A">
        <w:rPr>
          <w:sz w:val="28"/>
          <w:szCs w:val="28"/>
        </w:rPr>
        <w:t>407,70</w:t>
      </w:r>
      <w:r w:rsidRPr="00CA1C8A">
        <w:rPr>
          <w:sz w:val="28"/>
          <w:szCs w:val="28"/>
        </w:rPr>
        <w:t xml:space="preserve"> тыс. руб.</w:t>
      </w:r>
      <w:r w:rsidR="008B3239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Это на </w:t>
      </w:r>
      <w:r w:rsidR="003E1020" w:rsidRPr="00CA1C8A">
        <w:rPr>
          <w:sz w:val="28"/>
          <w:szCs w:val="28"/>
        </w:rPr>
        <w:t>5</w:t>
      </w:r>
      <w:r w:rsidR="003E1020" w:rsidRPr="00CA1C8A">
        <w:rPr>
          <w:sz w:val="28"/>
          <w:szCs w:val="28"/>
          <w:lang w:val="en-US"/>
        </w:rPr>
        <w:t> </w:t>
      </w:r>
      <w:r w:rsidR="003E1020" w:rsidRPr="00CA1C8A">
        <w:rPr>
          <w:sz w:val="28"/>
          <w:szCs w:val="28"/>
        </w:rPr>
        <w:t>353,3</w:t>
      </w:r>
      <w:r w:rsidRPr="00CA1C8A">
        <w:rPr>
          <w:sz w:val="28"/>
          <w:szCs w:val="28"/>
        </w:rPr>
        <w:t xml:space="preserve"> тыс. рублей или на </w:t>
      </w:r>
      <w:r w:rsidR="003E1020" w:rsidRPr="00CA1C8A">
        <w:rPr>
          <w:sz w:val="28"/>
          <w:szCs w:val="28"/>
        </w:rPr>
        <w:t xml:space="preserve">25,8% </w:t>
      </w:r>
      <w:r w:rsidRPr="00CA1C8A">
        <w:rPr>
          <w:sz w:val="28"/>
          <w:szCs w:val="28"/>
        </w:rPr>
        <w:t>меньше плановых расходов 20</w:t>
      </w:r>
      <w:r w:rsidR="003E1020" w:rsidRPr="00CA1C8A">
        <w:rPr>
          <w:sz w:val="28"/>
          <w:szCs w:val="28"/>
        </w:rPr>
        <w:t>19</w:t>
      </w:r>
      <w:r w:rsidRPr="00CA1C8A">
        <w:rPr>
          <w:sz w:val="28"/>
          <w:szCs w:val="28"/>
        </w:rPr>
        <w:t xml:space="preserve"> года.</w:t>
      </w:r>
    </w:p>
    <w:p w:rsidR="0091510A" w:rsidRPr="00CA1C8A" w:rsidRDefault="0091510A" w:rsidP="00915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Планируемые расходы местного бюджета в разрезе разделов функциональной классификации бюджетных расходов 20</w:t>
      </w:r>
      <w:r w:rsidR="003E1020" w:rsidRPr="00CA1C8A">
        <w:rPr>
          <w:sz w:val="28"/>
          <w:szCs w:val="28"/>
        </w:rPr>
        <w:t>20 года в сравнении с 2019</w:t>
      </w:r>
      <w:r w:rsidRPr="00CA1C8A">
        <w:rPr>
          <w:sz w:val="28"/>
          <w:szCs w:val="28"/>
        </w:rPr>
        <w:t xml:space="preserve"> годом отражены в таблице № 5:</w:t>
      </w:r>
    </w:p>
    <w:p w:rsidR="00E8645D" w:rsidRPr="00CA1C8A" w:rsidRDefault="00E8645D" w:rsidP="00915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645D" w:rsidRPr="00CA1C8A" w:rsidRDefault="00E8645D" w:rsidP="00915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729A" w:rsidRPr="00CA1C8A" w:rsidRDefault="00523D32" w:rsidP="00D9729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A1C8A">
        <w:rPr>
          <w:sz w:val="28"/>
          <w:szCs w:val="28"/>
        </w:rPr>
        <w:t>Таблица № 5 (тыс. руб.)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87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D9729A" w:rsidRPr="00CA1C8A" w:rsidTr="001D5585">
        <w:trPr>
          <w:trHeight w:val="660"/>
        </w:trPr>
        <w:tc>
          <w:tcPr>
            <w:tcW w:w="1987" w:type="dxa"/>
            <w:vMerge w:val="restart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Наименование разделов</w:t>
            </w:r>
          </w:p>
        </w:tc>
        <w:tc>
          <w:tcPr>
            <w:tcW w:w="955" w:type="dxa"/>
            <w:vMerge w:val="restart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Уточненный план на 2019 г (на 01.10.2019)</w:t>
            </w:r>
          </w:p>
        </w:tc>
        <w:tc>
          <w:tcPr>
            <w:tcW w:w="955" w:type="dxa"/>
            <w:vMerge w:val="restart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Исполнение бюджета за 9 мес. 2019 г</w:t>
            </w:r>
          </w:p>
        </w:tc>
        <w:tc>
          <w:tcPr>
            <w:tcW w:w="955" w:type="dxa"/>
            <w:vMerge w:val="restart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Ожидаемое исполнение в 2019 г.</w:t>
            </w:r>
          </w:p>
        </w:tc>
        <w:tc>
          <w:tcPr>
            <w:tcW w:w="955" w:type="dxa"/>
            <w:vMerge w:val="restart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План на 2020 г.</w:t>
            </w:r>
          </w:p>
        </w:tc>
        <w:tc>
          <w:tcPr>
            <w:tcW w:w="1910" w:type="dxa"/>
            <w:gridSpan w:val="2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(+/-</w:t>
            </w:r>
            <w:proofErr w:type="gramStart"/>
            <w:r w:rsidRPr="00CA1C8A">
              <w:rPr>
                <w:sz w:val="20"/>
                <w:szCs w:val="20"/>
              </w:rPr>
              <w:t>)  2020</w:t>
            </w:r>
            <w:proofErr w:type="gramEnd"/>
            <w:r w:rsidRPr="00CA1C8A">
              <w:rPr>
                <w:sz w:val="20"/>
                <w:szCs w:val="20"/>
              </w:rPr>
              <w:t xml:space="preserve"> г. к план.  2019 г.</w:t>
            </w:r>
          </w:p>
        </w:tc>
        <w:tc>
          <w:tcPr>
            <w:tcW w:w="1910" w:type="dxa"/>
            <w:gridSpan w:val="2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Исполнение за 9 месяцев 2019</w:t>
            </w:r>
            <w:r w:rsidR="00B02FA8" w:rsidRPr="00CA1C8A">
              <w:rPr>
                <w:sz w:val="20"/>
                <w:szCs w:val="20"/>
              </w:rPr>
              <w:t xml:space="preserve"> г.</w:t>
            </w:r>
          </w:p>
        </w:tc>
      </w:tr>
      <w:tr w:rsidR="00D9729A" w:rsidRPr="00CA1C8A" w:rsidTr="00D9729A">
        <w:trPr>
          <w:trHeight w:val="300"/>
        </w:trPr>
        <w:tc>
          <w:tcPr>
            <w:tcW w:w="1987" w:type="dxa"/>
            <w:vMerge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тыс. руб.</w:t>
            </w:r>
          </w:p>
        </w:tc>
        <w:tc>
          <w:tcPr>
            <w:tcW w:w="955" w:type="dxa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%</w:t>
            </w:r>
          </w:p>
        </w:tc>
        <w:tc>
          <w:tcPr>
            <w:tcW w:w="955" w:type="dxa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тыс. руб.</w:t>
            </w:r>
          </w:p>
        </w:tc>
        <w:tc>
          <w:tcPr>
            <w:tcW w:w="955" w:type="dxa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%</w:t>
            </w:r>
          </w:p>
        </w:tc>
      </w:tr>
      <w:tr w:rsidR="00D9729A" w:rsidRPr="00CA1C8A" w:rsidTr="00333763">
        <w:trPr>
          <w:trHeight w:val="300"/>
        </w:trPr>
        <w:tc>
          <w:tcPr>
            <w:tcW w:w="1987" w:type="dxa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5144,00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3610,60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5127,80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5048,90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-95,1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-1,8%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-1533,4</w:t>
            </w:r>
          </w:p>
        </w:tc>
        <w:tc>
          <w:tcPr>
            <w:tcW w:w="955" w:type="dxa"/>
            <w:noWrap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-29,8%</w:t>
            </w:r>
          </w:p>
        </w:tc>
      </w:tr>
      <w:tr w:rsidR="00D9729A" w:rsidRPr="00CA1C8A" w:rsidTr="00333763">
        <w:trPr>
          <w:trHeight w:val="300"/>
        </w:trPr>
        <w:tc>
          <w:tcPr>
            <w:tcW w:w="1987" w:type="dxa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221,70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130,70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221,70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214,70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-7,0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-3,2%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-91,0</w:t>
            </w:r>
          </w:p>
        </w:tc>
        <w:tc>
          <w:tcPr>
            <w:tcW w:w="955" w:type="dxa"/>
            <w:noWrap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-41,0%</w:t>
            </w:r>
          </w:p>
        </w:tc>
      </w:tr>
      <w:tr w:rsidR="00D9729A" w:rsidRPr="00CA1C8A" w:rsidTr="00333763">
        <w:trPr>
          <w:trHeight w:val="900"/>
        </w:trPr>
        <w:tc>
          <w:tcPr>
            <w:tcW w:w="1987" w:type="dxa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233,00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191,50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232,70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255,00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22,0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9,4%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-41,5</w:t>
            </w:r>
          </w:p>
        </w:tc>
        <w:tc>
          <w:tcPr>
            <w:tcW w:w="955" w:type="dxa"/>
            <w:noWrap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-17,8%</w:t>
            </w:r>
          </w:p>
        </w:tc>
      </w:tr>
      <w:tr w:rsidR="00D9729A" w:rsidRPr="00CA1C8A" w:rsidTr="00333763">
        <w:trPr>
          <w:trHeight w:val="300"/>
        </w:trPr>
        <w:tc>
          <w:tcPr>
            <w:tcW w:w="1987" w:type="dxa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4258,50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2590,40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4258,50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2580,10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-1678,4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-39,4%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-1668,1</w:t>
            </w:r>
          </w:p>
        </w:tc>
        <w:tc>
          <w:tcPr>
            <w:tcW w:w="955" w:type="dxa"/>
            <w:noWrap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-39,2%</w:t>
            </w:r>
          </w:p>
        </w:tc>
      </w:tr>
      <w:tr w:rsidR="00D9729A" w:rsidRPr="00CA1C8A" w:rsidTr="00333763">
        <w:trPr>
          <w:trHeight w:val="600"/>
        </w:trPr>
        <w:tc>
          <w:tcPr>
            <w:tcW w:w="1987" w:type="dxa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6515,00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1550,00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6515,00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2569,60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-3945,4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-60,6%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-4965,0</w:t>
            </w:r>
          </w:p>
        </w:tc>
        <w:tc>
          <w:tcPr>
            <w:tcW w:w="955" w:type="dxa"/>
            <w:noWrap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-76,2%</w:t>
            </w:r>
          </w:p>
        </w:tc>
      </w:tr>
      <w:tr w:rsidR="00D9729A" w:rsidRPr="00CA1C8A" w:rsidTr="00333763">
        <w:trPr>
          <w:trHeight w:val="300"/>
        </w:trPr>
        <w:tc>
          <w:tcPr>
            <w:tcW w:w="1987" w:type="dxa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Образование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66,00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24,30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66,00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94,00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28,0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42,4%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-41,7</w:t>
            </w:r>
          </w:p>
        </w:tc>
        <w:tc>
          <w:tcPr>
            <w:tcW w:w="955" w:type="dxa"/>
            <w:noWrap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-63,2%</w:t>
            </w:r>
          </w:p>
        </w:tc>
      </w:tr>
      <w:tr w:rsidR="00D9729A" w:rsidRPr="00CA1C8A" w:rsidTr="00333763">
        <w:trPr>
          <w:trHeight w:val="300"/>
        </w:trPr>
        <w:tc>
          <w:tcPr>
            <w:tcW w:w="1987" w:type="dxa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4267,80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3121,50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4267,80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4630,40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362,6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8,5%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-1146,3</w:t>
            </w:r>
          </w:p>
        </w:tc>
        <w:tc>
          <w:tcPr>
            <w:tcW w:w="955" w:type="dxa"/>
            <w:noWrap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-26,9%</w:t>
            </w:r>
          </w:p>
        </w:tc>
      </w:tr>
      <w:tr w:rsidR="00D9729A" w:rsidRPr="00CA1C8A" w:rsidTr="00333763">
        <w:trPr>
          <w:trHeight w:val="300"/>
        </w:trPr>
        <w:tc>
          <w:tcPr>
            <w:tcW w:w="1987" w:type="dxa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40,00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2,00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40,00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10,00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-30,0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-75,0%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-38,0</w:t>
            </w:r>
          </w:p>
        </w:tc>
        <w:tc>
          <w:tcPr>
            <w:tcW w:w="955" w:type="dxa"/>
            <w:noWrap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-95,0%</w:t>
            </w:r>
          </w:p>
        </w:tc>
      </w:tr>
      <w:tr w:rsidR="00D9729A" w:rsidRPr="00CA1C8A" w:rsidTr="00333763">
        <w:trPr>
          <w:trHeight w:val="300"/>
        </w:trPr>
        <w:tc>
          <w:tcPr>
            <w:tcW w:w="1987" w:type="dxa"/>
            <w:hideMark/>
          </w:tcPr>
          <w:p w:rsidR="00D9729A" w:rsidRPr="00CA1C8A" w:rsidRDefault="00D9729A" w:rsidP="00D9729A">
            <w:pPr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15,00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15,00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15,00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5,00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-10,0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-66,7%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noWrap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sz w:val="20"/>
                <w:szCs w:val="20"/>
              </w:rPr>
            </w:pPr>
            <w:r w:rsidRPr="00CA1C8A">
              <w:rPr>
                <w:sz w:val="20"/>
                <w:szCs w:val="20"/>
              </w:rPr>
              <w:t>0,0%</w:t>
            </w:r>
          </w:p>
        </w:tc>
      </w:tr>
      <w:tr w:rsidR="00D9729A" w:rsidRPr="00CA1C8A" w:rsidTr="00333763">
        <w:trPr>
          <w:trHeight w:val="300"/>
        </w:trPr>
        <w:tc>
          <w:tcPr>
            <w:tcW w:w="1987" w:type="dxa"/>
            <w:hideMark/>
          </w:tcPr>
          <w:p w:rsidR="00D9729A" w:rsidRPr="00CA1C8A" w:rsidRDefault="00D9729A" w:rsidP="00D9729A">
            <w:pPr>
              <w:rPr>
                <w:b/>
                <w:sz w:val="18"/>
                <w:szCs w:val="20"/>
              </w:rPr>
            </w:pPr>
            <w:r w:rsidRPr="00CA1C8A">
              <w:rPr>
                <w:b/>
                <w:sz w:val="18"/>
                <w:szCs w:val="20"/>
              </w:rPr>
              <w:t xml:space="preserve">Расходы 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b/>
                <w:sz w:val="18"/>
                <w:szCs w:val="20"/>
              </w:rPr>
            </w:pPr>
            <w:r w:rsidRPr="00CA1C8A">
              <w:rPr>
                <w:b/>
                <w:sz w:val="18"/>
                <w:szCs w:val="20"/>
              </w:rPr>
              <w:t>20761,00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b/>
                <w:sz w:val="18"/>
                <w:szCs w:val="20"/>
              </w:rPr>
            </w:pPr>
            <w:r w:rsidRPr="00CA1C8A">
              <w:rPr>
                <w:b/>
                <w:sz w:val="18"/>
                <w:szCs w:val="20"/>
              </w:rPr>
              <w:t>11236,00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b/>
                <w:sz w:val="18"/>
                <w:szCs w:val="20"/>
              </w:rPr>
            </w:pPr>
            <w:r w:rsidRPr="00CA1C8A">
              <w:rPr>
                <w:b/>
                <w:sz w:val="18"/>
                <w:szCs w:val="20"/>
              </w:rPr>
              <w:t>20744,50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b/>
                <w:sz w:val="18"/>
                <w:szCs w:val="20"/>
              </w:rPr>
            </w:pPr>
            <w:r w:rsidRPr="00CA1C8A">
              <w:rPr>
                <w:b/>
                <w:sz w:val="18"/>
                <w:szCs w:val="20"/>
              </w:rPr>
              <w:t>15407,70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b/>
                <w:sz w:val="18"/>
                <w:szCs w:val="20"/>
              </w:rPr>
            </w:pPr>
            <w:r w:rsidRPr="00CA1C8A">
              <w:rPr>
                <w:b/>
                <w:sz w:val="18"/>
                <w:szCs w:val="20"/>
              </w:rPr>
              <w:t>-5353,3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3E1020" w:rsidP="00333763">
            <w:pPr>
              <w:jc w:val="center"/>
              <w:rPr>
                <w:b/>
                <w:sz w:val="18"/>
                <w:szCs w:val="20"/>
              </w:rPr>
            </w:pPr>
            <w:r w:rsidRPr="00CA1C8A">
              <w:rPr>
                <w:b/>
                <w:sz w:val="18"/>
                <w:szCs w:val="20"/>
              </w:rPr>
              <w:t>-25,8%</w:t>
            </w:r>
          </w:p>
        </w:tc>
        <w:tc>
          <w:tcPr>
            <w:tcW w:w="955" w:type="dxa"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b/>
                <w:sz w:val="18"/>
                <w:szCs w:val="20"/>
              </w:rPr>
            </w:pPr>
            <w:r w:rsidRPr="00CA1C8A">
              <w:rPr>
                <w:b/>
                <w:sz w:val="18"/>
                <w:szCs w:val="20"/>
              </w:rPr>
              <w:t>-9525,0</w:t>
            </w:r>
          </w:p>
        </w:tc>
        <w:tc>
          <w:tcPr>
            <w:tcW w:w="955" w:type="dxa"/>
            <w:noWrap/>
            <w:vAlign w:val="center"/>
            <w:hideMark/>
          </w:tcPr>
          <w:p w:rsidR="00D9729A" w:rsidRPr="00CA1C8A" w:rsidRDefault="00D9729A" w:rsidP="00333763">
            <w:pPr>
              <w:jc w:val="center"/>
              <w:rPr>
                <w:b/>
                <w:sz w:val="18"/>
                <w:szCs w:val="20"/>
              </w:rPr>
            </w:pPr>
            <w:r w:rsidRPr="00CA1C8A">
              <w:rPr>
                <w:b/>
                <w:sz w:val="18"/>
                <w:szCs w:val="20"/>
              </w:rPr>
              <w:t>-45,9%</w:t>
            </w:r>
          </w:p>
        </w:tc>
      </w:tr>
    </w:tbl>
    <w:p w:rsidR="00831FE6" w:rsidRPr="00CA1C8A" w:rsidRDefault="00D9729A" w:rsidP="00D9729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A1C8A">
        <w:rPr>
          <w:sz w:val="28"/>
          <w:szCs w:val="28"/>
        </w:rPr>
        <w:t xml:space="preserve"> </w:t>
      </w:r>
    </w:p>
    <w:p w:rsidR="00B3671A" w:rsidRPr="00CA1C8A" w:rsidRDefault="00B3671A" w:rsidP="005026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Анализ показывает, что в 20</w:t>
      </w:r>
      <w:r w:rsidR="0051178C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году из 9 разделов функциональной классификации бюджетных расходов по </w:t>
      </w:r>
      <w:r w:rsidR="0051178C" w:rsidRPr="00CA1C8A">
        <w:rPr>
          <w:sz w:val="28"/>
          <w:szCs w:val="28"/>
        </w:rPr>
        <w:t>6</w:t>
      </w:r>
      <w:r w:rsidRPr="00CA1C8A">
        <w:rPr>
          <w:sz w:val="28"/>
          <w:szCs w:val="28"/>
        </w:rPr>
        <w:t xml:space="preserve"> разделам планируется уменьшение расходов по сравнению с 201</w:t>
      </w:r>
      <w:r w:rsidR="0051178C" w:rsidRPr="00CA1C8A">
        <w:rPr>
          <w:sz w:val="28"/>
          <w:szCs w:val="28"/>
        </w:rPr>
        <w:t>9</w:t>
      </w:r>
      <w:r w:rsidRPr="00CA1C8A">
        <w:rPr>
          <w:sz w:val="28"/>
          <w:szCs w:val="28"/>
        </w:rPr>
        <w:t xml:space="preserve"> годом, на общую сумму </w:t>
      </w:r>
      <w:r w:rsidR="0051178C" w:rsidRPr="00CA1C8A">
        <w:rPr>
          <w:sz w:val="28"/>
          <w:szCs w:val="28"/>
        </w:rPr>
        <w:t>5 353,3</w:t>
      </w:r>
      <w:r w:rsidRPr="00CA1C8A">
        <w:rPr>
          <w:sz w:val="28"/>
          <w:szCs w:val="28"/>
        </w:rPr>
        <w:t xml:space="preserve"> тыс. рублей. </w:t>
      </w:r>
    </w:p>
    <w:p w:rsidR="00B3671A" w:rsidRPr="00CA1C8A" w:rsidRDefault="00B3671A" w:rsidP="005026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Согласно </w:t>
      </w:r>
      <w:r w:rsidR="005026A8" w:rsidRPr="00CA1C8A">
        <w:rPr>
          <w:sz w:val="28"/>
          <w:szCs w:val="28"/>
        </w:rPr>
        <w:t>приложению,</w:t>
      </w:r>
      <w:r w:rsidRPr="00CA1C8A">
        <w:rPr>
          <w:sz w:val="28"/>
          <w:szCs w:val="28"/>
        </w:rPr>
        <w:t xml:space="preserve"> к проекту бюджета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5026A8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год» программная</w:t>
      </w:r>
      <w:r w:rsidR="005026A8" w:rsidRPr="00CA1C8A">
        <w:rPr>
          <w:sz w:val="28"/>
          <w:szCs w:val="28"/>
        </w:rPr>
        <w:t xml:space="preserve"> часть бюджета поселения на 2020</w:t>
      </w:r>
      <w:r w:rsidRPr="00CA1C8A">
        <w:rPr>
          <w:sz w:val="28"/>
          <w:szCs w:val="28"/>
        </w:rPr>
        <w:t xml:space="preserve"> год запланирована в сумме </w:t>
      </w:r>
      <w:r w:rsidR="005026A8" w:rsidRPr="00CA1C8A">
        <w:rPr>
          <w:sz w:val="28"/>
          <w:szCs w:val="28"/>
        </w:rPr>
        <w:t>10 274,1</w:t>
      </w:r>
      <w:r w:rsidRPr="00CA1C8A">
        <w:rPr>
          <w:sz w:val="28"/>
          <w:szCs w:val="28"/>
        </w:rPr>
        <w:t xml:space="preserve"> тыс. рублей, что составляет </w:t>
      </w:r>
      <w:r w:rsidR="005026A8" w:rsidRPr="00CA1C8A">
        <w:rPr>
          <w:sz w:val="28"/>
          <w:szCs w:val="28"/>
        </w:rPr>
        <w:t xml:space="preserve">66,7% </w:t>
      </w:r>
      <w:r w:rsidRPr="00CA1C8A">
        <w:rPr>
          <w:sz w:val="28"/>
          <w:szCs w:val="28"/>
        </w:rPr>
        <w:t xml:space="preserve">от всех расходов бюджета поселения, и состоит из 10 муниципальных программ сельского поселения. </w:t>
      </w:r>
    </w:p>
    <w:p w:rsidR="00B3671A" w:rsidRPr="00CA1C8A" w:rsidRDefault="00B3671A" w:rsidP="005026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Расходы бюджета по непрограммным направлениям деятельности составляют </w:t>
      </w:r>
      <w:r w:rsidR="005026A8" w:rsidRPr="00CA1C8A">
        <w:rPr>
          <w:sz w:val="28"/>
          <w:szCs w:val="28"/>
        </w:rPr>
        <w:t>5 133,6</w:t>
      </w:r>
      <w:r w:rsidRPr="00CA1C8A">
        <w:rPr>
          <w:sz w:val="28"/>
          <w:szCs w:val="28"/>
        </w:rPr>
        <w:t xml:space="preserve">тыс. рублей или </w:t>
      </w:r>
      <w:r w:rsidR="005026A8" w:rsidRPr="00CA1C8A">
        <w:rPr>
          <w:sz w:val="28"/>
          <w:szCs w:val="28"/>
        </w:rPr>
        <w:t>33</w:t>
      </w:r>
      <w:r w:rsidR="00560E1C" w:rsidRPr="00CA1C8A">
        <w:rPr>
          <w:sz w:val="28"/>
          <w:szCs w:val="28"/>
        </w:rPr>
        <w:t>,</w:t>
      </w:r>
      <w:r w:rsidR="005026A8" w:rsidRPr="00CA1C8A">
        <w:rPr>
          <w:sz w:val="28"/>
          <w:szCs w:val="28"/>
        </w:rPr>
        <w:t>3</w:t>
      </w:r>
      <w:r w:rsidRPr="00CA1C8A">
        <w:rPr>
          <w:sz w:val="28"/>
          <w:szCs w:val="28"/>
        </w:rPr>
        <w:t xml:space="preserve"> % от общего объема расходов местного бюджета. </w:t>
      </w:r>
    </w:p>
    <w:p w:rsidR="00B96ECD" w:rsidRPr="00CA1C8A" w:rsidRDefault="00B96ECD" w:rsidP="00B3671A">
      <w:pPr>
        <w:ind w:firstLine="709"/>
        <w:jc w:val="both"/>
        <w:rPr>
          <w:sz w:val="28"/>
          <w:szCs w:val="28"/>
          <w:shd w:val="clear" w:color="auto" w:fill="FFFFFF"/>
        </w:rPr>
      </w:pPr>
      <w:r w:rsidRPr="00CA1C8A">
        <w:rPr>
          <w:sz w:val="28"/>
          <w:szCs w:val="28"/>
          <w:shd w:val="clear" w:color="auto" w:fill="FFFFFF"/>
        </w:rPr>
        <w:t>Основой для определения объема расходов бюджета на очередной финансовый год является ведомственная структура расходов местного бюджета на 20</w:t>
      </w:r>
      <w:r w:rsidR="005026A8" w:rsidRPr="00CA1C8A">
        <w:rPr>
          <w:sz w:val="28"/>
          <w:szCs w:val="28"/>
          <w:shd w:val="clear" w:color="auto" w:fill="FFFFFF"/>
        </w:rPr>
        <w:t>20</w:t>
      </w:r>
      <w:r w:rsidRPr="00CA1C8A">
        <w:rPr>
          <w:sz w:val="28"/>
          <w:szCs w:val="28"/>
          <w:shd w:val="clear" w:color="auto" w:fill="FFFFFF"/>
        </w:rPr>
        <w:t xml:space="preserve"> год, представленная в составе документов, приложенных к проекту бюджета – Приложение № 7.</w:t>
      </w:r>
    </w:p>
    <w:p w:rsidR="005026A8" w:rsidRPr="00CA1C8A" w:rsidRDefault="005026A8" w:rsidP="005026A8">
      <w:pPr>
        <w:pStyle w:val="Default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По подразделу «Резервные фонды» планируется объем резервного фонда администрации сельского поселения в сумме 10,0 тыс. рублей. </w:t>
      </w:r>
    </w:p>
    <w:p w:rsidR="005026A8" w:rsidRPr="00CA1C8A" w:rsidRDefault="005026A8" w:rsidP="005026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Размер резервного фонда администрации сельского поселения в сумме 10,0 тыс. руб., не превышает 3% размера расходов проекта бюджета и соответствует п. 3 ст. 81 БК РФ.</w:t>
      </w:r>
    </w:p>
    <w:p w:rsidR="00482F31" w:rsidRPr="00CA1C8A" w:rsidRDefault="00482F31" w:rsidP="00C52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На 20</w:t>
      </w:r>
      <w:r w:rsidR="005026A8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 запланированы межбюджетные трансферты из местного бюджета</w:t>
      </w:r>
      <w:r w:rsidR="005026A8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в объеме </w:t>
      </w:r>
      <w:r w:rsidR="00C52DC7" w:rsidRPr="00CA1C8A">
        <w:rPr>
          <w:sz w:val="28"/>
          <w:szCs w:val="28"/>
        </w:rPr>
        <w:t>91,7</w:t>
      </w:r>
      <w:r w:rsidRPr="00CA1C8A">
        <w:rPr>
          <w:sz w:val="28"/>
          <w:szCs w:val="28"/>
        </w:rPr>
        <w:t> тыс. рублей, в том числе:</w:t>
      </w:r>
    </w:p>
    <w:p w:rsidR="00482F31" w:rsidRPr="00CA1C8A" w:rsidRDefault="00482F31" w:rsidP="00C52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по </w:t>
      </w:r>
      <w:r w:rsidR="00663821" w:rsidRPr="00CA1C8A">
        <w:rPr>
          <w:sz w:val="28"/>
          <w:szCs w:val="28"/>
        </w:rPr>
        <w:t>передаче</w:t>
      </w:r>
      <w:r w:rsidRPr="00CA1C8A">
        <w:rPr>
          <w:sz w:val="28"/>
          <w:szCs w:val="28"/>
        </w:rPr>
        <w:t xml:space="preserve"> полномочий поселения по осуществлению внешнего муниципального финансового контроля – </w:t>
      </w:r>
      <w:r w:rsidR="00C52DC7" w:rsidRPr="00CA1C8A">
        <w:rPr>
          <w:sz w:val="28"/>
          <w:szCs w:val="28"/>
        </w:rPr>
        <w:t>66,3</w:t>
      </w:r>
      <w:r w:rsidRPr="00CA1C8A">
        <w:rPr>
          <w:sz w:val="28"/>
          <w:szCs w:val="28"/>
        </w:rPr>
        <w:t xml:space="preserve"> тыс. рублей;</w:t>
      </w:r>
    </w:p>
    <w:p w:rsidR="008A754E" w:rsidRPr="00CA1C8A" w:rsidRDefault="00663821" w:rsidP="00C52DC7">
      <w:pPr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по</w:t>
      </w:r>
      <w:r w:rsidR="00482F31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передаче</w:t>
      </w:r>
      <w:r w:rsidR="00482F31" w:rsidRPr="00CA1C8A">
        <w:rPr>
          <w:sz w:val="28"/>
          <w:szCs w:val="28"/>
        </w:rPr>
        <w:t xml:space="preserve"> полномочий администрации сельского поселения по осуществлению внутреннего муниципального финансового контроля – </w:t>
      </w:r>
      <w:r w:rsidR="00C52DC7" w:rsidRPr="00CA1C8A">
        <w:rPr>
          <w:sz w:val="28"/>
          <w:szCs w:val="28"/>
        </w:rPr>
        <w:t>25,4</w:t>
      </w:r>
      <w:r w:rsidR="00482F31" w:rsidRPr="00CA1C8A">
        <w:rPr>
          <w:sz w:val="28"/>
          <w:szCs w:val="28"/>
        </w:rPr>
        <w:t xml:space="preserve"> тыс.</w:t>
      </w:r>
      <w:r w:rsidR="00C52DC7" w:rsidRPr="00CA1C8A">
        <w:rPr>
          <w:sz w:val="28"/>
          <w:szCs w:val="28"/>
        </w:rPr>
        <w:t> </w:t>
      </w:r>
      <w:r w:rsidR="00482F31" w:rsidRPr="00CA1C8A">
        <w:rPr>
          <w:sz w:val="28"/>
          <w:szCs w:val="28"/>
        </w:rPr>
        <w:t>рублей.</w:t>
      </w:r>
    </w:p>
    <w:p w:rsidR="00831FE6" w:rsidRPr="00CA1C8A" w:rsidRDefault="00482F31" w:rsidP="00482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По результатам анализа среднесрочного финансового плана и приложений № 5 и № 7 Проекта бюджета, расхождений не установлено</w:t>
      </w:r>
      <w:r w:rsidR="00915AE0" w:rsidRPr="00CA1C8A">
        <w:rPr>
          <w:sz w:val="28"/>
          <w:szCs w:val="28"/>
        </w:rPr>
        <w:t>.</w:t>
      </w:r>
    </w:p>
    <w:p w:rsidR="0078412E" w:rsidRPr="00CA1C8A" w:rsidRDefault="0078412E" w:rsidP="00915A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563" w:rsidRPr="00CA1C8A" w:rsidRDefault="0078412E" w:rsidP="00915A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В ходе проведения экспертизы установлено</w:t>
      </w:r>
      <w:r w:rsidR="0069772F" w:rsidRPr="00CA1C8A">
        <w:rPr>
          <w:sz w:val="28"/>
          <w:szCs w:val="28"/>
        </w:rPr>
        <w:t xml:space="preserve">, что </w:t>
      </w:r>
      <w:r w:rsidR="00FA0782" w:rsidRPr="00CA1C8A">
        <w:rPr>
          <w:sz w:val="28"/>
          <w:szCs w:val="28"/>
        </w:rPr>
        <w:t xml:space="preserve">представленная </w:t>
      </w:r>
      <w:r w:rsidR="00586018" w:rsidRPr="00CA1C8A">
        <w:rPr>
          <w:sz w:val="28"/>
          <w:szCs w:val="28"/>
        </w:rPr>
        <w:t xml:space="preserve">к среднесрочному финансовому плану </w:t>
      </w:r>
      <w:proofErr w:type="spellStart"/>
      <w:r w:rsidR="00586018" w:rsidRPr="00CA1C8A">
        <w:rPr>
          <w:sz w:val="28"/>
          <w:szCs w:val="28"/>
        </w:rPr>
        <w:t>Новоленинского</w:t>
      </w:r>
      <w:proofErr w:type="spellEnd"/>
      <w:r w:rsidR="00586018" w:rsidRPr="00CA1C8A">
        <w:rPr>
          <w:sz w:val="28"/>
          <w:szCs w:val="28"/>
        </w:rPr>
        <w:t xml:space="preserve"> сельского поселения Тимашевского района на 20</w:t>
      </w:r>
      <w:r w:rsidR="00C31E00" w:rsidRPr="00CA1C8A">
        <w:rPr>
          <w:sz w:val="28"/>
          <w:szCs w:val="28"/>
        </w:rPr>
        <w:t>20 -2022</w:t>
      </w:r>
      <w:r w:rsidR="00586018" w:rsidRPr="00CA1C8A">
        <w:rPr>
          <w:sz w:val="28"/>
          <w:szCs w:val="28"/>
        </w:rPr>
        <w:t xml:space="preserve"> год</w:t>
      </w:r>
      <w:r w:rsidR="00B02FA8" w:rsidRPr="00CA1C8A">
        <w:rPr>
          <w:sz w:val="28"/>
          <w:szCs w:val="28"/>
        </w:rPr>
        <w:t>ы</w:t>
      </w:r>
      <w:r w:rsidR="00C52DC7" w:rsidRPr="00CA1C8A">
        <w:rPr>
          <w:sz w:val="28"/>
          <w:szCs w:val="28"/>
        </w:rPr>
        <w:t xml:space="preserve"> </w:t>
      </w:r>
      <w:r w:rsidR="00915AE0" w:rsidRPr="00CA1C8A">
        <w:rPr>
          <w:sz w:val="28"/>
          <w:szCs w:val="28"/>
        </w:rPr>
        <w:t>пояснительная записка</w:t>
      </w:r>
      <w:r w:rsidR="0069772F" w:rsidRPr="00CA1C8A">
        <w:rPr>
          <w:sz w:val="28"/>
          <w:szCs w:val="28"/>
        </w:rPr>
        <w:t>,</w:t>
      </w:r>
      <w:r w:rsidR="00C52DC7" w:rsidRPr="00CA1C8A">
        <w:rPr>
          <w:sz w:val="28"/>
          <w:szCs w:val="28"/>
        </w:rPr>
        <w:t xml:space="preserve"> </w:t>
      </w:r>
      <w:r w:rsidR="0069772F" w:rsidRPr="00CA1C8A">
        <w:rPr>
          <w:sz w:val="28"/>
          <w:szCs w:val="28"/>
        </w:rPr>
        <w:t xml:space="preserve">не в полной мере </w:t>
      </w:r>
      <w:r w:rsidR="00FA0782" w:rsidRPr="00CA1C8A">
        <w:rPr>
          <w:sz w:val="28"/>
          <w:szCs w:val="28"/>
        </w:rPr>
        <w:t>соответствует</w:t>
      </w:r>
      <w:r w:rsidR="0069772F" w:rsidRPr="00CA1C8A">
        <w:rPr>
          <w:sz w:val="28"/>
          <w:szCs w:val="28"/>
        </w:rPr>
        <w:t xml:space="preserve"> положению, установленному </w:t>
      </w:r>
      <w:proofErr w:type="spellStart"/>
      <w:r w:rsidR="0069772F" w:rsidRPr="00CA1C8A">
        <w:rPr>
          <w:sz w:val="28"/>
          <w:szCs w:val="28"/>
        </w:rPr>
        <w:t>абз</w:t>
      </w:r>
      <w:proofErr w:type="spellEnd"/>
      <w:r w:rsidR="0069772F" w:rsidRPr="00CA1C8A">
        <w:rPr>
          <w:sz w:val="28"/>
          <w:szCs w:val="28"/>
        </w:rPr>
        <w:t>. 2 п. 5 ст. 174 БК РФ</w:t>
      </w:r>
      <w:r w:rsidRPr="00CA1C8A">
        <w:rPr>
          <w:sz w:val="28"/>
          <w:szCs w:val="28"/>
        </w:rPr>
        <w:t>, в части указания причин планируемых изменений параметров с ранее одобренными.</w:t>
      </w:r>
    </w:p>
    <w:p w:rsidR="00525649" w:rsidRPr="00CA1C8A" w:rsidRDefault="0078412E" w:rsidP="005026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КСП отмечает, что согласно </w:t>
      </w:r>
      <w:proofErr w:type="spellStart"/>
      <w:r w:rsidRPr="00CA1C8A">
        <w:rPr>
          <w:sz w:val="28"/>
          <w:szCs w:val="28"/>
        </w:rPr>
        <w:t>абз</w:t>
      </w:r>
      <w:proofErr w:type="spellEnd"/>
      <w:r w:rsidRPr="00CA1C8A">
        <w:rPr>
          <w:sz w:val="28"/>
          <w:szCs w:val="28"/>
        </w:rPr>
        <w:t>. 2 п. 5 ст. 174 БК РФ, 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плана, в том числе их сопоставление с ранее одобренными параметрами с указанием причин планируемых изменений.</w:t>
      </w:r>
    </w:p>
    <w:p w:rsidR="00525649" w:rsidRPr="00CA1C8A" w:rsidRDefault="00525649" w:rsidP="00531563">
      <w:pPr>
        <w:suppressAutoHyphens/>
        <w:ind w:firstLine="680"/>
        <w:jc w:val="center"/>
        <w:rPr>
          <w:b/>
          <w:sz w:val="28"/>
          <w:szCs w:val="28"/>
        </w:rPr>
      </w:pPr>
    </w:p>
    <w:p w:rsidR="00531563" w:rsidRPr="00CA1C8A" w:rsidRDefault="00531563" w:rsidP="00531563">
      <w:pPr>
        <w:suppressAutoHyphens/>
        <w:ind w:firstLine="680"/>
        <w:jc w:val="center"/>
        <w:rPr>
          <w:b/>
          <w:sz w:val="28"/>
          <w:szCs w:val="28"/>
        </w:rPr>
      </w:pPr>
      <w:r w:rsidRPr="00CA1C8A">
        <w:rPr>
          <w:b/>
          <w:sz w:val="28"/>
          <w:szCs w:val="28"/>
        </w:rPr>
        <w:t>Расходы бюджета поселения, осуществляемые</w:t>
      </w:r>
    </w:p>
    <w:p w:rsidR="00531563" w:rsidRPr="00CA1C8A" w:rsidRDefault="00531563" w:rsidP="00CC68E4">
      <w:pPr>
        <w:suppressAutoHyphens/>
        <w:ind w:firstLine="680"/>
        <w:jc w:val="center"/>
        <w:rPr>
          <w:b/>
          <w:sz w:val="28"/>
          <w:szCs w:val="28"/>
        </w:rPr>
      </w:pPr>
      <w:r w:rsidRPr="00CA1C8A">
        <w:rPr>
          <w:b/>
          <w:sz w:val="28"/>
          <w:szCs w:val="28"/>
        </w:rPr>
        <w:t>в рамках муниципальных программ</w:t>
      </w:r>
    </w:p>
    <w:p w:rsidR="00CC68E4" w:rsidRPr="00CA1C8A" w:rsidRDefault="00CC68E4" w:rsidP="00CC68E4">
      <w:pPr>
        <w:suppressAutoHyphens/>
        <w:ind w:firstLine="680"/>
        <w:jc w:val="center"/>
        <w:rPr>
          <w:sz w:val="28"/>
          <w:szCs w:val="28"/>
        </w:rPr>
      </w:pPr>
    </w:p>
    <w:p w:rsidR="00531563" w:rsidRPr="00CA1C8A" w:rsidRDefault="00531563" w:rsidP="00531563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Объемы финансирования муниципальных программ представлены в приложении № 6 к проекту решения Совета </w:t>
      </w:r>
      <w:proofErr w:type="spellStart"/>
      <w:r w:rsidR="00CC68E4" w:rsidRPr="00CA1C8A">
        <w:rPr>
          <w:sz w:val="28"/>
          <w:szCs w:val="28"/>
        </w:rPr>
        <w:t>Новоленинского</w:t>
      </w:r>
      <w:proofErr w:type="spellEnd"/>
      <w:r w:rsidR="005026A8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сельского поселения Тимашевского района на 20</w:t>
      </w:r>
      <w:r w:rsidR="00F4278D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год.</w:t>
      </w:r>
    </w:p>
    <w:p w:rsidR="00B3671A" w:rsidRPr="00CA1C8A" w:rsidRDefault="00531563" w:rsidP="00915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Согласно приложению № 6 к проекту бюджета «Распределение бюджетных ассигнований по целевым статьям (муниципальным программам и непрограммным направлениям расходов), группам видов расходов классификации расходов бюджетов на 20</w:t>
      </w:r>
      <w:r w:rsidR="00F4278D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</w:t>
      </w:r>
      <w:r w:rsidR="00525649" w:rsidRPr="00CA1C8A">
        <w:rPr>
          <w:sz w:val="28"/>
          <w:szCs w:val="28"/>
        </w:rPr>
        <w:t>»,</w:t>
      </w:r>
      <w:r w:rsidRPr="00CA1C8A">
        <w:rPr>
          <w:sz w:val="28"/>
          <w:szCs w:val="28"/>
        </w:rPr>
        <w:t xml:space="preserve"> программная часть бюджета поселения на 20</w:t>
      </w:r>
      <w:r w:rsidR="00B02FA8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 запланирована в сумме </w:t>
      </w:r>
      <w:r w:rsidR="00F4278D" w:rsidRPr="00CA1C8A">
        <w:rPr>
          <w:sz w:val="28"/>
          <w:szCs w:val="28"/>
        </w:rPr>
        <w:t>10274,1</w:t>
      </w:r>
      <w:r w:rsidRPr="00CA1C8A">
        <w:rPr>
          <w:sz w:val="28"/>
          <w:szCs w:val="28"/>
        </w:rPr>
        <w:t xml:space="preserve"> тыс. рублей, что составляет </w:t>
      </w:r>
      <w:r w:rsidR="00F4278D" w:rsidRPr="00CA1C8A">
        <w:rPr>
          <w:sz w:val="28"/>
          <w:szCs w:val="28"/>
        </w:rPr>
        <w:t>66</w:t>
      </w:r>
      <w:r w:rsidR="00CC68E4" w:rsidRPr="00CA1C8A">
        <w:rPr>
          <w:sz w:val="28"/>
          <w:szCs w:val="28"/>
        </w:rPr>
        <w:t>,</w:t>
      </w:r>
      <w:r w:rsidR="00F4278D" w:rsidRPr="00CA1C8A">
        <w:rPr>
          <w:sz w:val="28"/>
          <w:szCs w:val="28"/>
        </w:rPr>
        <w:t>7</w:t>
      </w:r>
      <w:r w:rsidRPr="00CA1C8A">
        <w:rPr>
          <w:sz w:val="28"/>
          <w:szCs w:val="28"/>
        </w:rPr>
        <w:t xml:space="preserve"> % от всех расходов бюджета поселения. </w:t>
      </w:r>
    </w:p>
    <w:p w:rsidR="00847E99" w:rsidRPr="00CA1C8A" w:rsidRDefault="008C4916" w:rsidP="00847E99">
      <w:pPr>
        <w:spacing w:line="252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CA1C8A">
        <w:rPr>
          <w:sz w:val="28"/>
          <w:szCs w:val="28"/>
          <w:shd w:val="clear" w:color="auto" w:fill="FFFFFF"/>
        </w:rPr>
        <w:t xml:space="preserve">Анализ муниципальных программ проведен исходя из показателей проекта решения о бюджете и представленных одновременно </w:t>
      </w:r>
      <w:r w:rsidR="00847E99" w:rsidRPr="00CA1C8A">
        <w:rPr>
          <w:sz w:val="28"/>
          <w:szCs w:val="28"/>
          <w:shd w:val="clear" w:color="auto" w:fill="FFFFFF"/>
        </w:rPr>
        <w:t xml:space="preserve">паспортов </w:t>
      </w:r>
      <w:r w:rsidR="00F325BB" w:rsidRPr="00CA1C8A">
        <w:rPr>
          <w:sz w:val="28"/>
          <w:szCs w:val="28"/>
          <w:shd w:val="clear" w:color="auto" w:fill="FFFFFF"/>
        </w:rPr>
        <w:t>муниципальных программ</w:t>
      </w:r>
      <w:r w:rsidR="00C24BC2" w:rsidRPr="00CA1C8A">
        <w:rPr>
          <w:sz w:val="28"/>
          <w:szCs w:val="28"/>
          <w:shd w:val="clear" w:color="auto" w:fill="FFFFFF"/>
        </w:rPr>
        <w:t>.</w:t>
      </w:r>
    </w:p>
    <w:p w:rsidR="009C1786" w:rsidRPr="00CA1C8A" w:rsidRDefault="009C1786" w:rsidP="009C1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Наименования</w:t>
      </w:r>
      <w:r w:rsidR="00336B4F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и объемы финансирования МП в 20</w:t>
      </w:r>
      <w:r w:rsidR="00F4278D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году, </w:t>
      </w:r>
      <w:r w:rsidR="00C31E00" w:rsidRPr="00CA1C8A">
        <w:rPr>
          <w:sz w:val="28"/>
          <w:szCs w:val="28"/>
        </w:rPr>
        <w:t xml:space="preserve">представлены </w:t>
      </w:r>
      <w:r w:rsidRPr="00CA1C8A">
        <w:rPr>
          <w:sz w:val="28"/>
          <w:szCs w:val="28"/>
        </w:rPr>
        <w:t>в таблице № 6:</w:t>
      </w:r>
    </w:p>
    <w:p w:rsidR="00336B4F" w:rsidRPr="00CA1C8A" w:rsidRDefault="00926B39" w:rsidP="00336B4F">
      <w:pPr>
        <w:spacing w:line="252" w:lineRule="auto"/>
        <w:ind w:left="1415" w:firstLine="709"/>
        <w:contextualSpacing/>
        <w:jc w:val="right"/>
      </w:pPr>
      <w:r w:rsidRPr="00CA1C8A">
        <w:t>Таблица № 6 тыс. руб.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208"/>
        <w:gridCol w:w="2419"/>
      </w:tblGrid>
      <w:tr w:rsidR="00336B4F" w:rsidRPr="00CA1C8A" w:rsidTr="00336B4F">
        <w:trPr>
          <w:trHeight w:val="600"/>
        </w:trPr>
        <w:tc>
          <w:tcPr>
            <w:tcW w:w="5720" w:type="dxa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Наименование программы</w:t>
            </w:r>
          </w:p>
        </w:tc>
        <w:tc>
          <w:tcPr>
            <w:tcW w:w="1920" w:type="dxa"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Проект бюджета на 2020 год</w:t>
            </w:r>
          </w:p>
        </w:tc>
      </w:tr>
      <w:tr w:rsidR="00336B4F" w:rsidRPr="00CA1C8A" w:rsidTr="00336B4F">
        <w:trPr>
          <w:trHeight w:val="600"/>
        </w:trPr>
        <w:tc>
          <w:tcPr>
            <w:tcW w:w="5720" w:type="dxa"/>
            <w:hideMark/>
          </w:tcPr>
          <w:p w:rsidR="00336B4F" w:rsidRPr="00CA1C8A" w:rsidRDefault="00336B4F" w:rsidP="00336B4F">
            <w:r w:rsidRPr="00CA1C8A">
              <w:t xml:space="preserve">Развитие культуры в </w:t>
            </w:r>
            <w:proofErr w:type="spellStart"/>
            <w:r w:rsidRPr="00CA1C8A">
              <w:t>Новоленинском</w:t>
            </w:r>
            <w:proofErr w:type="spellEnd"/>
            <w:r w:rsidRPr="00CA1C8A">
              <w:t xml:space="preserve"> сельском поселении Тимашевского района на 2018-2020 годы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4630,4</w:t>
            </w:r>
          </w:p>
        </w:tc>
      </w:tr>
      <w:tr w:rsidR="00336B4F" w:rsidRPr="00CA1C8A" w:rsidTr="00336B4F">
        <w:trPr>
          <w:trHeight w:val="614"/>
        </w:trPr>
        <w:tc>
          <w:tcPr>
            <w:tcW w:w="5720" w:type="dxa"/>
            <w:hideMark/>
          </w:tcPr>
          <w:p w:rsidR="00336B4F" w:rsidRPr="00CA1C8A" w:rsidRDefault="00336B4F" w:rsidP="00336B4F">
            <w:r w:rsidRPr="00CA1C8A">
              <w:t xml:space="preserve">Развитие молодежной политики на территории </w:t>
            </w:r>
            <w:proofErr w:type="spellStart"/>
            <w:r w:rsidRPr="00CA1C8A">
              <w:t>Новоленинского</w:t>
            </w:r>
            <w:proofErr w:type="spellEnd"/>
            <w:r w:rsidRPr="00CA1C8A">
              <w:t xml:space="preserve"> сельского поселения Тимашевского района на 2018-2020 годы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94,0</w:t>
            </w:r>
          </w:p>
        </w:tc>
      </w:tr>
      <w:tr w:rsidR="00336B4F" w:rsidRPr="00CA1C8A" w:rsidTr="00336B4F">
        <w:trPr>
          <w:trHeight w:val="600"/>
        </w:trPr>
        <w:tc>
          <w:tcPr>
            <w:tcW w:w="5720" w:type="dxa"/>
            <w:hideMark/>
          </w:tcPr>
          <w:p w:rsidR="00336B4F" w:rsidRPr="00CA1C8A" w:rsidRDefault="00336B4F" w:rsidP="00336B4F">
            <w:r w:rsidRPr="00CA1C8A">
              <w:t xml:space="preserve">Благоустройство территории </w:t>
            </w:r>
            <w:proofErr w:type="spellStart"/>
            <w:r w:rsidRPr="00CA1C8A">
              <w:t>Новоленинского</w:t>
            </w:r>
            <w:proofErr w:type="spellEnd"/>
            <w:r w:rsidRPr="00CA1C8A">
              <w:t xml:space="preserve"> сельского поселения Тимашевского района на 2018-2020 годы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1563,6</w:t>
            </w:r>
          </w:p>
        </w:tc>
      </w:tr>
      <w:tr w:rsidR="00336B4F" w:rsidRPr="00CA1C8A" w:rsidTr="00336B4F">
        <w:trPr>
          <w:trHeight w:val="885"/>
        </w:trPr>
        <w:tc>
          <w:tcPr>
            <w:tcW w:w="5720" w:type="dxa"/>
            <w:hideMark/>
          </w:tcPr>
          <w:p w:rsidR="00336B4F" w:rsidRPr="00CA1C8A" w:rsidRDefault="00336B4F" w:rsidP="00336B4F">
            <w:r w:rsidRPr="00CA1C8A">
              <w:t>Реформирование и модернизация  жилищно-коммунального  хозяйства и повышение энергетической эффективности на 2018-2020 годы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400,0</w:t>
            </w:r>
          </w:p>
        </w:tc>
      </w:tr>
      <w:tr w:rsidR="00336B4F" w:rsidRPr="00CA1C8A" w:rsidTr="00336B4F">
        <w:trPr>
          <w:trHeight w:val="319"/>
        </w:trPr>
        <w:tc>
          <w:tcPr>
            <w:tcW w:w="5720" w:type="dxa"/>
            <w:hideMark/>
          </w:tcPr>
          <w:p w:rsidR="00336B4F" w:rsidRPr="00CA1C8A" w:rsidRDefault="00336B4F" w:rsidP="00336B4F">
            <w:r w:rsidRPr="00CA1C8A">
              <w:t>Управление муниципальным имуществом на 2018-2020 годы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15,0</w:t>
            </w:r>
          </w:p>
        </w:tc>
      </w:tr>
      <w:tr w:rsidR="00336B4F" w:rsidRPr="00CA1C8A" w:rsidTr="00336B4F">
        <w:trPr>
          <w:trHeight w:val="600"/>
        </w:trPr>
        <w:tc>
          <w:tcPr>
            <w:tcW w:w="5720" w:type="dxa"/>
            <w:hideMark/>
          </w:tcPr>
          <w:p w:rsidR="00336B4F" w:rsidRPr="00CA1C8A" w:rsidRDefault="00336B4F" w:rsidP="00336B4F">
            <w:r w:rsidRPr="00CA1C8A">
              <w:t>Развитие дорожного хозяйства и транспортной системы на 2018-2020 годы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2575,1</w:t>
            </w:r>
          </w:p>
        </w:tc>
      </w:tr>
      <w:tr w:rsidR="00336B4F" w:rsidRPr="00CA1C8A" w:rsidTr="00336B4F">
        <w:trPr>
          <w:trHeight w:val="885"/>
        </w:trPr>
        <w:tc>
          <w:tcPr>
            <w:tcW w:w="5720" w:type="dxa"/>
            <w:hideMark/>
          </w:tcPr>
          <w:p w:rsidR="00336B4F" w:rsidRPr="00CA1C8A" w:rsidRDefault="00336B4F" w:rsidP="00336B4F">
            <w:r w:rsidRPr="00CA1C8A">
              <w:t xml:space="preserve">Поддержка малого и среднего предпринимательства в  </w:t>
            </w:r>
            <w:proofErr w:type="spellStart"/>
            <w:r w:rsidRPr="00CA1C8A">
              <w:t>Новоленинском</w:t>
            </w:r>
            <w:proofErr w:type="spellEnd"/>
            <w:r w:rsidRPr="00CA1C8A">
              <w:t xml:space="preserve"> сельском поселении Тимашевского района на 2018-2020 годы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5,0</w:t>
            </w:r>
          </w:p>
        </w:tc>
      </w:tr>
      <w:tr w:rsidR="00336B4F" w:rsidRPr="00CA1C8A" w:rsidTr="00336B4F">
        <w:trPr>
          <w:trHeight w:val="885"/>
        </w:trPr>
        <w:tc>
          <w:tcPr>
            <w:tcW w:w="5720" w:type="dxa"/>
            <w:hideMark/>
          </w:tcPr>
          <w:p w:rsidR="00336B4F" w:rsidRPr="00CA1C8A" w:rsidRDefault="00336B4F" w:rsidP="00C31E00">
            <w:r w:rsidRPr="00CA1C8A">
              <w:t xml:space="preserve">Обеспечение безопасности жизнедеятельности населения  </w:t>
            </w:r>
            <w:proofErr w:type="spellStart"/>
            <w:r w:rsidRPr="00CA1C8A">
              <w:t>Новоленинского</w:t>
            </w:r>
            <w:proofErr w:type="spellEnd"/>
            <w:r w:rsidRPr="00CA1C8A">
              <w:t xml:space="preserve"> сельского посе</w:t>
            </w:r>
            <w:r w:rsidR="00C31E00" w:rsidRPr="00CA1C8A">
              <w:t>ления Тимашевского района на 2020-2022</w:t>
            </w:r>
            <w:r w:rsidRPr="00CA1C8A">
              <w:t xml:space="preserve"> годы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255,0</w:t>
            </w:r>
          </w:p>
        </w:tc>
      </w:tr>
      <w:tr w:rsidR="00336B4F" w:rsidRPr="00CA1C8A" w:rsidTr="00336B4F">
        <w:trPr>
          <w:trHeight w:val="570"/>
        </w:trPr>
        <w:tc>
          <w:tcPr>
            <w:tcW w:w="5720" w:type="dxa"/>
            <w:hideMark/>
          </w:tcPr>
          <w:p w:rsidR="00336B4F" w:rsidRPr="00CA1C8A" w:rsidRDefault="00336B4F" w:rsidP="00336B4F">
            <w:r w:rsidRPr="00CA1C8A">
              <w:t xml:space="preserve">Информационное обеспечение населения  </w:t>
            </w:r>
            <w:proofErr w:type="spellStart"/>
            <w:r w:rsidRPr="00CA1C8A">
              <w:t>Новоленинского</w:t>
            </w:r>
            <w:proofErr w:type="spellEnd"/>
            <w:r w:rsidRPr="00CA1C8A">
              <w:t xml:space="preserve"> сельского поселения Тимашевского района на 2018-2020 годы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130,0</w:t>
            </w:r>
          </w:p>
        </w:tc>
      </w:tr>
      <w:tr w:rsidR="00336B4F" w:rsidRPr="00CA1C8A" w:rsidTr="00336B4F">
        <w:trPr>
          <w:trHeight w:val="885"/>
        </w:trPr>
        <w:tc>
          <w:tcPr>
            <w:tcW w:w="5720" w:type="dxa"/>
            <w:hideMark/>
          </w:tcPr>
          <w:p w:rsidR="00336B4F" w:rsidRPr="00CA1C8A" w:rsidRDefault="00336B4F" w:rsidP="00336B4F">
            <w:r w:rsidRPr="00CA1C8A">
              <w:t xml:space="preserve">Формирование современной городской среды </w:t>
            </w:r>
            <w:proofErr w:type="spellStart"/>
            <w:r w:rsidRPr="00CA1C8A">
              <w:t>Новоленинского</w:t>
            </w:r>
            <w:proofErr w:type="spellEnd"/>
            <w:r w:rsidRPr="00CA1C8A">
              <w:t xml:space="preserve"> поселения Тимашевского района» на 2019-2023г.г.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</w:pPr>
            <w:r w:rsidRPr="00CA1C8A">
              <w:t>606,0</w:t>
            </w:r>
          </w:p>
        </w:tc>
      </w:tr>
      <w:tr w:rsidR="00336B4F" w:rsidRPr="00CA1C8A" w:rsidTr="00336B4F">
        <w:trPr>
          <w:trHeight w:val="300"/>
        </w:trPr>
        <w:tc>
          <w:tcPr>
            <w:tcW w:w="5720" w:type="dxa"/>
            <w:hideMark/>
          </w:tcPr>
          <w:p w:rsidR="00336B4F" w:rsidRPr="00CA1C8A" w:rsidRDefault="00336B4F" w:rsidP="00336B4F">
            <w:pPr>
              <w:rPr>
                <w:b/>
              </w:rPr>
            </w:pPr>
            <w:r w:rsidRPr="00CA1C8A">
              <w:rPr>
                <w:b/>
              </w:rPr>
              <w:t>Всего расходов</w:t>
            </w:r>
          </w:p>
        </w:tc>
        <w:tc>
          <w:tcPr>
            <w:tcW w:w="1920" w:type="dxa"/>
            <w:noWrap/>
            <w:vAlign w:val="center"/>
            <w:hideMark/>
          </w:tcPr>
          <w:p w:rsidR="00336B4F" w:rsidRPr="00CA1C8A" w:rsidRDefault="00336B4F" w:rsidP="00336B4F">
            <w:pPr>
              <w:jc w:val="center"/>
              <w:rPr>
                <w:b/>
              </w:rPr>
            </w:pPr>
            <w:r w:rsidRPr="00CA1C8A">
              <w:rPr>
                <w:b/>
              </w:rPr>
              <w:t>10274,1</w:t>
            </w:r>
          </w:p>
        </w:tc>
      </w:tr>
    </w:tbl>
    <w:p w:rsidR="00413722" w:rsidRPr="00CA1C8A" w:rsidRDefault="00413722" w:rsidP="004519F6">
      <w:pPr>
        <w:pStyle w:val="a3"/>
        <w:spacing w:before="0" w:after="0"/>
        <w:ind w:firstLine="560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A962B9" w:rsidRPr="00CA1C8A" w:rsidRDefault="00A962B9" w:rsidP="00755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В ходе проведения экспертизы, при анализе муниципальных программ</w:t>
      </w:r>
      <w:r w:rsidR="005B45FD" w:rsidRPr="00CA1C8A">
        <w:rPr>
          <w:sz w:val="28"/>
          <w:szCs w:val="28"/>
        </w:rPr>
        <w:t xml:space="preserve">, </w:t>
      </w:r>
      <w:r w:rsidRPr="00CA1C8A">
        <w:rPr>
          <w:sz w:val="28"/>
          <w:szCs w:val="28"/>
        </w:rPr>
        <w:t>установлено следующее:</w:t>
      </w:r>
    </w:p>
    <w:p w:rsidR="005B45FD" w:rsidRPr="00CA1C8A" w:rsidRDefault="00A962B9" w:rsidP="00755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В</w:t>
      </w:r>
      <w:r w:rsidR="005B45FD" w:rsidRPr="00CA1C8A">
        <w:rPr>
          <w:sz w:val="28"/>
          <w:szCs w:val="28"/>
        </w:rPr>
        <w:t xml:space="preserve"> соответствии с </w:t>
      </w:r>
      <w:hyperlink r:id="rId9" w:history="1">
        <w:r w:rsidR="005B45FD" w:rsidRPr="00CA1C8A">
          <w:rPr>
            <w:sz w:val="28"/>
            <w:szCs w:val="28"/>
          </w:rPr>
          <w:t>п. 2 ст. 179</w:t>
        </w:r>
      </w:hyperlink>
      <w:r w:rsidR="005B45FD" w:rsidRPr="00CA1C8A">
        <w:rPr>
          <w:sz w:val="28"/>
          <w:szCs w:val="28"/>
        </w:rPr>
        <w:t xml:space="preserve"> БК РФ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местной администрацией.</w:t>
      </w:r>
    </w:p>
    <w:p w:rsidR="005B45FD" w:rsidRPr="00CA1C8A" w:rsidRDefault="005B45FD" w:rsidP="00755E7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A1C8A">
        <w:rPr>
          <w:color w:val="000000"/>
          <w:sz w:val="28"/>
          <w:szCs w:val="28"/>
        </w:rPr>
        <w:t xml:space="preserve">Согласно </w:t>
      </w:r>
      <w:proofErr w:type="spellStart"/>
      <w:r w:rsidRPr="00CA1C8A">
        <w:rPr>
          <w:color w:val="000000"/>
          <w:sz w:val="28"/>
          <w:szCs w:val="28"/>
        </w:rPr>
        <w:t>п</w:t>
      </w:r>
      <w:r w:rsidR="00B02FA8" w:rsidRPr="00CA1C8A">
        <w:rPr>
          <w:color w:val="000000"/>
          <w:sz w:val="28"/>
          <w:szCs w:val="28"/>
        </w:rPr>
        <w:t>.</w:t>
      </w:r>
      <w:r w:rsidRPr="00CA1C8A">
        <w:rPr>
          <w:color w:val="000000"/>
          <w:sz w:val="28"/>
          <w:szCs w:val="28"/>
        </w:rPr>
        <w:t>п</w:t>
      </w:r>
      <w:proofErr w:type="spellEnd"/>
      <w:r w:rsidRPr="00CA1C8A">
        <w:rPr>
          <w:color w:val="000000"/>
          <w:sz w:val="28"/>
          <w:szCs w:val="28"/>
        </w:rPr>
        <w:t xml:space="preserve">. </w:t>
      </w:r>
      <w:r w:rsidR="003038E7" w:rsidRPr="00CA1C8A">
        <w:rPr>
          <w:color w:val="000000"/>
          <w:sz w:val="28"/>
          <w:szCs w:val="28"/>
        </w:rPr>
        <w:t xml:space="preserve">3.15, </w:t>
      </w:r>
      <w:r w:rsidRPr="00CA1C8A">
        <w:rPr>
          <w:color w:val="000000"/>
          <w:sz w:val="28"/>
          <w:szCs w:val="28"/>
        </w:rPr>
        <w:t>3.1</w:t>
      </w:r>
      <w:r w:rsidR="003038E7" w:rsidRPr="00CA1C8A">
        <w:rPr>
          <w:color w:val="000000"/>
          <w:sz w:val="28"/>
          <w:szCs w:val="28"/>
        </w:rPr>
        <w:t>6</w:t>
      </w:r>
      <w:r w:rsidRPr="00CA1C8A">
        <w:rPr>
          <w:color w:val="000000"/>
          <w:sz w:val="28"/>
          <w:szCs w:val="28"/>
        </w:rPr>
        <w:t xml:space="preserve"> раздела 3 Порядка принятия решени</w:t>
      </w:r>
      <w:r w:rsidR="003038E7" w:rsidRPr="00CA1C8A">
        <w:rPr>
          <w:color w:val="000000"/>
          <w:sz w:val="28"/>
          <w:szCs w:val="28"/>
        </w:rPr>
        <w:t>й</w:t>
      </w:r>
      <w:r w:rsidRPr="00CA1C8A">
        <w:rPr>
          <w:color w:val="000000"/>
          <w:sz w:val="28"/>
          <w:szCs w:val="28"/>
        </w:rPr>
        <w:t xml:space="preserve"> о разработке муниципальных программ </w:t>
      </w:r>
      <w:proofErr w:type="spellStart"/>
      <w:r w:rsidR="003038E7" w:rsidRPr="00CA1C8A">
        <w:rPr>
          <w:color w:val="000000"/>
          <w:sz w:val="28"/>
          <w:szCs w:val="28"/>
        </w:rPr>
        <w:t>Новоленинского</w:t>
      </w:r>
      <w:proofErr w:type="spellEnd"/>
      <w:r w:rsidRPr="00CA1C8A">
        <w:rPr>
          <w:color w:val="000000"/>
          <w:sz w:val="28"/>
          <w:szCs w:val="28"/>
        </w:rPr>
        <w:t xml:space="preserve"> сельского поселения Тимашевского района, </w:t>
      </w:r>
      <w:r w:rsidR="003038E7" w:rsidRPr="00CA1C8A">
        <w:rPr>
          <w:color w:val="000000"/>
          <w:sz w:val="28"/>
          <w:szCs w:val="28"/>
        </w:rPr>
        <w:t xml:space="preserve">их формирования и реализации, </w:t>
      </w:r>
      <w:r w:rsidRPr="00CA1C8A">
        <w:rPr>
          <w:color w:val="000000"/>
          <w:sz w:val="28"/>
          <w:szCs w:val="28"/>
        </w:rPr>
        <w:t xml:space="preserve">утвержденного постановлением администрации </w:t>
      </w:r>
      <w:proofErr w:type="spellStart"/>
      <w:r w:rsidR="003038E7" w:rsidRPr="00CA1C8A">
        <w:rPr>
          <w:color w:val="000000"/>
          <w:sz w:val="28"/>
          <w:szCs w:val="28"/>
        </w:rPr>
        <w:t>Новоленинского</w:t>
      </w:r>
      <w:proofErr w:type="spellEnd"/>
      <w:r w:rsidRPr="00CA1C8A">
        <w:rPr>
          <w:color w:val="000000"/>
          <w:sz w:val="28"/>
          <w:szCs w:val="28"/>
        </w:rPr>
        <w:t xml:space="preserve"> сельского поселения Тимашевского района от </w:t>
      </w:r>
      <w:r w:rsidR="003038E7" w:rsidRPr="00CA1C8A">
        <w:rPr>
          <w:color w:val="000000"/>
          <w:sz w:val="28"/>
          <w:szCs w:val="28"/>
        </w:rPr>
        <w:t>01.06.2017</w:t>
      </w:r>
      <w:r w:rsidRPr="00CA1C8A">
        <w:rPr>
          <w:color w:val="000000"/>
          <w:sz w:val="28"/>
          <w:szCs w:val="28"/>
        </w:rPr>
        <w:t xml:space="preserve"> № </w:t>
      </w:r>
      <w:r w:rsidR="003038E7" w:rsidRPr="00CA1C8A">
        <w:rPr>
          <w:color w:val="000000"/>
          <w:sz w:val="28"/>
          <w:szCs w:val="28"/>
        </w:rPr>
        <w:t>64</w:t>
      </w:r>
      <w:r w:rsidRPr="00CA1C8A">
        <w:rPr>
          <w:color w:val="000000"/>
          <w:sz w:val="28"/>
          <w:szCs w:val="28"/>
        </w:rPr>
        <w:t xml:space="preserve"> (в редакции постановления от </w:t>
      </w:r>
      <w:r w:rsidR="003038E7" w:rsidRPr="00CA1C8A">
        <w:rPr>
          <w:color w:val="000000"/>
          <w:sz w:val="28"/>
          <w:szCs w:val="28"/>
        </w:rPr>
        <w:t>08.08.</w:t>
      </w:r>
      <w:r w:rsidRPr="00CA1C8A">
        <w:rPr>
          <w:color w:val="000000"/>
          <w:sz w:val="28"/>
          <w:szCs w:val="28"/>
        </w:rPr>
        <w:t xml:space="preserve">2017 № </w:t>
      </w:r>
      <w:r w:rsidR="003038E7" w:rsidRPr="00CA1C8A">
        <w:rPr>
          <w:color w:val="000000"/>
          <w:sz w:val="28"/>
          <w:szCs w:val="28"/>
        </w:rPr>
        <w:t>82</w:t>
      </w:r>
      <w:r w:rsidRPr="00CA1C8A">
        <w:rPr>
          <w:color w:val="000000"/>
          <w:sz w:val="28"/>
          <w:szCs w:val="28"/>
        </w:rPr>
        <w:t>) (далее</w:t>
      </w:r>
      <w:r w:rsidR="00B02FA8" w:rsidRPr="00CA1C8A">
        <w:rPr>
          <w:color w:val="000000"/>
          <w:sz w:val="28"/>
          <w:szCs w:val="28"/>
        </w:rPr>
        <w:t xml:space="preserve"> </w:t>
      </w:r>
      <w:r w:rsidRPr="00CA1C8A">
        <w:rPr>
          <w:color w:val="000000"/>
          <w:sz w:val="28"/>
          <w:szCs w:val="28"/>
        </w:rPr>
        <w:t>-</w:t>
      </w:r>
      <w:r w:rsidR="00B02FA8" w:rsidRPr="00CA1C8A">
        <w:rPr>
          <w:color w:val="000000"/>
          <w:sz w:val="28"/>
          <w:szCs w:val="28"/>
        </w:rPr>
        <w:t xml:space="preserve"> </w:t>
      </w:r>
      <w:r w:rsidRPr="00CA1C8A">
        <w:rPr>
          <w:color w:val="000000"/>
          <w:sz w:val="28"/>
          <w:szCs w:val="28"/>
        </w:rPr>
        <w:t xml:space="preserve">Порядок) проекты муниципальных программ, предлагаемые к реализации, начиная с очередного финансового года, подлежат утверждению не позднее 1 </w:t>
      </w:r>
      <w:r w:rsidR="003038E7" w:rsidRPr="00CA1C8A">
        <w:rPr>
          <w:color w:val="000000"/>
          <w:sz w:val="28"/>
          <w:szCs w:val="28"/>
        </w:rPr>
        <w:t>ноября</w:t>
      </w:r>
      <w:r w:rsidRPr="00CA1C8A">
        <w:rPr>
          <w:color w:val="000000"/>
          <w:sz w:val="28"/>
          <w:szCs w:val="28"/>
        </w:rPr>
        <w:t xml:space="preserve"> года, предшествующего году начала реализации муниципальной программы, после получения положительного заключения </w:t>
      </w:r>
      <w:r w:rsidR="00B02FA8" w:rsidRPr="00CA1C8A">
        <w:rPr>
          <w:color w:val="000000"/>
          <w:sz w:val="28"/>
          <w:szCs w:val="28"/>
        </w:rPr>
        <w:t>к</w:t>
      </w:r>
      <w:r w:rsidRPr="00CA1C8A">
        <w:rPr>
          <w:color w:val="000000"/>
          <w:sz w:val="28"/>
          <w:szCs w:val="28"/>
        </w:rPr>
        <w:t xml:space="preserve">онтрольно-счетной палаты муниципального образования Тимашевский район по результатам проведения их экспертизы. </w:t>
      </w:r>
    </w:p>
    <w:p w:rsidR="001E6403" w:rsidRPr="00CA1C8A" w:rsidRDefault="005B45FD" w:rsidP="00755E7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A1C8A">
        <w:rPr>
          <w:color w:val="000000"/>
          <w:sz w:val="28"/>
          <w:szCs w:val="28"/>
        </w:rPr>
        <w:t xml:space="preserve">В нарушение </w:t>
      </w:r>
      <w:r w:rsidR="00A962B9" w:rsidRPr="00CA1C8A">
        <w:rPr>
          <w:color w:val="000000"/>
          <w:sz w:val="28"/>
          <w:szCs w:val="28"/>
        </w:rPr>
        <w:t xml:space="preserve">положений </w:t>
      </w:r>
      <w:proofErr w:type="spellStart"/>
      <w:r w:rsidRPr="00CA1C8A">
        <w:rPr>
          <w:color w:val="000000"/>
          <w:sz w:val="28"/>
          <w:szCs w:val="28"/>
        </w:rPr>
        <w:t>п</w:t>
      </w:r>
      <w:r w:rsidR="00B02FA8" w:rsidRPr="00CA1C8A">
        <w:rPr>
          <w:color w:val="000000"/>
          <w:sz w:val="28"/>
          <w:szCs w:val="28"/>
        </w:rPr>
        <w:t>.</w:t>
      </w:r>
      <w:r w:rsidRPr="00CA1C8A">
        <w:rPr>
          <w:color w:val="000000"/>
          <w:sz w:val="28"/>
          <w:szCs w:val="28"/>
        </w:rPr>
        <w:t>п</w:t>
      </w:r>
      <w:proofErr w:type="spellEnd"/>
      <w:r w:rsidRPr="00CA1C8A">
        <w:rPr>
          <w:color w:val="000000"/>
          <w:sz w:val="28"/>
          <w:szCs w:val="28"/>
        </w:rPr>
        <w:t>. 3.15</w:t>
      </w:r>
      <w:r w:rsidR="00B02FA8" w:rsidRPr="00CA1C8A">
        <w:rPr>
          <w:color w:val="000000"/>
          <w:sz w:val="28"/>
          <w:szCs w:val="28"/>
        </w:rPr>
        <w:t>,</w:t>
      </w:r>
      <w:r w:rsidR="003038E7" w:rsidRPr="00CA1C8A">
        <w:rPr>
          <w:color w:val="000000"/>
          <w:sz w:val="28"/>
          <w:szCs w:val="28"/>
        </w:rPr>
        <w:t xml:space="preserve"> 3.16</w:t>
      </w:r>
      <w:r w:rsidRPr="00CA1C8A">
        <w:rPr>
          <w:color w:val="000000"/>
          <w:sz w:val="28"/>
          <w:szCs w:val="28"/>
        </w:rPr>
        <w:t xml:space="preserve"> раздела 3 </w:t>
      </w:r>
      <w:r w:rsidR="003038E7" w:rsidRPr="00CA1C8A">
        <w:rPr>
          <w:color w:val="000000"/>
          <w:sz w:val="28"/>
          <w:szCs w:val="28"/>
        </w:rPr>
        <w:t>Порядка</w:t>
      </w:r>
      <w:r w:rsidR="00CD2A61" w:rsidRPr="00CA1C8A">
        <w:rPr>
          <w:color w:val="000000"/>
          <w:sz w:val="28"/>
          <w:szCs w:val="28"/>
        </w:rPr>
        <w:t>,</w:t>
      </w:r>
      <w:r w:rsidR="00CF2818" w:rsidRPr="00CA1C8A">
        <w:rPr>
          <w:color w:val="000000"/>
          <w:sz w:val="28"/>
          <w:szCs w:val="28"/>
        </w:rPr>
        <w:t xml:space="preserve"> </w:t>
      </w:r>
      <w:r w:rsidR="00CD2A61" w:rsidRPr="00CA1C8A">
        <w:rPr>
          <w:color w:val="000000"/>
          <w:sz w:val="28"/>
          <w:szCs w:val="28"/>
        </w:rPr>
        <w:t>не утвержден</w:t>
      </w:r>
      <w:r w:rsidR="00B746A9" w:rsidRPr="00CA1C8A">
        <w:rPr>
          <w:color w:val="000000"/>
          <w:sz w:val="28"/>
          <w:szCs w:val="28"/>
        </w:rPr>
        <w:t>а</w:t>
      </w:r>
      <w:r w:rsidR="00CD2A61" w:rsidRPr="00CA1C8A">
        <w:rPr>
          <w:color w:val="000000"/>
          <w:sz w:val="28"/>
          <w:szCs w:val="28"/>
        </w:rPr>
        <w:t xml:space="preserve"> в срок «не позднее 01 ноября» 20</w:t>
      </w:r>
      <w:r w:rsidR="00DF35DE" w:rsidRPr="00CA1C8A">
        <w:rPr>
          <w:color w:val="000000"/>
          <w:sz w:val="28"/>
          <w:szCs w:val="28"/>
        </w:rPr>
        <w:t>20</w:t>
      </w:r>
      <w:r w:rsidR="00CD2A61" w:rsidRPr="00CA1C8A">
        <w:rPr>
          <w:color w:val="000000"/>
          <w:sz w:val="28"/>
          <w:szCs w:val="28"/>
        </w:rPr>
        <w:t xml:space="preserve"> года </w:t>
      </w:r>
      <w:r w:rsidRPr="00CA1C8A">
        <w:rPr>
          <w:color w:val="000000"/>
          <w:sz w:val="28"/>
          <w:szCs w:val="28"/>
        </w:rPr>
        <w:t>муниципальн</w:t>
      </w:r>
      <w:r w:rsidR="00B746A9" w:rsidRPr="00CA1C8A">
        <w:rPr>
          <w:color w:val="000000"/>
          <w:sz w:val="28"/>
          <w:szCs w:val="28"/>
        </w:rPr>
        <w:t>ая</w:t>
      </w:r>
      <w:r w:rsidRPr="00CA1C8A">
        <w:rPr>
          <w:color w:val="000000"/>
          <w:sz w:val="28"/>
          <w:szCs w:val="28"/>
        </w:rPr>
        <w:t xml:space="preserve"> программ</w:t>
      </w:r>
      <w:r w:rsidR="00B746A9" w:rsidRPr="00CA1C8A">
        <w:rPr>
          <w:color w:val="000000"/>
          <w:sz w:val="28"/>
          <w:szCs w:val="28"/>
        </w:rPr>
        <w:t>а</w:t>
      </w:r>
      <w:r w:rsidR="00CF2818" w:rsidRPr="00CA1C8A">
        <w:rPr>
          <w:color w:val="000000"/>
          <w:sz w:val="28"/>
          <w:szCs w:val="28"/>
        </w:rPr>
        <w:t xml:space="preserve"> </w:t>
      </w:r>
      <w:r w:rsidR="003038E7" w:rsidRPr="00CA1C8A">
        <w:rPr>
          <w:sz w:val="28"/>
          <w:szCs w:val="28"/>
        </w:rPr>
        <w:t>«</w:t>
      </w:r>
      <w:r w:rsidR="00DF35DE" w:rsidRPr="00CA1C8A">
        <w:rPr>
          <w:sz w:val="28"/>
          <w:szCs w:val="28"/>
        </w:rPr>
        <w:t xml:space="preserve">Обеспечение безопасности жизнедеятельности населения и территории </w:t>
      </w:r>
      <w:proofErr w:type="spellStart"/>
      <w:r w:rsidR="00DF35DE" w:rsidRPr="00CA1C8A">
        <w:rPr>
          <w:sz w:val="28"/>
          <w:szCs w:val="28"/>
        </w:rPr>
        <w:t>Новоленинского</w:t>
      </w:r>
      <w:proofErr w:type="spellEnd"/>
      <w:r w:rsidR="00DF35DE" w:rsidRPr="00CA1C8A">
        <w:rPr>
          <w:sz w:val="28"/>
          <w:szCs w:val="28"/>
        </w:rPr>
        <w:t xml:space="preserve"> сельского поселения Тимашевского района</w:t>
      </w:r>
      <w:r w:rsidR="003038E7" w:rsidRPr="00CA1C8A">
        <w:rPr>
          <w:sz w:val="28"/>
          <w:szCs w:val="28"/>
        </w:rPr>
        <w:t>»</w:t>
      </w:r>
      <w:r w:rsidRPr="00CA1C8A">
        <w:rPr>
          <w:color w:val="000000"/>
          <w:sz w:val="28"/>
          <w:szCs w:val="28"/>
        </w:rPr>
        <w:t>, предлагаем</w:t>
      </w:r>
      <w:r w:rsidR="00B746A9" w:rsidRPr="00CA1C8A">
        <w:rPr>
          <w:color w:val="000000"/>
          <w:sz w:val="28"/>
          <w:szCs w:val="28"/>
        </w:rPr>
        <w:t>ая</w:t>
      </w:r>
      <w:r w:rsidRPr="00CA1C8A">
        <w:rPr>
          <w:color w:val="000000"/>
          <w:sz w:val="28"/>
          <w:szCs w:val="28"/>
        </w:rPr>
        <w:t xml:space="preserve"> к реализации начиная </w:t>
      </w:r>
      <w:r w:rsidR="00CD2A61" w:rsidRPr="00CA1C8A">
        <w:rPr>
          <w:color w:val="000000"/>
          <w:sz w:val="28"/>
          <w:szCs w:val="28"/>
        </w:rPr>
        <w:t xml:space="preserve">с </w:t>
      </w:r>
      <w:r w:rsidRPr="00CA1C8A">
        <w:rPr>
          <w:color w:val="000000"/>
          <w:sz w:val="28"/>
          <w:szCs w:val="28"/>
        </w:rPr>
        <w:t>20</w:t>
      </w:r>
      <w:r w:rsidR="00C31E00" w:rsidRPr="00CA1C8A">
        <w:rPr>
          <w:color w:val="000000"/>
          <w:sz w:val="28"/>
          <w:szCs w:val="28"/>
        </w:rPr>
        <w:t>20</w:t>
      </w:r>
      <w:r w:rsidRPr="00CA1C8A">
        <w:rPr>
          <w:color w:val="000000"/>
          <w:sz w:val="28"/>
          <w:szCs w:val="28"/>
        </w:rPr>
        <w:t xml:space="preserve"> года</w:t>
      </w:r>
      <w:r w:rsidR="00CD2A61" w:rsidRPr="00CA1C8A">
        <w:rPr>
          <w:color w:val="000000"/>
          <w:sz w:val="28"/>
          <w:szCs w:val="28"/>
        </w:rPr>
        <w:t>.</w:t>
      </w:r>
    </w:p>
    <w:p w:rsidR="00BE187E" w:rsidRPr="00CA1C8A" w:rsidRDefault="005B45FD" w:rsidP="00E8645D">
      <w:pPr>
        <w:shd w:val="clear" w:color="auto" w:fill="FFFFFF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КСП рекомендует</w:t>
      </w:r>
      <w:r w:rsidR="00755E7F" w:rsidRPr="00CA1C8A">
        <w:rPr>
          <w:sz w:val="28"/>
          <w:szCs w:val="28"/>
        </w:rPr>
        <w:t>,</w:t>
      </w:r>
      <w:r w:rsidRPr="00CA1C8A">
        <w:rPr>
          <w:sz w:val="28"/>
          <w:szCs w:val="28"/>
        </w:rPr>
        <w:t xml:space="preserve"> муниципальные программы, предлагаемые к реализации начиная с очередного финансового года</w:t>
      </w:r>
      <w:r w:rsidR="00B02FA8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утверждать </w:t>
      </w:r>
      <w:r w:rsidR="00D309D2" w:rsidRPr="00CA1C8A">
        <w:rPr>
          <w:sz w:val="28"/>
          <w:szCs w:val="28"/>
        </w:rPr>
        <w:t xml:space="preserve">в сроки, установленные </w:t>
      </w:r>
      <w:r w:rsidR="00CD2A61" w:rsidRPr="00CA1C8A">
        <w:rPr>
          <w:sz w:val="28"/>
          <w:szCs w:val="28"/>
        </w:rPr>
        <w:t>Порядк</w:t>
      </w:r>
      <w:r w:rsidR="00D309D2" w:rsidRPr="00CA1C8A">
        <w:rPr>
          <w:sz w:val="28"/>
          <w:szCs w:val="28"/>
        </w:rPr>
        <w:t>ом</w:t>
      </w:r>
      <w:r w:rsidR="00CD2A61" w:rsidRPr="00CA1C8A">
        <w:rPr>
          <w:sz w:val="28"/>
          <w:szCs w:val="28"/>
        </w:rPr>
        <w:t xml:space="preserve"> принятия решений о разработке муниципальных программ </w:t>
      </w:r>
      <w:proofErr w:type="spellStart"/>
      <w:r w:rsidR="00CD2A61" w:rsidRPr="00CA1C8A">
        <w:rPr>
          <w:sz w:val="28"/>
          <w:szCs w:val="28"/>
        </w:rPr>
        <w:t>Новоленинского</w:t>
      </w:r>
      <w:proofErr w:type="spellEnd"/>
      <w:r w:rsidR="00CD2A61" w:rsidRPr="00CA1C8A">
        <w:rPr>
          <w:sz w:val="28"/>
          <w:szCs w:val="28"/>
        </w:rPr>
        <w:t xml:space="preserve"> сельского поселения Тимашевского района, их формирования и реализации.</w:t>
      </w:r>
    </w:p>
    <w:p w:rsidR="002A01A3" w:rsidRPr="00CA1C8A" w:rsidRDefault="002A01A3" w:rsidP="006544C8">
      <w:pPr>
        <w:pStyle w:val="af8"/>
        <w:jc w:val="center"/>
        <w:rPr>
          <w:b/>
          <w:sz w:val="28"/>
          <w:szCs w:val="28"/>
        </w:rPr>
      </w:pPr>
    </w:p>
    <w:p w:rsidR="00523D32" w:rsidRPr="00CA1C8A" w:rsidRDefault="00523D32" w:rsidP="00523D32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CA1C8A">
        <w:rPr>
          <w:rFonts w:ascii="Times New Roman" w:hAnsi="Times New Roman" w:cs="Times New Roman"/>
          <w:sz w:val="28"/>
          <w:szCs w:val="28"/>
        </w:rPr>
        <w:t>6. Дефицит местного бюджета, источники его покрытия,</w:t>
      </w:r>
    </w:p>
    <w:p w:rsidR="00523D32" w:rsidRPr="00CA1C8A" w:rsidRDefault="00523D32" w:rsidP="00523D32">
      <w:pPr>
        <w:pStyle w:val="8"/>
        <w:spacing w:before="0" w:after="0"/>
        <w:jc w:val="center"/>
      </w:pPr>
      <w:r w:rsidRPr="00CA1C8A">
        <w:rPr>
          <w:b/>
          <w:i w:val="0"/>
          <w:sz w:val="28"/>
          <w:szCs w:val="28"/>
        </w:rPr>
        <w:t>муниципальный долг</w:t>
      </w:r>
    </w:p>
    <w:p w:rsidR="00523D32" w:rsidRPr="00CA1C8A" w:rsidRDefault="00523D32" w:rsidP="00523D32">
      <w:pPr>
        <w:autoSpaceDE w:val="0"/>
        <w:autoSpaceDN w:val="0"/>
        <w:adjustRightInd w:val="0"/>
        <w:spacing w:line="252" w:lineRule="auto"/>
        <w:ind w:firstLine="539"/>
        <w:jc w:val="both"/>
        <w:rPr>
          <w:color w:val="FF0000"/>
          <w:sz w:val="28"/>
          <w:szCs w:val="28"/>
        </w:rPr>
      </w:pPr>
    </w:p>
    <w:p w:rsidR="00523D32" w:rsidRPr="00CA1C8A" w:rsidRDefault="00523D32" w:rsidP="007544B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Проектом Решения Совета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«О бюджете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</w:t>
      </w:r>
      <w:r w:rsidR="00AD3006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год» предлагается утвердить:</w:t>
      </w:r>
    </w:p>
    <w:p w:rsidR="00523D32" w:rsidRPr="00CA1C8A" w:rsidRDefault="00CF2818" w:rsidP="007544B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- общий объем доходов </w:t>
      </w:r>
      <w:r w:rsidR="00523D32" w:rsidRPr="00CA1C8A">
        <w:rPr>
          <w:sz w:val="28"/>
          <w:szCs w:val="28"/>
        </w:rPr>
        <w:t xml:space="preserve">в сумме </w:t>
      </w:r>
      <w:r w:rsidRPr="00CA1C8A">
        <w:rPr>
          <w:sz w:val="28"/>
          <w:szCs w:val="28"/>
        </w:rPr>
        <w:t xml:space="preserve">15 407,70 </w:t>
      </w:r>
      <w:r w:rsidR="00523D32" w:rsidRPr="00CA1C8A">
        <w:rPr>
          <w:sz w:val="28"/>
          <w:szCs w:val="28"/>
        </w:rPr>
        <w:t>тыс. рублей;</w:t>
      </w:r>
    </w:p>
    <w:p w:rsidR="00523D32" w:rsidRPr="00CA1C8A" w:rsidRDefault="00523D32" w:rsidP="007544B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- общий объем расходов в сумме </w:t>
      </w:r>
      <w:r w:rsidR="00CF2818" w:rsidRPr="00CA1C8A">
        <w:rPr>
          <w:sz w:val="28"/>
          <w:szCs w:val="28"/>
        </w:rPr>
        <w:t xml:space="preserve">15 407,70 </w:t>
      </w:r>
      <w:r w:rsidRPr="00CA1C8A">
        <w:rPr>
          <w:sz w:val="28"/>
          <w:szCs w:val="28"/>
        </w:rPr>
        <w:t>тыс. рублей;</w:t>
      </w:r>
    </w:p>
    <w:p w:rsidR="00523D32" w:rsidRPr="00CA1C8A" w:rsidRDefault="00523D32" w:rsidP="007544B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- дефицит (профицит) местного бюджета в сумме 0.0 тыс. рублей.</w:t>
      </w:r>
    </w:p>
    <w:p w:rsidR="00523D32" w:rsidRPr="00CA1C8A" w:rsidRDefault="00523D32" w:rsidP="007544B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Таким образом, показатели местного бюджета на 20</w:t>
      </w:r>
      <w:r w:rsidR="00CF2818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год, предусмотренные проектом, сбалансированы.</w:t>
      </w:r>
    </w:p>
    <w:p w:rsidR="00523D32" w:rsidRPr="00CA1C8A" w:rsidRDefault="00523D32" w:rsidP="007544B5">
      <w:pPr>
        <w:pStyle w:val="8"/>
        <w:spacing w:before="0" w:after="0"/>
        <w:ind w:firstLine="709"/>
        <w:jc w:val="both"/>
        <w:rPr>
          <w:i w:val="0"/>
          <w:sz w:val="28"/>
          <w:szCs w:val="28"/>
        </w:rPr>
      </w:pPr>
      <w:r w:rsidRPr="00CA1C8A">
        <w:rPr>
          <w:i w:val="0"/>
          <w:sz w:val="28"/>
          <w:szCs w:val="28"/>
        </w:rPr>
        <w:t xml:space="preserve">Верхний предел муниципального внутреннего долга </w:t>
      </w:r>
      <w:proofErr w:type="spellStart"/>
      <w:r w:rsidRPr="00CA1C8A">
        <w:rPr>
          <w:i w:val="0"/>
          <w:sz w:val="28"/>
          <w:szCs w:val="28"/>
        </w:rPr>
        <w:t>Новоленинского</w:t>
      </w:r>
      <w:proofErr w:type="spellEnd"/>
      <w:r w:rsidRPr="00CA1C8A">
        <w:rPr>
          <w:i w:val="0"/>
          <w:sz w:val="28"/>
          <w:szCs w:val="28"/>
        </w:rPr>
        <w:t xml:space="preserve"> сельского поселения Тимашевского района на 1 января 20</w:t>
      </w:r>
      <w:r w:rsidR="00723ABC" w:rsidRPr="00CA1C8A">
        <w:rPr>
          <w:i w:val="0"/>
          <w:sz w:val="28"/>
          <w:szCs w:val="28"/>
        </w:rPr>
        <w:t>2</w:t>
      </w:r>
      <w:r w:rsidR="00CF2818" w:rsidRPr="00CA1C8A">
        <w:rPr>
          <w:i w:val="0"/>
          <w:sz w:val="28"/>
          <w:szCs w:val="28"/>
        </w:rPr>
        <w:t xml:space="preserve">1 </w:t>
      </w:r>
      <w:r w:rsidRPr="00CA1C8A">
        <w:rPr>
          <w:i w:val="0"/>
          <w:sz w:val="28"/>
          <w:szCs w:val="28"/>
        </w:rPr>
        <w:t>года установлен в сумме 0</w:t>
      </w:r>
      <w:r w:rsidR="00723ABC" w:rsidRPr="00CA1C8A">
        <w:rPr>
          <w:i w:val="0"/>
          <w:sz w:val="28"/>
          <w:szCs w:val="28"/>
        </w:rPr>
        <w:t>,</w:t>
      </w:r>
      <w:r w:rsidRPr="00CA1C8A">
        <w:rPr>
          <w:i w:val="0"/>
          <w:sz w:val="28"/>
          <w:szCs w:val="28"/>
        </w:rPr>
        <w:t>0 тыс. рублей, в том числе верхний предел долга по муниципальным гарантиям, в сумме 0</w:t>
      </w:r>
      <w:r w:rsidR="00723ABC" w:rsidRPr="00CA1C8A">
        <w:rPr>
          <w:i w:val="0"/>
          <w:sz w:val="28"/>
          <w:szCs w:val="28"/>
        </w:rPr>
        <w:t>,</w:t>
      </w:r>
      <w:r w:rsidRPr="00CA1C8A">
        <w:rPr>
          <w:i w:val="0"/>
          <w:sz w:val="28"/>
          <w:szCs w:val="28"/>
        </w:rPr>
        <w:t xml:space="preserve">0 тыс. рублей. </w:t>
      </w:r>
    </w:p>
    <w:p w:rsidR="002A01A3" w:rsidRPr="00CA1C8A" w:rsidRDefault="007544B5" w:rsidP="00C31E00">
      <w:pPr>
        <w:suppressAutoHyphens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Привлечение муниципальных заимствований и предоставление муниципальных гарантий в 20</w:t>
      </w:r>
      <w:r w:rsidR="00CF2818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году не предусматривается.</w:t>
      </w:r>
    </w:p>
    <w:p w:rsidR="00525649" w:rsidRPr="00CA1C8A" w:rsidRDefault="00525649" w:rsidP="00525649">
      <w:pPr>
        <w:jc w:val="center"/>
        <w:rPr>
          <w:b/>
          <w:sz w:val="28"/>
          <w:szCs w:val="28"/>
        </w:rPr>
      </w:pPr>
    </w:p>
    <w:p w:rsidR="00FC5086" w:rsidRPr="00CA1C8A" w:rsidRDefault="00FC5086" w:rsidP="00525649">
      <w:pPr>
        <w:jc w:val="center"/>
        <w:rPr>
          <w:b/>
          <w:sz w:val="28"/>
          <w:szCs w:val="28"/>
        </w:rPr>
      </w:pPr>
      <w:r w:rsidRPr="00CA1C8A">
        <w:rPr>
          <w:b/>
          <w:sz w:val="28"/>
          <w:szCs w:val="28"/>
        </w:rPr>
        <w:t>Выводы:</w:t>
      </w:r>
    </w:p>
    <w:p w:rsidR="00F2664A" w:rsidRPr="00CA1C8A" w:rsidRDefault="00F2664A" w:rsidP="006273EA">
      <w:pPr>
        <w:pStyle w:val="af9"/>
        <w:autoSpaceDE w:val="0"/>
        <w:autoSpaceDN w:val="0"/>
        <w:adjustRightInd w:val="0"/>
        <w:spacing w:line="252" w:lineRule="auto"/>
        <w:ind w:left="0" w:firstLine="709"/>
        <w:rPr>
          <w:sz w:val="28"/>
          <w:szCs w:val="28"/>
        </w:rPr>
      </w:pPr>
    </w:p>
    <w:p w:rsidR="006273EA" w:rsidRPr="00CA1C8A" w:rsidRDefault="006273EA" w:rsidP="008619C0">
      <w:pPr>
        <w:pStyle w:val="af9"/>
        <w:autoSpaceDE w:val="0"/>
        <w:autoSpaceDN w:val="0"/>
        <w:adjustRightInd w:val="0"/>
        <w:spacing w:before="0" w:after="0" w:line="252" w:lineRule="auto"/>
        <w:ind w:left="0" w:firstLine="709"/>
        <w:rPr>
          <w:sz w:val="28"/>
          <w:szCs w:val="28"/>
        </w:rPr>
      </w:pPr>
      <w:r w:rsidRPr="00CA1C8A">
        <w:rPr>
          <w:sz w:val="28"/>
          <w:szCs w:val="28"/>
        </w:rPr>
        <w:t xml:space="preserve">В целом проект решения Совета </w:t>
      </w:r>
      <w:proofErr w:type="spellStart"/>
      <w:r w:rsidR="00F2664A" w:rsidRPr="00CA1C8A">
        <w:rPr>
          <w:sz w:val="28"/>
          <w:szCs w:val="28"/>
        </w:rPr>
        <w:t>Новоленинского</w:t>
      </w:r>
      <w:proofErr w:type="spellEnd"/>
      <w:r w:rsidR="00CF2818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сельского поселения Тимашевского района «О бюджете </w:t>
      </w:r>
      <w:proofErr w:type="spellStart"/>
      <w:r w:rsidR="00F2664A" w:rsidRPr="00CA1C8A">
        <w:rPr>
          <w:sz w:val="28"/>
          <w:szCs w:val="28"/>
        </w:rPr>
        <w:t>Новоленинского</w:t>
      </w:r>
      <w:proofErr w:type="spellEnd"/>
      <w:r w:rsidR="00CF2818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сельского поселения Тимашевского района на 20</w:t>
      </w:r>
      <w:r w:rsidR="00CF2818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год», представленный на рассмотрение, подготовлен в рамках действующего бюджетного законодательства. </w:t>
      </w:r>
    </w:p>
    <w:p w:rsidR="006273EA" w:rsidRPr="00CA1C8A" w:rsidRDefault="006273EA" w:rsidP="008619C0">
      <w:pPr>
        <w:shd w:val="clear" w:color="auto" w:fill="FFFFFF"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Перечень и </w:t>
      </w:r>
      <w:r w:rsidRPr="00CA1C8A">
        <w:rPr>
          <w:sz w:val="28"/>
          <w:szCs w:val="28"/>
          <w:shd w:val="clear" w:color="auto" w:fill="FFFFFF"/>
        </w:rPr>
        <w:t>содержание</w:t>
      </w:r>
      <w:r w:rsidRPr="00CA1C8A">
        <w:rPr>
          <w:sz w:val="28"/>
          <w:szCs w:val="28"/>
        </w:rPr>
        <w:t xml:space="preserve"> документов (материалов), представленные одновременно с проектом бюджета сельского поселения, </w:t>
      </w:r>
      <w:r w:rsidR="008619C0" w:rsidRPr="00CA1C8A">
        <w:rPr>
          <w:sz w:val="28"/>
          <w:szCs w:val="28"/>
        </w:rPr>
        <w:t xml:space="preserve">в целом </w:t>
      </w:r>
      <w:r w:rsidRPr="00CA1C8A">
        <w:rPr>
          <w:sz w:val="28"/>
          <w:szCs w:val="28"/>
        </w:rPr>
        <w:t>соответствуют требованиям статьи 184.2 БК РФ, ст. 1</w:t>
      </w:r>
      <w:r w:rsidR="00BA0C3E" w:rsidRPr="00CA1C8A">
        <w:rPr>
          <w:sz w:val="28"/>
          <w:szCs w:val="28"/>
        </w:rPr>
        <w:t>3</w:t>
      </w:r>
      <w:r w:rsidRPr="00CA1C8A">
        <w:rPr>
          <w:sz w:val="28"/>
          <w:szCs w:val="28"/>
        </w:rPr>
        <w:t xml:space="preserve"> Положения о бюджетном процессе.</w:t>
      </w:r>
    </w:p>
    <w:p w:rsidR="006273EA" w:rsidRPr="00CA1C8A" w:rsidRDefault="006273EA" w:rsidP="008619C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Проект бюджета содержит основные характеристики, установленные</w:t>
      </w:r>
      <w:r w:rsidR="00CF2818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частью 3 статьи 184.1 БК РФ, ст.</w:t>
      </w:r>
      <w:r w:rsidR="00BA0C3E" w:rsidRPr="00CA1C8A">
        <w:rPr>
          <w:sz w:val="28"/>
          <w:szCs w:val="28"/>
        </w:rPr>
        <w:t>12</w:t>
      </w:r>
      <w:r w:rsidRPr="00CA1C8A">
        <w:rPr>
          <w:sz w:val="28"/>
          <w:szCs w:val="28"/>
        </w:rPr>
        <w:t xml:space="preserve"> Положения о бюджетном</w:t>
      </w:r>
      <w:r w:rsidR="00CF2818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процессе.</w:t>
      </w:r>
    </w:p>
    <w:p w:rsidR="006273EA" w:rsidRPr="00CA1C8A" w:rsidRDefault="006273EA" w:rsidP="00AF674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Объем доходов бюджета поселения на 20</w:t>
      </w:r>
      <w:r w:rsidR="00CF2818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 прогнозируется в сумме </w:t>
      </w:r>
      <w:r w:rsidR="00B772B0" w:rsidRPr="00CA1C8A">
        <w:rPr>
          <w:sz w:val="28"/>
          <w:szCs w:val="28"/>
        </w:rPr>
        <w:t>15 407,7</w:t>
      </w:r>
      <w:r w:rsidRPr="00CA1C8A">
        <w:rPr>
          <w:sz w:val="28"/>
          <w:szCs w:val="28"/>
        </w:rPr>
        <w:t xml:space="preserve"> тыс. рублей, в том числе налоговые и неналоговые доходы – </w:t>
      </w:r>
      <w:r w:rsidR="00B772B0" w:rsidRPr="00CA1C8A">
        <w:rPr>
          <w:sz w:val="28"/>
          <w:szCs w:val="28"/>
        </w:rPr>
        <w:t>9 775,1</w:t>
      </w:r>
      <w:r w:rsidR="0017003E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тыс. рублей</w:t>
      </w:r>
      <w:r w:rsidR="00B772B0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или </w:t>
      </w:r>
      <w:r w:rsidR="00B772B0" w:rsidRPr="00CA1C8A">
        <w:rPr>
          <w:sz w:val="28"/>
          <w:szCs w:val="28"/>
        </w:rPr>
        <w:t xml:space="preserve">63,4% </w:t>
      </w:r>
      <w:r w:rsidRPr="00CA1C8A">
        <w:rPr>
          <w:sz w:val="28"/>
          <w:szCs w:val="28"/>
        </w:rPr>
        <w:t xml:space="preserve">в сумме общих доходов. В составе налоговых и неналоговых доходов бюджета налоговые доходы составляют </w:t>
      </w:r>
      <w:r w:rsidR="00AF6741" w:rsidRPr="00CA1C8A">
        <w:rPr>
          <w:sz w:val="28"/>
          <w:szCs w:val="28"/>
        </w:rPr>
        <w:t xml:space="preserve">9 575,1 </w:t>
      </w:r>
      <w:r w:rsidRPr="00CA1C8A">
        <w:rPr>
          <w:sz w:val="28"/>
          <w:szCs w:val="28"/>
        </w:rPr>
        <w:t xml:space="preserve">тыс. рублей, или </w:t>
      </w:r>
      <w:r w:rsidR="00AF6741" w:rsidRPr="00CA1C8A">
        <w:rPr>
          <w:sz w:val="28"/>
          <w:szCs w:val="28"/>
        </w:rPr>
        <w:t>98</w:t>
      </w:r>
      <w:r w:rsidRPr="00CA1C8A">
        <w:rPr>
          <w:sz w:val="28"/>
          <w:szCs w:val="28"/>
        </w:rPr>
        <w:t>,</w:t>
      </w:r>
      <w:r w:rsidR="00AF6741" w:rsidRPr="00CA1C8A">
        <w:rPr>
          <w:sz w:val="28"/>
          <w:szCs w:val="28"/>
        </w:rPr>
        <w:t xml:space="preserve">0 </w:t>
      </w:r>
      <w:r w:rsidRPr="00CA1C8A">
        <w:rPr>
          <w:sz w:val="28"/>
          <w:szCs w:val="28"/>
        </w:rPr>
        <w:t>процента.</w:t>
      </w:r>
    </w:p>
    <w:p w:rsidR="006273EA" w:rsidRPr="00CA1C8A" w:rsidRDefault="006273EA" w:rsidP="008619C0">
      <w:pPr>
        <w:widowControl w:val="0"/>
        <w:spacing w:line="252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CA1C8A">
        <w:rPr>
          <w:color w:val="000000"/>
          <w:sz w:val="28"/>
          <w:szCs w:val="28"/>
        </w:rPr>
        <w:t xml:space="preserve">Объем расходов, определенный в проекте решения </w:t>
      </w:r>
      <w:proofErr w:type="spellStart"/>
      <w:r w:rsidR="0017003E" w:rsidRPr="00CA1C8A">
        <w:rPr>
          <w:color w:val="000000"/>
          <w:sz w:val="28"/>
          <w:szCs w:val="28"/>
        </w:rPr>
        <w:t>Новоленинского</w:t>
      </w:r>
      <w:proofErr w:type="spellEnd"/>
      <w:r w:rsidR="00CF2818" w:rsidRPr="00CA1C8A">
        <w:rPr>
          <w:color w:val="000000"/>
          <w:sz w:val="28"/>
          <w:szCs w:val="28"/>
        </w:rPr>
        <w:t xml:space="preserve"> </w:t>
      </w:r>
      <w:r w:rsidRPr="00CA1C8A">
        <w:rPr>
          <w:sz w:val="28"/>
          <w:szCs w:val="28"/>
        </w:rPr>
        <w:t>сельского поселения</w:t>
      </w:r>
      <w:r w:rsidR="00CF2818" w:rsidRPr="00CA1C8A">
        <w:rPr>
          <w:sz w:val="28"/>
          <w:szCs w:val="28"/>
        </w:rPr>
        <w:t xml:space="preserve"> </w:t>
      </w:r>
      <w:r w:rsidRPr="00CA1C8A">
        <w:rPr>
          <w:color w:val="000000"/>
          <w:sz w:val="28"/>
          <w:szCs w:val="28"/>
        </w:rPr>
        <w:t xml:space="preserve">Тимашевского района «О бюджете </w:t>
      </w:r>
      <w:proofErr w:type="spellStart"/>
      <w:r w:rsidR="0017003E" w:rsidRPr="00CA1C8A">
        <w:rPr>
          <w:color w:val="000000"/>
          <w:sz w:val="28"/>
          <w:szCs w:val="28"/>
        </w:rPr>
        <w:t>Новоленинского</w:t>
      </w:r>
      <w:proofErr w:type="spellEnd"/>
      <w:r w:rsidR="00CF2818" w:rsidRPr="00CA1C8A">
        <w:rPr>
          <w:color w:val="000000"/>
          <w:sz w:val="28"/>
          <w:szCs w:val="28"/>
        </w:rPr>
        <w:t xml:space="preserve"> </w:t>
      </w:r>
      <w:r w:rsidRPr="00CA1C8A">
        <w:rPr>
          <w:sz w:val="28"/>
          <w:szCs w:val="28"/>
        </w:rPr>
        <w:t xml:space="preserve">сельского поселения Тимашевского района </w:t>
      </w:r>
      <w:r w:rsidR="00CF2818" w:rsidRPr="00CA1C8A">
        <w:rPr>
          <w:color w:val="000000"/>
          <w:sz w:val="28"/>
          <w:szCs w:val="28"/>
        </w:rPr>
        <w:t>на 20</w:t>
      </w:r>
      <w:r w:rsidR="00AF6741" w:rsidRPr="00CA1C8A">
        <w:rPr>
          <w:color w:val="000000"/>
          <w:sz w:val="28"/>
          <w:szCs w:val="28"/>
        </w:rPr>
        <w:t>20</w:t>
      </w:r>
      <w:r w:rsidR="00CF2818" w:rsidRPr="00CA1C8A">
        <w:rPr>
          <w:color w:val="000000"/>
          <w:sz w:val="28"/>
          <w:szCs w:val="28"/>
        </w:rPr>
        <w:t xml:space="preserve"> год», составляет - </w:t>
      </w:r>
      <w:r w:rsidR="00AF6741" w:rsidRPr="00CA1C8A">
        <w:rPr>
          <w:color w:val="000000"/>
          <w:sz w:val="28"/>
          <w:szCs w:val="28"/>
        </w:rPr>
        <w:t>15 407,7</w:t>
      </w:r>
      <w:r w:rsidRPr="00CA1C8A">
        <w:rPr>
          <w:color w:val="000000"/>
          <w:sz w:val="28"/>
          <w:szCs w:val="28"/>
        </w:rPr>
        <w:t xml:space="preserve"> тыс. рублей.</w:t>
      </w:r>
    </w:p>
    <w:p w:rsidR="006273EA" w:rsidRPr="00CA1C8A" w:rsidRDefault="008F236B" w:rsidP="008619C0">
      <w:pPr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Ч</w:t>
      </w:r>
      <w:r w:rsidR="006273EA" w:rsidRPr="00CA1C8A">
        <w:rPr>
          <w:sz w:val="28"/>
          <w:szCs w:val="28"/>
        </w:rPr>
        <w:t xml:space="preserve">асть расходов бюджета сельского поселения сформирована с применением программно-целевых принципов планирования бюджетных ассигнований, которые составили </w:t>
      </w:r>
      <w:r w:rsidR="009253E2" w:rsidRPr="00CA1C8A">
        <w:rPr>
          <w:sz w:val="28"/>
          <w:szCs w:val="28"/>
        </w:rPr>
        <w:t xml:space="preserve">10 274,1 </w:t>
      </w:r>
      <w:r w:rsidR="006273EA" w:rsidRPr="00CA1C8A">
        <w:rPr>
          <w:sz w:val="28"/>
          <w:szCs w:val="28"/>
        </w:rPr>
        <w:t xml:space="preserve">тыс. рублей или </w:t>
      </w:r>
      <w:r w:rsidR="009253E2" w:rsidRPr="00CA1C8A">
        <w:rPr>
          <w:sz w:val="28"/>
          <w:szCs w:val="28"/>
        </w:rPr>
        <w:t xml:space="preserve">66,7% </w:t>
      </w:r>
      <w:r w:rsidR="006273EA" w:rsidRPr="00CA1C8A">
        <w:rPr>
          <w:sz w:val="28"/>
          <w:szCs w:val="28"/>
        </w:rPr>
        <w:t>от общих расходов бюджета сельского поселения.</w:t>
      </w:r>
    </w:p>
    <w:p w:rsidR="006273EA" w:rsidRPr="00CA1C8A" w:rsidRDefault="006273EA" w:rsidP="008619C0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Бюджет прогнозируется бездефицитный, с объемом доходов и расходов в 20</w:t>
      </w:r>
      <w:r w:rsidR="009253E2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году в сумме </w:t>
      </w:r>
      <w:r w:rsidR="009253E2" w:rsidRPr="00CA1C8A">
        <w:rPr>
          <w:color w:val="000000"/>
          <w:sz w:val="28"/>
          <w:szCs w:val="28"/>
        </w:rPr>
        <w:t>15 407,7</w:t>
      </w:r>
      <w:r w:rsidRPr="00CA1C8A">
        <w:rPr>
          <w:sz w:val="28"/>
          <w:szCs w:val="28"/>
        </w:rPr>
        <w:t xml:space="preserve"> тыс. рублей. </w:t>
      </w:r>
    </w:p>
    <w:p w:rsidR="006273EA" w:rsidRPr="00CA1C8A" w:rsidRDefault="006273EA" w:rsidP="008619C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Проектом бюджета размер резервного фонда администрации </w:t>
      </w:r>
      <w:proofErr w:type="spellStart"/>
      <w:r w:rsidR="009312EE"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</w:t>
      </w:r>
      <w:proofErr w:type="spellStart"/>
      <w:r w:rsidRPr="00CA1C8A">
        <w:rPr>
          <w:sz w:val="28"/>
          <w:szCs w:val="28"/>
        </w:rPr>
        <w:t>Тимашевсого</w:t>
      </w:r>
      <w:proofErr w:type="spellEnd"/>
      <w:r w:rsidRPr="00CA1C8A">
        <w:rPr>
          <w:sz w:val="28"/>
          <w:szCs w:val="28"/>
        </w:rPr>
        <w:t xml:space="preserve"> района устанавливается в соответствии с ограничениями, предусмотренными</w:t>
      </w:r>
      <w:r w:rsidR="00CF2818" w:rsidRPr="00CA1C8A">
        <w:rPr>
          <w:sz w:val="28"/>
          <w:szCs w:val="28"/>
        </w:rPr>
        <w:t xml:space="preserve"> </w:t>
      </w:r>
      <w:r w:rsidRPr="00CA1C8A">
        <w:rPr>
          <w:sz w:val="28"/>
          <w:szCs w:val="28"/>
        </w:rPr>
        <w:t>частью 3 статьи 81 БК РФ.</w:t>
      </w:r>
    </w:p>
    <w:p w:rsidR="001441EE" w:rsidRPr="00CA1C8A" w:rsidRDefault="001441EE" w:rsidP="008619C0">
      <w:pPr>
        <w:pStyle w:val="8"/>
        <w:spacing w:before="0" w:after="0" w:line="252" w:lineRule="auto"/>
        <w:ind w:firstLine="709"/>
        <w:jc w:val="both"/>
        <w:rPr>
          <w:i w:val="0"/>
          <w:sz w:val="28"/>
          <w:szCs w:val="28"/>
        </w:rPr>
      </w:pPr>
      <w:r w:rsidRPr="00CA1C8A">
        <w:rPr>
          <w:i w:val="0"/>
          <w:sz w:val="28"/>
          <w:szCs w:val="28"/>
        </w:rPr>
        <w:t xml:space="preserve">Верхний предел муниципального внутреннего долга </w:t>
      </w:r>
      <w:proofErr w:type="spellStart"/>
      <w:r w:rsidRPr="00CA1C8A">
        <w:rPr>
          <w:i w:val="0"/>
          <w:sz w:val="28"/>
          <w:szCs w:val="28"/>
        </w:rPr>
        <w:t>Новоленинского</w:t>
      </w:r>
      <w:proofErr w:type="spellEnd"/>
      <w:r w:rsidRPr="00CA1C8A">
        <w:rPr>
          <w:i w:val="0"/>
          <w:sz w:val="28"/>
          <w:szCs w:val="28"/>
        </w:rPr>
        <w:t xml:space="preserve"> сельского поселения Тимашевского района на 1 января 20</w:t>
      </w:r>
      <w:r w:rsidR="009253E2" w:rsidRPr="00CA1C8A">
        <w:rPr>
          <w:i w:val="0"/>
          <w:sz w:val="28"/>
          <w:szCs w:val="28"/>
        </w:rPr>
        <w:t>21</w:t>
      </w:r>
      <w:r w:rsidRPr="00CA1C8A">
        <w:rPr>
          <w:i w:val="0"/>
          <w:sz w:val="28"/>
          <w:szCs w:val="28"/>
        </w:rPr>
        <w:t xml:space="preserve"> года установлен в сумме 0,0 тыс. рублей, в том числе верхний предел долга по муниципальным гарантиям, в сумме 0,0 тыс. рублей. </w:t>
      </w:r>
    </w:p>
    <w:p w:rsidR="001441EE" w:rsidRPr="00CA1C8A" w:rsidRDefault="001441EE" w:rsidP="008619C0">
      <w:pPr>
        <w:suppressAutoHyphens/>
        <w:spacing w:line="252" w:lineRule="auto"/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>Привлечение муниципальных заимствований и предоставление муниципальных гарантий в 20</w:t>
      </w:r>
      <w:r w:rsidR="009253E2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году не предусматривается.</w:t>
      </w:r>
    </w:p>
    <w:p w:rsidR="006273EA" w:rsidRPr="00CA1C8A" w:rsidRDefault="006273EA" w:rsidP="008619C0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CA1C8A">
        <w:rPr>
          <w:sz w:val="28"/>
          <w:szCs w:val="28"/>
        </w:rPr>
        <w:t>По результатам анализа показателей среднесрочного финансового плана и основных показателей проекта решения о бюджете на 20</w:t>
      </w:r>
      <w:r w:rsidR="009253E2" w:rsidRPr="00CA1C8A">
        <w:rPr>
          <w:sz w:val="28"/>
          <w:szCs w:val="28"/>
        </w:rPr>
        <w:t>20</w:t>
      </w:r>
      <w:r w:rsidRPr="00CA1C8A">
        <w:rPr>
          <w:sz w:val="28"/>
          <w:szCs w:val="28"/>
        </w:rPr>
        <w:t xml:space="preserve"> год (приложения №</w:t>
      </w:r>
      <w:r w:rsidR="001441EE" w:rsidRPr="00CA1C8A">
        <w:rPr>
          <w:sz w:val="28"/>
          <w:szCs w:val="28"/>
        </w:rPr>
        <w:t>5</w:t>
      </w:r>
      <w:r w:rsidRPr="00CA1C8A">
        <w:rPr>
          <w:sz w:val="28"/>
          <w:szCs w:val="28"/>
        </w:rPr>
        <w:t>, №7), расхождений не установлено.</w:t>
      </w:r>
    </w:p>
    <w:p w:rsidR="008619C0" w:rsidRPr="00CA1C8A" w:rsidRDefault="008619C0" w:rsidP="008619C0">
      <w:pPr>
        <w:shd w:val="clear" w:color="auto" w:fill="FFFFFF"/>
        <w:spacing w:line="252" w:lineRule="auto"/>
        <w:ind w:firstLine="680"/>
        <w:jc w:val="both"/>
        <w:rPr>
          <w:sz w:val="28"/>
          <w:szCs w:val="28"/>
        </w:rPr>
      </w:pPr>
    </w:p>
    <w:p w:rsidR="00317B5B" w:rsidRPr="00CA1C8A" w:rsidRDefault="00317B5B" w:rsidP="00525649">
      <w:pPr>
        <w:shd w:val="clear" w:color="auto" w:fill="FFFFFF"/>
        <w:spacing w:line="252" w:lineRule="auto"/>
        <w:ind w:firstLine="680"/>
        <w:jc w:val="center"/>
        <w:rPr>
          <w:b/>
          <w:sz w:val="28"/>
          <w:szCs w:val="28"/>
        </w:rPr>
      </w:pPr>
      <w:r w:rsidRPr="00CA1C8A">
        <w:rPr>
          <w:b/>
          <w:sz w:val="28"/>
          <w:szCs w:val="28"/>
        </w:rPr>
        <w:t>Замечания</w:t>
      </w:r>
    </w:p>
    <w:p w:rsidR="00CA1C8A" w:rsidRPr="00CA1C8A" w:rsidRDefault="00CA1C8A" w:rsidP="00CA1C8A">
      <w:pPr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На основании проведённой экспертизы контрольно-счетная палата считает, что представленный на экспертизу Проект решения «О бюджете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2020 год» в целом соответствует требованиям Бюджетного кодекса РФ, Положения о бюджетном процессе в </w:t>
      </w:r>
      <w:proofErr w:type="spellStart"/>
      <w:r w:rsidRPr="00CA1C8A">
        <w:rPr>
          <w:sz w:val="28"/>
          <w:szCs w:val="28"/>
        </w:rPr>
        <w:t>Новоленинском</w:t>
      </w:r>
      <w:proofErr w:type="spellEnd"/>
      <w:r w:rsidRPr="00CA1C8A">
        <w:rPr>
          <w:sz w:val="28"/>
          <w:szCs w:val="28"/>
        </w:rPr>
        <w:t xml:space="preserve"> сельском поселении Тимашевского района, утвержденного решением Совета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от 24 июня 2016 года № 103 (в редакции от 01.02.2018 № 168) и может быть вынесен на рассмотрение сессии Совета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</w:t>
      </w:r>
      <w:r w:rsidRPr="00CA1C8A">
        <w:rPr>
          <w:sz w:val="28"/>
          <w:szCs w:val="28"/>
          <w:u w:val="single"/>
        </w:rPr>
        <w:t>после устранения замечаний</w:t>
      </w:r>
      <w:r w:rsidRPr="00CA1C8A">
        <w:rPr>
          <w:sz w:val="28"/>
          <w:szCs w:val="28"/>
        </w:rPr>
        <w:t>.</w:t>
      </w:r>
    </w:p>
    <w:p w:rsidR="00CA1C8A" w:rsidRPr="00CA1C8A" w:rsidRDefault="00CA1C8A" w:rsidP="00CA1C8A">
      <w:pPr>
        <w:ind w:firstLine="709"/>
        <w:jc w:val="both"/>
        <w:rPr>
          <w:sz w:val="28"/>
          <w:szCs w:val="28"/>
        </w:rPr>
      </w:pPr>
      <w:r w:rsidRPr="00CA1C8A">
        <w:rPr>
          <w:sz w:val="28"/>
          <w:szCs w:val="28"/>
        </w:rPr>
        <w:t xml:space="preserve">Контрольно-счетная палата </w:t>
      </w:r>
      <w:r w:rsidRPr="00CA1C8A">
        <w:rPr>
          <w:sz w:val="28"/>
          <w:szCs w:val="28"/>
          <w:u w:val="single"/>
        </w:rPr>
        <w:t>обращает внимание</w:t>
      </w:r>
      <w:r w:rsidRPr="00CA1C8A">
        <w:rPr>
          <w:sz w:val="28"/>
          <w:szCs w:val="28"/>
        </w:rPr>
        <w:t xml:space="preserve"> администрации на обязательное представление исправленных документов в части подтверждения внесения изменений до утверждения Решения «О бюджете </w:t>
      </w:r>
      <w:proofErr w:type="spellStart"/>
      <w:r w:rsidRPr="00CA1C8A">
        <w:rPr>
          <w:sz w:val="28"/>
          <w:szCs w:val="28"/>
        </w:rPr>
        <w:t>Новоленинского</w:t>
      </w:r>
      <w:proofErr w:type="spellEnd"/>
      <w:r w:rsidRPr="00CA1C8A">
        <w:rPr>
          <w:sz w:val="28"/>
          <w:szCs w:val="28"/>
        </w:rPr>
        <w:t xml:space="preserve"> сельского поселения Тимашевского района на 2020 год» в контрольно-счетную палату Муниципального образования Тимашевский район.</w:t>
      </w:r>
    </w:p>
    <w:p w:rsidR="00CA1C8A" w:rsidRPr="00CA1C8A" w:rsidRDefault="00CA1C8A" w:rsidP="00CA1C8A">
      <w:pPr>
        <w:suppressAutoHyphens/>
        <w:spacing w:line="252" w:lineRule="auto"/>
        <w:ind w:firstLine="709"/>
        <w:jc w:val="both"/>
        <w:rPr>
          <w:sz w:val="28"/>
          <w:szCs w:val="28"/>
        </w:rPr>
      </w:pPr>
    </w:p>
    <w:p w:rsidR="006273EA" w:rsidRPr="00CA1C8A" w:rsidRDefault="009253E2" w:rsidP="004A6B5C">
      <w:pPr>
        <w:pStyle w:val="af9"/>
        <w:numPr>
          <w:ilvl w:val="0"/>
          <w:numId w:val="18"/>
        </w:numPr>
        <w:shd w:val="clear" w:color="auto" w:fill="FFFFFF"/>
        <w:spacing w:line="252" w:lineRule="auto"/>
        <w:ind w:left="0" w:firstLine="851"/>
        <w:rPr>
          <w:b/>
          <w:sz w:val="28"/>
          <w:szCs w:val="28"/>
        </w:rPr>
      </w:pPr>
      <w:r w:rsidRPr="00CA1C8A">
        <w:rPr>
          <w:sz w:val="28"/>
          <w:szCs w:val="28"/>
        </w:rPr>
        <w:t>При анализе</w:t>
      </w:r>
      <w:r w:rsidR="00F2664A" w:rsidRPr="00CA1C8A">
        <w:rPr>
          <w:sz w:val="28"/>
          <w:szCs w:val="28"/>
        </w:rPr>
        <w:t xml:space="preserve"> </w:t>
      </w:r>
      <w:r w:rsidR="00F2664A" w:rsidRPr="00CA1C8A">
        <w:rPr>
          <w:rStyle w:val="a8"/>
          <w:rFonts w:ascii="Times New Roman" w:hAnsi="Times New Roman"/>
          <w:b w:val="0"/>
          <w:sz w:val="28"/>
          <w:szCs w:val="28"/>
        </w:rPr>
        <w:t>расходной части</w:t>
      </w:r>
      <w:r w:rsidR="00CF2818" w:rsidRPr="00CA1C8A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="00F2664A" w:rsidRPr="00CA1C8A">
        <w:rPr>
          <w:sz w:val="28"/>
          <w:szCs w:val="28"/>
        </w:rPr>
        <w:t xml:space="preserve">Проекта решения о бюджете установлено, что </w:t>
      </w:r>
      <w:r w:rsidR="00F2664A" w:rsidRPr="00CA1C8A">
        <w:rPr>
          <w:color w:val="000000"/>
          <w:sz w:val="28"/>
          <w:szCs w:val="28"/>
        </w:rPr>
        <w:t>муниципальн</w:t>
      </w:r>
      <w:r w:rsidR="001441EE" w:rsidRPr="00CA1C8A">
        <w:rPr>
          <w:color w:val="000000"/>
          <w:sz w:val="28"/>
          <w:szCs w:val="28"/>
        </w:rPr>
        <w:t>ая</w:t>
      </w:r>
      <w:r w:rsidR="00F2664A" w:rsidRPr="00CA1C8A">
        <w:rPr>
          <w:color w:val="000000"/>
          <w:sz w:val="28"/>
          <w:szCs w:val="28"/>
        </w:rPr>
        <w:t xml:space="preserve"> программ</w:t>
      </w:r>
      <w:r w:rsidR="001441EE" w:rsidRPr="00CA1C8A">
        <w:rPr>
          <w:color w:val="000000"/>
          <w:sz w:val="28"/>
          <w:szCs w:val="28"/>
        </w:rPr>
        <w:t>а</w:t>
      </w:r>
      <w:r w:rsidR="00CF2818" w:rsidRPr="00CA1C8A">
        <w:rPr>
          <w:color w:val="000000"/>
          <w:sz w:val="28"/>
          <w:szCs w:val="28"/>
        </w:rPr>
        <w:t xml:space="preserve"> </w:t>
      </w:r>
      <w:r w:rsidR="008619C0" w:rsidRPr="00CA1C8A">
        <w:rPr>
          <w:sz w:val="28"/>
          <w:szCs w:val="28"/>
        </w:rPr>
        <w:t>«</w:t>
      </w:r>
      <w:r w:rsidR="00AD7904" w:rsidRPr="00CA1C8A">
        <w:rPr>
          <w:sz w:val="28"/>
          <w:szCs w:val="28"/>
        </w:rPr>
        <w:t>Обеспечение безопасности жизнедеятельности населения</w:t>
      </w:r>
      <w:r w:rsidR="00AD3006" w:rsidRPr="00CA1C8A">
        <w:rPr>
          <w:sz w:val="28"/>
          <w:szCs w:val="28"/>
        </w:rPr>
        <w:t xml:space="preserve"> </w:t>
      </w:r>
      <w:r w:rsidR="00AD7904" w:rsidRPr="00CA1C8A">
        <w:rPr>
          <w:sz w:val="28"/>
          <w:szCs w:val="28"/>
        </w:rPr>
        <w:t>и территории</w:t>
      </w:r>
      <w:r w:rsidR="008619C0" w:rsidRPr="00CA1C8A">
        <w:rPr>
          <w:sz w:val="28"/>
          <w:szCs w:val="28"/>
        </w:rPr>
        <w:t xml:space="preserve"> </w:t>
      </w:r>
      <w:proofErr w:type="spellStart"/>
      <w:r w:rsidR="008619C0" w:rsidRPr="00CA1C8A">
        <w:rPr>
          <w:sz w:val="28"/>
          <w:szCs w:val="28"/>
        </w:rPr>
        <w:t>Новоленинского</w:t>
      </w:r>
      <w:proofErr w:type="spellEnd"/>
      <w:r w:rsidR="00AD3006" w:rsidRPr="00CA1C8A">
        <w:rPr>
          <w:sz w:val="28"/>
          <w:szCs w:val="28"/>
        </w:rPr>
        <w:t xml:space="preserve"> сельского</w:t>
      </w:r>
      <w:r w:rsidR="008619C0" w:rsidRPr="00CA1C8A">
        <w:rPr>
          <w:sz w:val="28"/>
          <w:szCs w:val="28"/>
        </w:rPr>
        <w:t xml:space="preserve"> поселения Тимашевского района»</w:t>
      </w:r>
      <w:r w:rsidR="00F2664A" w:rsidRPr="00CA1C8A">
        <w:rPr>
          <w:color w:val="000000"/>
          <w:sz w:val="28"/>
          <w:szCs w:val="28"/>
        </w:rPr>
        <w:t>, предлагаем</w:t>
      </w:r>
      <w:r w:rsidR="001441EE" w:rsidRPr="00CA1C8A">
        <w:rPr>
          <w:color w:val="000000"/>
          <w:sz w:val="28"/>
          <w:szCs w:val="28"/>
        </w:rPr>
        <w:t>ая</w:t>
      </w:r>
      <w:r w:rsidR="00F2664A" w:rsidRPr="00CA1C8A">
        <w:rPr>
          <w:color w:val="000000"/>
          <w:sz w:val="28"/>
          <w:szCs w:val="28"/>
        </w:rPr>
        <w:t xml:space="preserve"> к реализации начиная с 20</w:t>
      </w:r>
      <w:r w:rsidR="00AD7904" w:rsidRPr="00CA1C8A">
        <w:rPr>
          <w:color w:val="000000"/>
          <w:sz w:val="28"/>
          <w:szCs w:val="28"/>
        </w:rPr>
        <w:t>20</w:t>
      </w:r>
      <w:r w:rsidR="00F2664A" w:rsidRPr="00CA1C8A">
        <w:rPr>
          <w:color w:val="000000"/>
          <w:sz w:val="28"/>
          <w:szCs w:val="28"/>
        </w:rPr>
        <w:t xml:space="preserve"> года, утвержден</w:t>
      </w:r>
      <w:r w:rsidR="001441EE" w:rsidRPr="00CA1C8A">
        <w:rPr>
          <w:color w:val="000000"/>
          <w:sz w:val="28"/>
          <w:szCs w:val="28"/>
        </w:rPr>
        <w:t>а</w:t>
      </w:r>
      <w:r w:rsidR="00CF2818" w:rsidRPr="00CA1C8A">
        <w:rPr>
          <w:color w:val="000000"/>
          <w:sz w:val="28"/>
          <w:szCs w:val="28"/>
        </w:rPr>
        <w:t xml:space="preserve"> </w:t>
      </w:r>
      <w:r w:rsidR="00DF35DE" w:rsidRPr="00CA1C8A">
        <w:rPr>
          <w:color w:val="000000"/>
          <w:sz w:val="28"/>
          <w:szCs w:val="28"/>
        </w:rPr>
        <w:t>с нарушением</w:t>
      </w:r>
      <w:r w:rsidR="00F2664A" w:rsidRPr="00CA1C8A">
        <w:rPr>
          <w:color w:val="000000"/>
          <w:sz w:val="28"/>
          <w:szCs w:val="28"/>
        </w:rPr>
        <w:t xml:space="preserve"> срок</w:t>
      </w:r>
      <w:r w:rsidR="00DF35DE" w:rsidRPr="00CA1C8A">
        <w:rPr>
          <w:color w:val="000000"/>
          <w:sz w:val="28"/>
          <w:szCs w:val="28"/>
        </w:rPr>
        <w:t>а</w:t>
      </w:r>
      <w:r w:rsidR="00F2664A" w:rsidRPr="00CA1C8A">
        <w:rPr>
          <w:color w:val="000000"/>
          <w:sz w:val="28"/>
          <w:szCs w:val="28"/>
        </w:rPr>
        <w:t xml:space="preserve"> установленн</w:t>
      </w:r>
      <w:r w:rsidR="00DF35DE" w:rsidRPr="00CA1C8A">
        <w:rPr>
          <w:color w:val="000000"/>
          <w:sz w:val="28"/>
          <w:szCs w:val="28"/>
        </w:rPr>
        <w:t>ого</w:t>
      </w:r>
      <w:r w:rsidR="001441EE" w:rsidRPr="00CA1C8A">
        <w:rPr>
          <w:color w:val="000000"/>
          <w:sz w:val="28"/>
          <w:szCs w:val="28"/>
        </w:rPr>
        <w:t>,</w:t>
      </w:r>
      <w:r w:rsidR="00AD7904" w:rsidRPr="00CA1C8A">
        <w:rPr>
          <w:color w:val="000000"/>
          <w:sz w:val="28"/>
          <w:szCs w:val="28"/>
        </w:rPr>
        <w:t xml:space="preserve"> </w:t>
      </w:r>
      <w:r w:rsidR="00F2664A" w:rsidRPr="00CA1C8A">
        <w:rPr>
          <w:color w:val="000000"/>
          <w:sz w:val="28"/>
          <w:szCs w:val="28"/>
        </w:rPr>
        <w:t>п</w:t>
      </w:r>
      <w:r w:rsidR="00AD3006" w:rsidRPr="00CA1C8A">
        <w:rPr>
          <w:color w:val="000000"/>
          <w:sz w:val="28"/>
          <w:szCs w:val="28"/>
        </w:rPr>
        <w:t>.</w:t>
      </w:r>
      <w:r w:rsidR="00F2664A" w:rsidRPr="00CA1C8A">
        <w:rPr>
          <w:color w:val="000000"/>
          <w:sz w:val="28"/>
          <w:szCs w:val="28"/>
        </w:rPr>
        <w:t>п.</w:t>
      </w:r>
      <w:r w:rsidR="00C25FB5" w:rsidRPr="00CA1C8A">
        <w:rPr>
          <w:color w:val="000000"/>
          <w:sz w:val="28"/>
          <w:szCs w:val="28"/>
        </w:rPr>
        <w:t>3.</w:t>
      </w:r>
      <w:r w:rsidR="00C700AF" w:rsidRPr="00CA1C8A">
        <w:rPr>
          <w:color w:val="000000"/>
          <w:sz w:val="28"/>
          <w:szCs w:val="28"/>
        </w:rPr>
        <w:t>15</w:t>
      </w:r>
      <w:r w:rsidR="00AD3006" w:rsidRPr="00CA1C8A">
        <w:rPr>
          <w:color w:val="000000"/>
          <w:sz w:val="28"/>
          <w:szCs w:val="28"/>
        </w:rPr>
        <w:t xml:space="preserve">, </w:t>
      </w:r>
      <w:r w:rsidR="00F2664A" w:rsidRPr="00CA1C8A">
        <w:rPr>
          <w:color w:val="000000"/>
          <w:sz w:val="28"/>
          <w:szCs w:val="28"/>
        </w:rPr>
        <w:t>3.1</w:t>
      </w:r>
      <w:r w:rsidR="001441EE" w:rsidRPr="00CA1C8A">
        <w:rPr>
          <w:color w:val="000000"/>
          <w:sz w:val="28"/>
          <w:szCs w:val="28"/>
        </w:rPr>
        <w:t xml:space="preserve">6 </w:t>
      </w:r>
      <w:r w:rsidR="00F2664A" w:rsidRPr="00CA1C8A">
        <w:rPr>
          <w:color w:val="000000"/>
          <w:sz w:val="28"/>
          <w:szCs w:val="28"/>
        </w:rPr>
        <w:t xml:space="preserve">раздела 3 </w:t>
      </w:r>
      <w:r w:rsidR="0003310E" w:rsidRPr="00CA1C8A">
        <w:rPr>
          <w:color w:val="000000"/>
          <w:sz w:val="28"/>
          <w:szCs w:val="28"/>
        </w:rPr>
        <w:t xml:space="preserve">Порядка принятия решений о разработке муниципальных программ </w:t>
      </w:r>
      <w:proofErr w:type="spellStart"/>
      <w:r w:rsidR="0003310E" w:rsidRPr="00CA1C8A">
        <w:rPr>
          <w:color w:val="000000"/>
          <w:sz w:val="28"/>
          <w:szCs w:val="28"/>
        </w:rPr>
        <w:t>Новоленинского</w:t>
      </w:r>
      <w:proofErr w:type="spellEnd"/>
      <w:r w:rsidR="0003310E" w:rsidRPr="00CA1C8A">
        <w:rPr>
          <w:color w:val="000000"/>
          <w:sz w:val="28"/>
          <w:szCs w:val="28"/>
        </w:rPr>
        <w:t xml:space="preserve"> сельского поселения Тимашевского района, их формирования и реализации, утвержденного постановлением администрации </w:t>
      </w:r>
      <w:proofErr w:type="spellStart"/>
      <w:r w:rsidR="0003310E" w:rsidRPr="00CA1C8A">
        <w:rPr>
          <w:color w:val="000000"/>
          <w:sz w:val="28"/>
          <w:szCs w:val="28"/>
        </w:rPr>
        <w:t>Новоленинского</w:t>
      </w:r>
      <w:proofErr w:type="spellEnd"/>
      <w:r w:rsidR="0003310E" w:rsidRPr="00CA1C8A">
        <w:rPr>
          <w:color w:val="000000"/>
          <w:sz w:val="28"/>
          <w:szCs w:val="28"/>
        </w:rPr>
        <w:t xml:space="preserve"> сельского поселения</w:t>
      </w:r>
      <w:r w:rsidR="00CF2818" w:rsidRPr="00CA1C8A">
        <w:rPr>
          <w:color w:val="000000"/>
          <w:sz w:val="28"/>
          <w:szCs w:val="28"/>
        </w:rPr>
        <w:t xml:space="preserve"> </w:t>
      </w:r>
      <w:r w:rsidR="0003310E" w:rsidRPr="00CA1C8A">
        <w:rPr>
          <w:color w:val="000000"/>
          <w:sz w:val="28"/>
          <w:szCs w:val="28"/>
        </w:rPr>
        <w:t>Тима</w:t>
      </w:r>
      <w:r w:rsidR="00AD7904" w:rsidRPr="00CA1C8A">
        <w:rPr>
          <w:color w:val="000000"/>
          <w:sz w:val="28"/>
          <w:szCs w:val="28"/>
        </w:rPr>
        <w:t>шевского района от 01.06.2017 №</w:t>
      </w:r>
      <w:r w:rsidR="00AD3006" w:rsidRPr="00CA1C8A">
        <w:rPr>
          <w:color w:val="000000"/>
          <w:sz w:val="28"/>
          <w:szCs w:val="28"/>
        </w:rPr>
        <w:t xml:space="preserve"> </w:t>
      </w:r>
      <w:r w:rsidR="0003310E" w:rsidRPr="00CA1C8A">
        <w:rPr>
          <w:color w:val="000000"/>
          <w:sz w:val="28"/>
          <w:szCs w:val="28"/>
        </w:rPr>
        <w:t>64 (в редакции постановления от 08.08.2017 № 82).</w:t>
      </w:r>
    </w:p>
    <w:p w:rsidR="00AF687B" w:rsidRPr="00CA1C8A" w:rsidRDefault="00AF687B" w:rsidP="00AF687B">
      <w:pPr>
        <w:pStyle w:val="af9"/>
        <w:numPr>
          <w:ilvl w:val="0"/>
          <w:numId w:val="18"/>
        </w:numPr>
        <w:shd w:val="clear" w:color="auto" w:fill="FFFFFF"/>
        <w:spacing w:line="252" w:lineRule="auto"/>
        <w:ind w:left="0" w:firstLine="851"/>
        <w:rPr>
          <w:color w:val="000000"/>
          <w:sz w:val="28"/>
          <w:szCs w:val="28"/>
        </w:rPr>
      </w:pPr>
      <w:r w:rsidRPr="00CA1C8A">
        <w:rPr>
          <w:color w:val="000000"/>
          <w:sz w:val="28"/>
          <w:szCs w:val="28"/>
        </w:rPr>
        <w:t>В соответствии с ч.</w:t>
      </w:r>
      <w:r w:rsidR="00BC21F0" w:rsidRPr="00CA1C8A">
        <w:rPr>
          <w:color w:val="000000"/>
          <w:sz w:val="28"/>
          <w:szCs w:val="28"/>
        </w:rPr>
        <w:t xml:space="preserve"> </w:t>
      </w:r>
      <w:r w:rsidRPr="00CA1C8A">
        <w:rPr>
          <w:color w:val="000000"/>
          <w:sz w:val="28"/>
          <w:szCs w:val="28"/>
        </w:rPr>
        <w:t>2 ст. 20 БК РФ, без учета Приказа Министерства финансов РФ от 6 июня 2019 г. № 85н, а так же в отсутствии приказа Минфина Краснодарского края  «Об утверждении Перечня органов исполнительной власти Краснодарского края и (или) их территориальных органов (подразделений) – главных администраторов доходов местных бюджетов на 2020 год и на плановый период 2021 и 2022 годов» при утверждении перечня главных администраторов доходов местного бюджета и закрепляемых за ними видов (подвидов) доходов местного бюджета и перечня главных администраторов источников финансирования дефицита местного бюджета Приложение № 1 запланировано утверждение главных администраторов 816, 821, 854.</w:t>
      </w:r>
    </w:p>
    <w:p w:rsidR="00AF687B" w:rsidRPr="00CA1C8A" w:rsidRDefault="00AF687B" w:rsidP="00E8645D">
      <w:pPr>
        <w:pStyle w:val="af9"/>
        <w:numPr>
          <w:ilvl w:val="0"/>
          <w:numId w:val="18"/>
        </w:numPr>
        <w:shd w:val="clear" w:color="auto" w:fill="FFFFFF"/>
        <w:spacing w:line="252" w:lineRule="auto"/>
        <w:ind w:left="0" w:firstLine="851"/>
        <w:rPr>
          <w:color w:val="000000"/>
          <w:sz w:val="28"/>
          <w:szCs w:val="28"/>
        </w:rPr>
      </w:pPr>
      <w:r w:rsidRPr="00CA1C8A">
        <w:rPr>
          <w:color w:val="000000"/>
          <w:sz w:val="28"/>
          <w:szCs w:val="28"/>
        </w:rPr>
        <w:t>Допущены ошибки при формировании Приложения №</w:t>
      </w:r>
      <w:r w:rsidR="00BC21F0" w:rsidRPr="00CA1C8A">
        <w:rPr>
          <w:color w:val="000000"/>
          <w:sz w:val="28"/>
          <w:szCs w:val="28"/>
        </w:rPr>
        <w:t xml:space="preserve"> </w:t>
      </w:r>
      <w:r w:rsidRPr="00CA1C8A">
        <w:rPr>
          <w:color w:val="000000"/>
          <w:sz w:val="28"/>
          <w:szCs w:val="28"/>
        </w:rPr>
        <w:t xml:space="preserve">1 к проекту бюджета </w:t>
      </w:r>
      <w:proofErr w:type="spellStart"/>
      <w:r w:rsidR="00E8645D" w:rsidRPr="00CA1C8A">
        <w:rPr>
          <w:color w:val="000000"/>
          <w:sz w:val="28"/>
          <w:szCs w:val="28"/>
        </w:rPr>
        <w:t>Новоленинского</w:t>
      </w:r>
      <w:proofErr w:type="spellEnd"/>
      <w:r w:rsidR="00E8645D" w:rsidRPr="00CA1C8A">
        <w:rPr>
          <w:color w:val="000000"/>
          <w:sz w:val="28"/>
          <w:szCs w:val="28"/>
        </w:rPr>
        <w:t xml:space="preserve"> </w:t>
      </w:r>
      <w:r w:rsidRPr="00CA1C8A">
        <w:rPr>
          <w:color w:val="000000"/>
          <w:sz w:val="28"/>
          <w:szCs w:val="28"/>
        </w:rPr>
        <w:t xml:space="preserve">сельского поселения Тимашевского района на 2020 год, указаны КБК </w:t>
      </w:r>
      <w:r w:rsidR="00BC21F0" w:rsidRPr="00CA1C8A">
        <w:rPr>
          <w:color w:val="000000"/>
          <w:sz w:val="28"/>
          <w:szCs w:val="28"/>
        </w:rPr>
        <w:t>в нарушение требований</w:t>
      </w:r>
      <w:r w:rsidRPr="00CA1C8A">
        <w:rPr>
          <w:color w:val="000000"/>
          <w:sz w:val="28"/>
          <w:szCs w:val="28"/>
        </w:rPr>
        <w:t xml:space="preserve"> Приказа Министерства фина</w:t>
      </w:r>
      <w:r w:rsidR="00BC21F0" w:rsidRPr="00CA1C8A">
        <w:rPr>
          <w:color w:val="000000"/>
          <w:sz w:val="28"/>
          <w:szCs w:val="28"/>
        </w:rPr>
        <w:t>нсов РФ от 6 июня 2019 г. № 85н</w:t>
      </w:r>
      <w:r w:rsidRPr="00CA1C8A">
        <w:rPr>
          <w:color w:val="000000"/>
          <w:sz w:val="28"/>
          <w:szCs w:val="28"/>
        </w:rPr>
        <w:t>.</w:t>
      </w:r>
    </w:p>
    <w:p w:rsidR="0033769E" w:rsidRPr="00CA1C8A" w:rsidRDefault="00BC21F0" w:rsidP="00F0049D">
      <w:pPr>
        <w:pStyle w:val="af9"/>
        <w:numPr>
          <w:ilvl w:val="0"/>
          <w:numId w:val="18"/>
        </w:numPr>
        <w:shd w:val="clear" w:color="auto" w:fill="FFFFFF"/>
        <w:spacing w:line="252" w:lineRule="auto"/>
        <w:ind w:left="0" w:firstLine="851"/>
        <w:rPr>
          <w:bCs/>
          <w:color w:val="000000"/>
          <w:sz w:val="28"/>
          <w:szCs w:val="28"/>
        </w:rPr>
      </w:pPr>
      <w:r w:rsidRPr="00CA1C8A">
        <w:rPr>
          <w:color w:val="000000"/>
          <w:sz w:val="28"/>
          <w:szCs w:val="28"/>
        </w:rPr>
        <w:t>В нарушение ст. 36 БК РФ</w:t>
      </w:r>
      <w:r w:rsidRPr="00CA1C8A">
        <w:rPr>
          <w:bCs/>
          <w:color w:val="000000"/>
          <w:sz w:val="28"/>
          <w:szCs w:val="28"/>
        </w:rPr>
        <w:t xml:space="preserve"> о</w:t>
      </w:r>
      <w:r w:rsidR="00AF687B" w:rsidRPr="00CA1C8A">
        <w:rPr>
          <w:color w:val="000000"/>
          <w:sz w:val="28"/>
          <w:szCs w:val="28"/>
        </w:rPr>
        <w:t xml:space="preserve">тсутствуют на момент проверки размещенные в общем доступе правовые акты и проект бюджета на 2020 год. </w:t>
      </w:r>
    </w:p>
    <w:p w:rsidR="00BC21F0" w:rsidRPr="00900677" w:rsidRDefault="00BC21F0" w:rsidP="00525649">
      <w:pPr>
        <w:shd w:val="clear" w:color="auto" w:fill="FFFFFF"/>
        <w:spacing w:line="252" w:lineRule="auto"/>
        <w:ind w:firstLine="680"/>
        <w:jc w:val="center"/>
        <w:rPr>
          <w:b/>
          <w:sz w:val="28"/>
          <w:szCs w:val="28"/>
        </w:rPr>
      </w:pPr>
    </w:p>
    <w:p w:rsidR="00EB6AAA" w:rsidRPr="00CA1C8A" w:rsidRDefault="00C25FB5" w:rsidP="00525649">
      <w:pPr>
        <w:shd w:val="clear" w:color="auto" w:fill="FFFFFF"/>
        <w:spacing w:line="252" w:lineRule="auto"/>
        <w:ind w:firstLine="680"/>
        <w:jc w:val="center"/>
        <w:rPr>
          <w:b/>
          <w:sz w:val="28"/>
          <w:szCs w:val="28"/>
        </w:rPr>
      </w:pPr>
      <w:r w:rsidRPr="00CA1C8A">
        <w:rPr>
          <w:b/>
          <w:sz w:val="28"/>
          <w:szCs w:val="28"/>
        </w:rPr>
        <w:t>Рекомендации</w:t>
      </w:r>
    </w:p>
    <w:p w:rsidR="00C25FB5" w:rsidRPr="00CA1C8A" w:rsidRDefault="00C25FB5" w:rsidP="00D50B1D">
      <w:pPr>
        <w:pStyle w:val="af9"/>
        <w:numPr>
          <w:ilvl w:val="0"/>
          <w:numId w:val="21"/>
        </w:numPr>
        <w:shd w:val="clear" w:color="auto" w:fill="FFFFFF"/>
        <w:spacing w:line="252" w:lineRule="auto"/>
        <w:ind w:left="0" w:firstLine="851"/>
        <w:rPr>
          <w:bCs/>
          <w:color w:val="000000"/>
          <w:sz w:val="28"/>
          <w:szCs w:val="28"/>
        </w:rPr>
      </w:pPr>
      <w:r w:rsidRPr="00CA1C8A">
        <w:rPr>
          <w:bCs/>
          <w:color w:val="000000"/>
          <w:sz w:val="28"/>
          <w:szCs w:val="28"/>
        </w:rPr>
        <w:t>Усилить контроль за</w:t>
      </w:r>
      <w:r w:rsidR="006C7C08" w:rsidRPr="00CA1C8A">
        <w:rPr>
          <w:bCs/>
          <w:color w:val="000000"/>
          <w:sz w:val="28"/>
          <w:szCs w:val="28"/>
        </w:rPr>
        <w:t xml:space="preserve"> изменениями</w:t>
      </w:r>
      <w:r w:rsidRPr="00CA1C8A">
        <w:rPr>
          <w:bCs/>
          <w:color w:val="000000"/>
          <w:sz w:val="28"/>
          <w:szCs w:val="28"/>
        </w:rPr>
        <w:t xml:space="preserve"> в законодательстве РФ</w:t>
      </w:r>
      <w:r w:rsidR="006C7C08" w:rsidRPr="00CA1C8A">
        <w:rPr>
          <w:bCs/>
          <w:color w:val="000000"/>
          <w:sz w:val="28"/>
          <w:szCs w:val="28"/>
        </w:rPr>
        <w:t>, которые требуют изменений в работе.</w:t>
      </w:r>
    </w:p>
    <w:p w:rsidR="00C25FB5" w:rsidRPr="00CA1C8A" w:rsidRDefault="00C25FB5" w:rsidP="00D50B1D">
      <w:pPr>
        <w:pStyle w:val="af9"/>
        <w:numPr>
          <w:ilvl w:val="0"/>
          <w:numId w:val="21"/>
        </w:numPr>
        <w:shd w:val="clear" w:color="auto" w:fill="FFFFFF"/>
        <w:spacing w:line="252" w:lineRule="auto"/>
        <w:ind w:left="0" w:firstLine="851"/>
        <w:rPr>
          <w:bCs/>
          <w:color w:val="000000"/>
          <w:sz w:val="28"/>
          <w:szCs w:val="28"/>
        </w:rPr>
      </w:pPr>
      <w:r w:rsidRPr="00CA1C8A">
        <w:rPr>
          <w:bCs/>
          <w:color w:val="000000"/>
          <w:sz w:val="28"/>
          <w:szCs w:val="28"/>
        </w:rPr>
        <w:t xml:space="preserve">Разработать методику </w:t>
      </w:r>
      <w:r w:rsidR="00652DCA" w:rsidRPr="00CA1C8A">
        <w:rPr>
          <w:bCs/>
          <w:color w:val="000000"/>
          <w:sz w:val="28"/>
          <w:szCs w:val="28"/>
        </w:rPr>
        <w:t xml:space="preserve">прогнозирования поступлений доходов в бюджет в соответствии с Постановлением Правительства РФ от 23 июня 2016 г. </w:t>
      </w:r>
      <w:r w:rsidR="00AD3006" w:rsidRPr="00CA1C8A">
        <w:rPr>
          <w:bCs/>
          <w:color w:val="000000"/>
          <w:sz w:val="28"/>
          <w:szCs w:val="28"/>
        </w:rPr>
        <w:t>№</w:t>
      </w:r>
      <w:r w:rsidR="00652DCA" w:rsidRPr="00CA1C8A">
        <w:rPr>
          <w:bCs/>
          <w:color w:val="000000"/>
          <w:sz w:val="28"/>
          <w:szCs w:val="28"/>
        </w:rPr>
        <w:t xml:space="preserve"> 574, с </w:t>
      </w:r>
      <w:r w:rsidR="00D50B1D" w:rsidRPr="00CA1C8A">
        <w:rPr>
          <w:bCs/>
          <w:color w:val="000000"/>
          <w:sz w:val="28"/>
          <w:szCs w:val="28"/>
        </w:rPr>
        <w:t>целью предотвращения нарушений</w:t>
      </w:r>
      <w:r w:rsidR="00652DCA" w:rsidRPr="00CA1C8A">
        <w:rPr>
          <w:bCs/>
          <w:color w:val="000000"/>
          <w:sz w:val="28"/>
          <w:szCs w:val="28"/>
        </w:rPr>
        <w:t xml:space="preserve"> ст. 37 БК РФ.</w:t>
      </w:r>
    </w:p>
    <w:p w:rsidR="00C25FB5" w:rsidRPr="00CA1C8A" w:rsidRDefault="00DF35DE" w:rsidP="005E0E78">
      <w:pPr>
        <w:pStyle w:val="af9"/>
        <w:numPr>
          <w:ilvl w:val="0"/>
          <w:numId w:val="21"/>
        </w:numPr>
        <w:shd w:val="clear" w:color="auto" w:fill="FFFFFF"/>
        <w:spacing w:line="252" w:lineRule="auto"/>
        <w:ind w:left="0" w:firstLine="709"/>
        <w:rPr>
          <w:sz w:val="28"/>
          <w:szCs w:val="28"/>
        </w:rPr>
      </w:pPr>
      <w:r w:rsidRPr="00CA1C8A">
        <w:rPr>
          <w:bCs/>
          <w:color w:val="000000"/>
          <w:sz w:val="28"/>
          <w:szCs w:val="28"/>
        </w:rPr>
        <w:t>Соблюдать</w:t>
      </w:r>
      <w:r w:rsidR="00652DCA" w:rsidRPr="00CA1C8A">
        <w:rPr>
          <w:bCs/>
          <w:color w:val="000000"/>
          <w:sz w:val="28"/>
          <w:szCs w:val="28"/>
        </w:rPr>
        <w:t xml:space="preserve"> норм</w:t>
      </w:r>
      <w:r w:rsidRPr="00CA1C8A">
        <w:rPr>
          <w:bCs/>
          <w:color w:val="000000"/>
          <w:sz w:val="28"/>
          <w:szCs w:val="28"/>
        </w:rPr>
        <w:t>ы</w:t>
      </w:r>
      <w:r w:rsidR="0084439B" w:rsidRPr="00CA1C8A">
        <w:rPr>
          <w:bCs/>
          <w:color w:val="000000"/>
          <w:sz w:val="28"/>
          <w:szCs w:val="28"/>
        </w:rPr>
        <w:t>, установленные</w:t>
      </w:r>
      <w:r w:rsidR="00652DCA" w:rsidRPr="00CA1C8A">
        <w:rPr>
          <w:bCs/>
          <w:color w:val="000000"/>
          <w:sz w:val="28"/>
          <w:szCs w:val="28"/>
        </w:rPr>
        <w:t xml:space="preserve"> Порядком принятия решений о разработке муниципальных программ </w:t>
      </w:r>
      <w:proofErr w:type="spellStart"/>
      <w:r w:rsidR="00652DCA" w:rsidRPr="00CA1C8A">
        <w:rPr>
          <w:bCs/>
          <w:color w:val="000000"/>
          <w:sz w:val="28"/>
          <w:szCs w:val="28"/>
        </w:rPr>
        <w:t>Новоленинского</w:t>
      </w:r>
      <w:proofErr w:type="spellEnd"/>
      <w:r w:rsidR="00652DCA" w:rsidRPr="00CA1C8A">
        <w:rPr>
          <w:bCs/>
          <w:color w:val="000000"/>
          <w:sz w:val="28"/>
          <w:szCs w:val="28"/>
        </w:rPr>
        <w:t xml:space="preserve"> сельского поселения Тимашевского района, их формирования и реализации, при утверждении муниципальных программ, предлагаемых к реализации начиная с очередного финансового года.</w:t>
      </w:r>
    </w:p>
    <w:p w:rsidR="00AF687B" w:rsidRPr="00CA1C8A" w:rsidRDefault="00AF687B" w:rsidP="00AF687B">
      <w:pPr>
        <w:pStyle w:val="af9"/>
        <w:numPr>
          <w:ilvl w:val="0"/>
          <w:numId w:val="21"/>
        </w:numPr>
        <w:shd w:val="clear" w:color="auto" w:fill="FFFFFF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CA1C8A">
        <w:rPr>
          <w:bCs/>
          <w:color w:val="000000"/>
          <w:sz w:val="28"/>
          <w:szCs w:val="28"/>
        </w:rPr>
        <w:t xml:space="preserve">Разместить в соответствии со ст. 36 БК РФ необходимые документы, в том числе на сайте </w:t>
      </w:r>
      <w:proofErr w:type="spellStart"/>
      <w:r w:rsidR="00900677">
        <w:rPr>
          <w:bCs/>
          <w:color w:val="000000"/>
          <w:sz w:val="28"/>
          <w:szCs w:val="28"/>
        </w:rPr>
        <w:t>Новоленинского</w:t>
      </w:r>
      <w:proofErr w:type="spellEnd"/>
      <w:r w:rsidRPr="00CA1C8A">
        <w:rPr>
          <w:bCs/>
          <w:color w:val="000000"/>
          <w:sz w:val="28"/>
          <w:szCs w:val="28"/>
        </w:rPr>
        <w:t xml:space="preserve"> сельского поселения Тимашевского района, в соответствии с Порядком</w:t>
      </w:r>
    </w:p>
    <w:p w:rsidR="00AF687B" w:rsidRPr="00CA1C8A" w:rsidRDefault="00AF687B" w:rsidP="00AF687B">
      <w:pPr>
        <w:pStyle w:val="af9"/>
        <w:numPr>
          <w:ilvl w:val="0"/>
          <w:numId w:val="21"/>
        </w:numPr>
        <w:shd w:val="clear" w:color="auto" w:fill="FFFFFF"/>
        <w:spacing w:line="252" w:lineRule="auto"/>
        <w:ind w:left="0" w:firstLine="709"/>
        <w:rPr>
          <w:bCs/>
          <w:color w:val="000000"/>
          <w:sz w:val="28"/>
          <w:szCs w:val="28"/>
        </w:rPr>
      </w:pPr>
      <w:r w:rsidRPr="00CA1C8A">
        <w:rPr>
          <w:bCs/>
          <w:color w:val="000000"/>
          <w:sz w:val="28"/>
          <w:szCs w:val="28"/>
        </w:rPr>
        <w:t>До утверждения бюджета предоставить в контрольно-счетную палату муниципального образования Тимашевский рай</w:t>
      </w:r>
      <w:bookmarkStart w:id="3" w:name="_GoBack"/>
      <w:bookmarkEnd w:id="3"/>
      <w:r w:rsidRPr="00CA1C8A">
        <w:rPr>
          <w:bCs/>
          <w:color w:val="000000"/>
          <w:sz w:val="28"/>
          <w:szCs w:val="28"/>
        </w:rPr>
        <w:t>он исправленные документы:</w:t>
      </w:r>
    </w:p>
    <w:p w:rsidR="00AF687B" w:rsidRPr="00CA1C8A" w:rsidRDefault="00AF687B" w:rsidP="00A715E5">
      <w:pPr>
        <w:pStyle w:val="af9"/>
        <w:numPr>
          <w:ilvl w:val="1"/>
          <w:numId w:val="23"/>
        </w:numPr>
        <w:shd w:val="clear" w:color="auto" w:fill="FFFFFF"/>
        <w:spacing w:line="252" w:lineRule="auto"/>
        <w:rPr>
          <w:bCs/>
          <w:color w:val="000000"/>
          <w:sz w:val="28"/>
          <w:szCs w:val="28"/>
        </w:rPr>
      </w:pPr>
      <w:r w:rsidRPr="00CA1C8A">
        <w:rPr>
          <w:bCs/>
          <w:color w:val="000000"/>
          <w:sz w:val="28"/>
          <w:szCs w:val="28"/>
        </w:rPr>
        <w:t>Приложение 1.</w:t>
      </w:r>
    </w:p>
    <w:p w:rsidR="00AF687B" w:rsidRPr="00CA1C8A" w:rsidRDefault="00AF687B" w:rsidP="00A715E5">
      <w:pPr>
        <w:pStyle w:val="af9"/>
        <w:numPr>
          <w:ilvl w:val="1"/>
          <w:numId w:val="23"/>
        </w:numPr>
        <w:shd w:val="clear" w:color="auto" w:fill="FFFFFF"/>
        <w:spacing w:line="252" w:lineRule="auto"/>
        <w:rPr>
          <w:bCs/>
          <w:color w:val="000000"/>
          <w:sz w:val="28"/>
          <w:szCs w:val="28"/>
        </w:rPr>
      </w:pPr>
      <w:r w:rsidRPr="00CA1C8A">
        <w:rPr>
          <w:bCs/>
          <w:color w:val="000000"/>
          <w:sz w:val="28"/>
          <w:szCs w:val="28"/>
        </w:rPr>
        <w:t>Методику прогнозирования поступлений доходов в бюджет.</w:t>
      </w:r>
    </w:p>
    <w:p w:rsidR="00AF687B" w:rsidRPr="00CA1C8A" w:rsidRDefault="00F0049D" w:rsidP="00A715E5">
      <w:pPr>
        <w:pStyle w:val="af9"/>
        <w:numPr>
          <w:ilvl w:val="1"/>
          <w:numId w:val="23"/>
        </w:numPr>
        <w:shd w:val="clear" w:color="auto" w:fill="FFFFFF"/>
        <w:spacing w:line="252" w:lineRule="auto"/>
        <w:rPr>
          <w:bCs/>
          <w:color w:val="000000"/>
          <w:sz w:val="28"/>
          <w:szCs w:val="28"/>
        </w:rPr>
      </w:pPr>
      <w:r w:rsidRPr="00CA1C8A">
        <w:rPr>
          <w:bCs/>
          <w:color w:val="000000"/>
          <w:sz w:val="28"/>
          <w:szCs w:val="28"/>
        </w:rPr>
        <w:t>Порядок</w:t>
      </w:r>
      <w:r w:rsidR="00AF687B" w:rsidRPr="00CA1C8A">
        <w:rPr>
          <w:bCs/>
          <w:color w:val="000000"/>
          <w:sz w:val="28"/>
          <w:szCs w:val="28"/>
        </w:rPr>
        <w:t xml:space="preserve"> расчетов внебюджетных трансфертов</w:t>
      </w:r>
    </w:p>
    <w:p w:rsidR="00AF687B" w:rsidRPr="00CA1C8A" w:rsidRDefault="00AF687B" w:rsidP="00E3439D">
      <w:pPr>
        <w:ind w:firstLine="709"/>
        <w:jc w:val="both"/>
        <w:rPr>
          <w:sz w:val="28"/>
          <w:szCs w:val="28"/>
        </w:rPr>
      </w:pPr>
    </w:p>
    <w:p w:rsidR="00AD3006" w:rsidRPr="00CA1C8A" w:rsidRDefault="00AD3006" w:rsidP="00E3439D">
      <w:pPr>
        <w:tabs>
          <w:tab w:val="left" w:pos="7020"/>
        </w:tabs>
        <w:spacing w:before="120" w:after="120"/>
        <w:rPr>
          <w:sz w:val="28"/>
          <w:szCs w:val="28"/>
        </w:rPr>
      </w:pPr>
    </w:p>
    <w:p w:rsidR="00D61A3D" w:rsidRPr="002B43F2" w:rsidRDefault="00E3439D" w:rsidP="00EE3B39">
      <w:pPr>
        <w:tabs>
          <w:tab w:val="left" w:pos="7020"/>
        </w:tabs>
        <w:spacing w:before="120" w:after="120"/>
        <w:rPr>
          <w:bCs/>
          <w:sz w:val="28"/>
          <w:szCs w:val="28"/>
        </w:rPr>
      </w:pPr>
      <w:r w:rsidRPr="00CA1C8A">
        <w:rPr>
          <w:sz w:val="28"/>
          <w:szCs w:val="28"/>
        </w:rPr>
        <w:t xml:space="preserve">Инспектор КСП                     </w:t>
      </w:r>
      <w:r w:rsidR="00EE3B39" w:rsidRPr="00CA1C8A">
        <w:rPr>
          <w:sz w:val="28"/>
          <w:szCs w:val="28"/>
        </w:rPr>
        <w:t xml:space="preserve">                           </w:t>
      </w:r>
      <w:r w:rsidRPr="00CA1C8A">
        <w:rPr>
          <w:sz w:val="28"/>
          <w:szCs w:val="28"/>
        </w:rPr>
        <w:t xml:space="preserve"> </w:t>
      </w:r>
      <w:r w:rsidR="00AD3006" w:rsidRPr="00CA1C8A">
        <w:rPr>
          <w:sz w:val="28"/>
          <w:szCs w:val="28"/>
        </w:rPr>
        <w:t xml:space="preserve">  </w:t>
      </w:r>
      <w:r w:rsidRPr="00CA1C8A">
        <w:rPr>
          <w:sz w:val="28"/>
          <w:szCs w:val="28"/>
        </w:rPr>
        <w:t xml:space="preserve">                            </w:t>
      </w:r>
      <w:r w:rsidR="00652DCA" w:rsidRPr="00CA1C8A">
        <w:rPr>
          <w:sz w:val="28"/>
          <w:szCs w:val="28"/>
        </w:rPr>
        <w:t>Д.Е. Фондомакин</w:t>
      </w:r>
    </w:p>
    <w:sectPr w:rsidR="00D61A3D" w:rsidRPr="002B43F2" w:rsidSect="000A365D">
      <w:footerReference w:type="even" r:id="rId10"/>
      <w:footerReference w:type="default" r:id="rId11"/>
      <w:pgSz w:w="11906" w:h="16838" w:code="9"/>
      <w:pgMar w:top="993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77" w:rsidRDefault="00900677">
      <w:r>
        <w:separator/>
      </w:r>
    </w:p>
  </w:endnote>
  <w:endnote w:type="continuationSeparator" w:id="0">
    <w:p w:rsidR="00900677" w:rsidRDefault="0090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677" w:rsidRDefault="00900677" w:rsidP="00AD7C2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0677" w:rsidRDefault="0090067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677" w:rsidRDefault="00900677" w:rsidP="00AD7C2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11AB0">
      <w:rPr>
        <w:rStyle w:val="aa"/>
        <w:noProof/>
      </w:rPr>
      <w:t>15</w:t>
    </w:r>
    <w:r>
      <w:rPr>
        <w:rStyle w:val="aa"/>
      </w:rPr>
      <w:fldChar w:fldCharType="end"/>
    </w:r>
  </w:p>
  <w:p w:rsidR="00900677" w:rsidRDefault="009006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77" w:rsidRDefault="00900677">
      <w:r>
        <w:separator/>
      </w:r>
    </w:p>
  </w:footnote>
  <w:footnote w:type="continuationSeparator" w:id="0">
    <w:p w:rsidR="00900677" w:rsidRDefault="00900677">
      <w:r>
        <w:continuationSeparator/>
      </w:r>
    </w:p>
  </w:footnote>
  <w:footnote w:id="1">
    <w:p w:rsidR="00900677" w:rsidRPr="00A162F9" w:rsidRDefault="00900677">
      <w:pPr>
        <w:pStyle w:val="ac"/>
      </w:pPr>
      <w:r w:rsidRPr="00A162F9">
        <w:rPr>
          <w:rStyle w:val="ae"/>
        </w:rPr>
        <w:footnoteRef/>
      </w:r>
      <w:r>
        <w:t>Д</w:t>
      </w:r>
      <w:r w:rsidRPr="00A162F9">
        <w:t>алее по тексту – Контрольно-счётная палата или КСП.</w:t>
      </w:r>
    </w:p>
  </w:footnote>
  <w:footnote w:id="2">
    <w:p w:rsidR="00900677" w:rsidRPr="00123041" w:rsidRDefault="00900677">
      <w:pPr>
        <w:pStyle w:val="ac"/>
      </w:pPr>
      <w:r w:rsidRPr="00123041">
        <w:rPr>
          <w:rStyle w:val="ae"/>
        </w:rPr>
        <w:footnoteRef/>
      </w:r>
      <w:r>
        <w:t>Д</w:t>
      </w:r>
      <w:r w:rsidRPr="00123041">
        <w:t>алее – проект решения, проект</w:t>
      </w:r>
      <w:r>
        <w:t>, проект бюджета.</w:t>
      </w:r>
    </w:p>
  </w:footnote>
  <w:footnote w:id="3">
    <w:p w:rsidR="00900677" w:rsidRDefault="00900677">
      <w:pPr>
        <w:pStyle w:val="ac"/>
      </w:pPr>
      <w:r>
        <w:rPr>
          <w:rStyle w:val="ae"/>
        </w:rPr>
        <w:footnoteRef/>
      </w:r>
      <w:r>
        <w:t xml:space="preserve"> Далее – БК РФ, Бюджетный кодекс.</w:t>
      </w:r>
    </w:p>
  </w:footnote>
  <w:footnote w:id="4">
    <w:p w:rsidR="00900677" w:rsidRPr="00AD4019" w:rsidRDefault="00900677">
      <w:pPr>
        <w:pStyle w:val="ac"/>
      </w:pPr>
      <w:r>
        <w:rPr>
          <w:rStyle w:val="ae"/>
        </w:rPr>
        <w:footnoteRef/>
      </w:r>
      <w:r>
        <w:t xml:space="preserve"> Далее – Устав поселения.</w:t>
      </w:r>
    </w:p>
  </w:footnote>
  <w:footnote w:id="5">
    <w:p w:rsidR="00900677" w:rsidRDefault="00900677" w:rsidP="00CC71C8">
      <w:pPr>
        <w:pStyle w:val="ac"/>
      </w:pPr>
      <w:r>
        <w:rPr>
          <w:rStyle w:val="ae"/>
        </w:rPr>
        <w:footnoteRef/>
      </w:r>
      <w:r>
        <w:t xml:space="preserve"> Далее – Положение о бюджетном процессе.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/>
    </w:pict>
  </w:numPicBullet>
  <w:numPicBullet w:numPicBulletId="1">
    <w:pict>
      <v:shape id="_x0000_i1057" type="#_x0000_t75" style="width:3in;height:3in" o:bullet="t"/>
    </w:pict>
  </w:numPicBullet>
  <w:numPicBullet w:numPicBulletId="2">
    <w:pict>
      <v:shape id="_x0000_i1058" type="#_x0000_t75" style="width:3in;height:3in" o:bullet="t"/>
    </w:pict>
  </w:numPicBullet>
  <w:numPicBullet w:numPicBulletId="3">
    <w:pict>
      <v:shape id="_x0000_i1059" type="#_x0000_t75" style="width:3in;height:3in" o:bullet="t"/>
    </w:pict>
  </w:numPicBullet>
  <w:numPicBullet w:numPicBulletId="4">
    <w:pict>
      <v:shape id="_x0000_i1060" type="#_x0000_t75" style="width:3in;height:3in" o:bullet="t"/>
    </w:pict>
  </w:numPicBullet>
  <w:numPicBullet w:numPicBulletId="5">
    <w:pict>
      <v:shape id="_x0000_i1061" type="#_x0000_t75" style="width:3in;height:3in" o:bullet="t"/>
    </w:pict>
  </w:numPicBullet>
  <w:abstractNum w:abstractNumId="0" w15:restartNumberingAfterBreak="0">
    <w:nsid w:val="040E4799"/>
    <w:multiLevelType w:val="hybridMultilevel"/>
    <w:tmpl w:val="4EDA86A6"/>
    <w:lvl w:ilvl="0" w:tplc="0419000D">
      <w:start w:val="1"/>
      <w:numFmt w:val="bullet"/>
      <w:lvlText w:val=""/>
      <w:lvlJc w:val="left"/>
      <w:pPr>
        <w:ind w:left="13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 w15:restartNumberingAfterBreak="0">
    <w:nsid w:val="120612FE"/>
    <w:multiLevelType w:val="hybridMultilevel"/>
    <w:tmpl w:val="62D86A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74904"/>
    <w:multiLevelType w:val="hybridMultilevel"/>
    <w:tmpl w:val="B036944C"/>
    <w:lvl w:ilvl="0" w:tplc="7BC21FBC">
      <w:start w:val="1"/>
      <w:numFmt w:val="bullet"/>
      <w:suff w:val="space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E22330B"/>
    <w:multiLevelType w:val="hybridMultilevel"/>
    <w:tmpl w:val="EBD26C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C625BE"/>
    <w:multiLevelType w:val="hybridMultilevel"/>
    <w:tmpl w:val="106C83AE"/>
    <w:lvl w:ilvl="0" w:tplc="0C0A4936">
      <w:start w:val="1"/>
      <w:numFmt w:val="decimal"/>
      <w:lvlText w:val="%1."/>
      <w:lvlJc w:val="left"/>
      <w:pPr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F6F00C7"/>
    <w:multiLevelType w:val="hybridMultilevel"/>
    <w:tmpl w:val="E04EAB8A"/>
    <w:lvl w:ilvl="0" w:tplc="DC2E5C0E">
      <w:start w:val="3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" w15:restartNumberingAfterBreak="0">
    <w:nsid w:val="33544F9A"/>
    <w:multiLevelType w:val="hybridMultilevel"/>
    <w:tmpl w:val="28627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C1B4D"/>
    <w:multiLevelType w:val="hybridMultilevel"/>
    <w:tmpl w:val="106C83AE"/>
    <w:lvl w:ilvl="0" w:tplc="0C0A4936">
      <w:start w:val="1"/>
      <w:numFmt w:val="decimal"/>
      <w:lvlText w:val="%1."/>
      <w:lvlJc w:val="left"/>
      <w:pPr>
        <w:ind w:left="14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3A1504A2"/>
    <w:multiLevelType w:val="hybridMultilevel"/>
    <w:tmpl w:val="ADF04B92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442514F7"/>
    <w:multiLevelType w:val="hybridMultilevel"/>
    <w:tmpl w:val="D4DEF9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6137A7C"/>
    <w:multiLevelType w:val="hybridMultilevel"/>
    <w:tmpl w:val="E53CD742"/>
    <w:lvl w:ilvl="0" w:tplc="415A81FA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3E76A9"/>
    <w:multiLevelType w:val="hybridMultilevel"/>
    <w:tmpl w:val="253252DE"/>
    <w:lvl w:ilvl="0" w:tplc="0C0A4936">
      <w:start w:val="1"/>
      <w:numFmt w:val="decimal"/>
      <w:lvlText w:val="%1."/>
      <w:lvlJc w:val="left"/>
      <w:pPr>
        <w:ind w:left="1400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4FFA60C3"/>
    <w:multiLevelType w:val="hybridMultilevel"/>
    <w:tmpl w:val="D5886E8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4E5DAD"/>
    <w:multiLevelType w:val="hybridMultilevel"/>
    <w:tmpl w:val="C3FC4A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936452"/>
    <w:multiLevelType w:val="hybridMultilevel"/>
    <w:tmpl w:val="426A6F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D7CB1A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6220C9F"/>
    <w:multiLevelType w:val="hybridMultilevel"/>
    <w:tmpl w:val="33E435D0"/>
    <w:lvl w:ilvl="0" w:tplc="4FDE4660">
      <w:start w:val="1"/>
      <w:numFmt w:val="bullet"/>
      <w:suff w:val="space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574005F9"/>
    <w:multiLevelType w:val="multilevel"/>
    <w:tmpl w:val="41746A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627B4CDF"/>
    <w:multiLevelType w:val="hybridMultilevel"/>
    <w:tmpl w:val="18245B32"/>
    <w:lvl w:ilvl="0" w:tplc="DC28A75C">
      <w:start w:val="1"/>
      <w:numFmt w:val="bullet"/>
      <w:lvlText w:val="­"/>
      <w:lvlJc w:val="left"/>
      <w:pPr>
        <w:ind w:left="786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43932B5"/>
    <w:multiLevelType w:val="hybridMultilevel"/>
    <w:tmpl w:val="4F4A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A4803"/>
    <w:multiLevelType w:val="hybridMultilevel"/>
    <w:tmpl w:val="67E8CF80"/>
    <w:lvl w:ilvl="0" w:tplc="46D276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CD034D"/>
    <w:multiLevelType w:val="hybridMultilevel"/>
    <w:tmpl w:val="47ACE052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5A86E77"/>
    <w:multiLevelType w:val="hybridMultilevel"/>
    <w:tmpl w:val="E79CD6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58355E"/>
    <w:multiLevelType w:val="hybridMultilevel"/>
    <w:tmpl w:val="6BFAAEA8"/>
    <w:lvl w:ilvl="0" w:tplc="CFDCDC44">
      <w:start w:val="1"/>
      <w:numFmt w:val="bullet"/>
      <w:lvlText w:val="­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"/>
  </w:num>
  <w:num w:numId="5">
    <w:abstractNumId w:val="0"/>
  </w:num>
  <w:num w:numId="6">
    <w:abstractNumId w:val="19"/>
  </w:num>
  <w:num w:numId="7">
    <w:abstractNumId w:val="21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8"/>
  </w:num>
  <w:num w:numId="12">
    <w:abstractNumId w:val="12"/>
  </w:num>
  <w:num w:numId="13">
    <w:abstractNumId w:val="15"/>
  </w:num>
  <w:num w:numId="14">
    <w:abstractNumId w:val="17"/>
  </w:num>
  <w:num w:numId="15">
    <w:abstractNumId w:val="22"/>
  </w:num>
  <w:num w:numId="16">
    <w:abstractNumId w:val="10"/>
  </w:num>
  <w:num w:numId="17">
    <w:abstractNumId w:val="2"/>
  </w:num>
  <w:num w:numId="18">
    <w:abstractNumId w:val="4"/>
  </w:num>
  <w:num w:numId="19">
    <w:abstractNumId w:val="3"/>
  </w:num>
  <w:num w:numId="20">
    <w:abstractNumId w:val="20"/>
  </w:num>
  <w:num w:numId="21">
    <w:abstractNumId w:val="7"/>
  </w:num>
  <w:num w:numId="22">
    <w:abstractNumId w:val="9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E0"/>
    <w:rsid w:val="00000BC9"/>
    <w:rsid w:val="00002DE1"/>
    <w:rsid w:val="0000456C"/>
    <w:rsid w:val="000078B5"/>
    <w:rsid w:val="00013CE8"/>
    <w:rsid w:val="00014601"/>
    <w:rsid w:val="0001539D"/>
    <w:rsid w:val="000153FF"/>
    <w:rsid w:val="00015DCF"/>
    <w:rsid w:val="00017D46"/>
    <w:rsid w:val="0002269E"/>
    <w:rsid w:val="000229F0"/>
    <w:rsid w:val="00022E34"/>
    <w:rsid w:val="00022EA5"/>
    <w:rsid w:val="00023428"/>
    <w:rsid w:val="0002397F"/>
    <w:rsid w:val="00024ABB"/>
    <w:rsid w:val="00024B0E"/>
    <w:rsid w:val="00024B4A"/>
    <w:rsid w:val="00024E05"/>
    <w:rsid w:val="00025618"/>
    <w:rsid w:val="0002596E"/>
    <w:rsid w:val="00025D67"/>
    <w:rsid w:val="00026537"/>
    <w:rsid w:val="00026CFB"/>
    <w:rsid w:val="000270CE"/>
    <w:rsid w:val="0002796C"/>
    <w:rsid w:val="000300FB"/>
    <w:rsid w:val="00032303"/>
    <w:rsid w:val="00032452"/>
    <w:rsid w:val="0003310E"/>
    <w:rsid w:val="0003362B"/>
    <w:rsid w:val="0003532F"/>
    <w:rsid w:val="00035467"/>
    <w:rsid w:val="00036684"/>
    <w:rsid w:val="0003716D"/>
    <w:rsid w:val="0004036B"/>
    <w:rsid w:val="00040A3C"/>
    <w:rsid w:val="000413AB"/>
    <w:rsid w:val="00041BAD"/>
    <w:rsid w:val="0004274B"/>
    <w:rsid w:val="000429C0"/>
    <w:rsid w:val="0004408D"/>
    <w:rsid w:val="000441BC"/>
    <w:rsid w:val="00044968"/>
    <w:rsid w:val="00044F05"/>
    <w:rsid w:val="00045032"/>
    <w:rsid w:val="00045063"/>
    <w:rsid w:val="000457C8"/>
    <w:rsid w:val="00045D97"/>
    <w:rsid w:val="000476E3"/>
    <w:rsid w:val="00047A8D"/>
    <w:rsid w:val="00047B32"/>
    <w:rsid w:val="00050860"/>
    <w:rsid w:val="00053447"/>
    <w:rsid w:val="00055236"/>
    <w:rsid w:val="00056DA3"/>
    <w:rsid w:val="0005771B"/>
    <w:rsid w:val="00057A55"/>
    <w:rsid w:val="00057D40"/>
    <w:rsid w:val="0006011B"/>
    <w:rsid w:val="00060EB7"/>
    <w:rsid w:val="00062272"/>
    <w:rsid w:val="00064892"/>
    <w:rsid w:val="0006546B"/>
    <w:rsid w:val="00066FC5"/>
    <w:rsid w:val="000670C2"/>
    <w:rsid w:val="000679C3"/>
    <w:rsid w:val="000706CB"/>
    <w:rsid w:val="0007131B"/>
    <w:rsid w:val="000713FB"/>
    <w:rsid w:val="0007249E"/>
    <w:rsid w:val="000736AD"/>
    <w:rsid w:val="0007446B"/>
    <w:rsid w:val="00075302"/>
    <w:rsid w:val="00075544"/>
    <w:rsid w:val="00075E4C"/>
    <w:rsid w:val="00075F5A"/>
    <w:rsid w:val="00076167"/>
    <w:rsid w:val="0007674A"/>
    <w:rsid w:val="00077370"/>
    <w:rsid w:val="0007765C"/>
    <w:rsid w:val="000811F5"/>
    <w:rsid w:val="000832AF"/>
    <w:rsid w:val="00083CDC"/>
    <w:rsid w:val="00083FCE"/>
    <w:rsid w:val="000844F9"/>
    <w:rsid w:val="0008558A"/>
    <w:rsid w:val="000873FA"/>
    <w:rsid w:val="00090223"/>
    <w:rsid w:val="00090950"/>
    <w:rsid w:val="00091031"/>
    <w:rsid w:val="00091924"/>
    <w:rsid w:val="000952F4"/>
    <w:rsid w:val="00096C47"/>
    <w:rsid w:val="00097A43"/>
    <w:rsid w:val="00097EB5"/>
    <w:rsid w:val="000A169C"/>
    <w:rsid w:val="000A22C4"/>
    <w:rsid w:val="000A284B"/>
    <w:rsid w:val="000A365D"/>
    <w:rsid w:val="000A3EC9"/>
    <w:rsid w:val="000A52AE"/>
    <w:rsid w:val="000A5FF2"/>
    <w:rsid w:val="000A6400"/>
    <w:rsid w:val="000B025C"/>
    <w:rsid w:val="000B1E3E"/>
    <w:rsid w:val="000B31F2"/>
    <w:rsid w:val="000B3415"/>
    <w:rsid w:val="000B559E"/>
    <w:rsid w:val="000B5C05"/>
    <w:rsid w:val="000B6502"/>
    <w:rsid w:val="000B6652"/>
    <w:rsid w:val="000C0D69"/>
    <w:rsid w:val="000C3738"/>
    <w:rsid w:val="000C3A08"/>
    <w:rsid w:val="000C432E"/>
    <w:rsid w:val="000C4558"/>
    <w:rsid w:val="000C4A02"/>
    <w:rsid w:val="000C5958"/>
    <w:rsid w:val="000C67A5"/>
    <w:rsid w:val="000C6CFF"/>
    <w:rsid w:val="000C6D9E"/>
    <w:rsid w:val="000C6EF5"/>
    <w:rsid w:val="000C7622"/>
    <w:rsid w:val="000C7DB4"/>
    <w:rsid w:val="000D03E3"/>
    <w:rsid w:val="000D04A0"/>
    <w:rsid w:val="000D0CE9"/>
    <w:rsid w:val="000D1A8D"/>
    <w:rsid w:val="000D207C"/>
    <w:rsid w:val="000D289B"/>
    <w:rsid w:val="000D360D"/>
    <w:rsid w:val="000D3ACA"/>
    <w:rsid w:val="000D3B54"/>
    <w:rsid w:val="000D4E2C"/>
    <w:rsid w:val="000D4F9F"/>
    <w:rsid w:val="000D5176"/>
    <w:rsid w:val="000D5201"/>
    <w:rsid w:val="000D544E"/>
    <w:rsid w:val="000D5709"/>
    <w:rsid w:val="000D6860"/>
    <w:rsid w:val="000D77A8"/>
    <w:rsid w:val="000E034D"/>
    <w:rsid w:val="000E067B"/>
    <w:rsid w:val="000E2253"/>
    <w:rsid w:val="000E239C"/>
    <w:rsid w:val="000E24C0"/>
    <w:rsid w:val="000E25E9"/>
    <w:rsid w:val="000E2652"/>
    <w:rsid w:val="000E2E25"/>
    <w:rsid w:val="000E30BD"/>
    <w:rsid w:val="000E35DB"/>
    <w:rsid w:val="000E41FB"/>
    <w:rsid w:val="000E549E"/>
    <w:rsid w:val="000E592D"/>
    <w:rsid w:val="000E5BC8"/>
    <w:rsid w:val="000F01D8"/>
    <w:rsid w:val="000F1E68"/>
    <w:rsid w:val="000F2216"/>
    <w:rsid w:val="000F2598"/>
    <w:rsid w:val="000F2F09"/>
    <w:rsid w:val="000F37BE"/>
    <w:rsid w:val="000F4422"/>
    <w:rsid w:val="000F4623"/>
    <w:rsid w:val="000F55A1"/>
    <w:rsid w:val="000F6120"/>
    <w:rsid w:val="000F6CE2"/>
    <w:rsid w:val="000F6D74"/>
    <w:rsid w:val="000F72AA"/>
    <w:rsid w:val="001009AC"/>
    <w:rsid w:val="001012BC"/>
    <w:rsid w:val="0010195E"/>
    <w:rsid w:val="001028ED"/>
    <w:rsid w:val="00103CF6"/>
    <w:rsid w:val="001046B8"/>
    <w:rsid w:val="00104C7F"/>
    <w:rsid w:val="00105124"/>
    <w:rsid w:val="0010543B"/>
    <w:rsid w:val="00105CF6"/>
    <w:rsid w:val="00105E26"/>
    <w:rsid w:val="00105F78"/>
    <w:rsid w:val="001075E6"/>
    <w:rsid w:val="00107745"/>
    <w:rsid w:val="0011037C"/>
    <w:rsid w:val="0011144A"/>
    <w:rsid w:val="00111D0F"/>
    <w:rsid w:val="00111EF4"/>
    <w:rsid w:val="00113DA8"/>
    <w:rsid w:val="0011480F"/>
    <w:rsid w:val="0011538D"/>
    <w:rsid w:val="001155C7"/>
    <w:rsid w:val="0011565E"/>
    <w:rsid w:val="00116162"/>
    <w:rsid w:val="00116DB1"/>
    <w:rsid w:val="00116FA5"/>
    <w:rsid w:val="00117185"/>
    <w:rsid w:val="001175D3"/>
    <w:rsid w:val="00120785"/>
    <w:rsid w:val="00121106"/>
    <w:rsid w:val="001211F9"/>
    <w:rsid w:val="00121E3D"/>
    <w:rsid w:val="00123041"/>
    <w:rsid w:val="00123F87"/>
    <w:rsid w:val="00124455"/>
    <w:rsid w:val="0012447E"/>
    <w:rsid w:val="00124E91"/>
    <w:rsid w:val="001255C4"/>
    <w:rsid w:val="00125B63"/>
    <w:rsid w:val="0012730C"/>
    <w:rsid w:val="0012766A"/>
    <w:rsid w:val="001278CA"/>
    <w:rsid w:val="00127C18"/>
    <w:rsid w:val="00127CAE"/>
    <w:rsid w:val="00127E77"/>
    <w:rsid w:val="001304FF"/>
    <w:rsid w:val="00132F0B"/>
    <w:rsid w:val="00140418"/>
    <w:rsid w:val="001405BB"/>
    <w:rsid w:val="001436F4"/>
    <w:rsid w:val="00143B60"/>
    <w:rsid w:val="001441EE"/>
    <w:rsid w:val="00144F83"/>
    <w:rsid w:val="001458F4"/>
    <w:rsid w:val="00145C38"/>
    <w:rsid w:val="00146034"/>
    <w:rsid w:val="001462A0"/>
    <w:rsid w:val="001477D6"/>
    <w:rsid w:val="001477F9"/>
    <w:rsid w:val="00147862"/>
    <w:rsid w:val="00147BA3"/>
    <w:rsid w:val="00147C8A"/>
    <w:rsid w:val="00147EB9"/>
    <w:rsid w:val="00150613"/>
    <w:rsid w:val="001509F6"/>
    <w:rsid w:val="00152A6C"/>
    <w:rsid w:val="001532E8"/>
    <w:rsid w:val="001532F1"/>
    <w:rsid w:val="001579AA"/>
    <w:rsid w:val="001608BD"/>
    <w:rsid w:val="001615A7"/>
    <w:rsid w:val="00161D17"/>
    <w:rsid w:val="00161FD6"/>
    <w:rsid w:val="0016261B"/>
    <w:rsid w:val="00162766"/>
    <w:rsid w:val="0016293D"/>
    <w:rsid w:val="001657A1"/>
    <w:rsid w:val="00166802"/>
    <w:rsid w:val="00166E36"/>
    <w:rsid w:val="001670DD"/>
    <w:rsid w:val="0017003E"/>
    <w:rsid w:val="0017196B"/>
    <w:rsid w:val="00172ECA"/>
    <w:rsid w:val="00173C45"/>
    <w:rsid w:val="00174471"/>
    <w:rsid w:val="0017449C"/>
    <w:rsid w:val="0017487C"/>
    <w:rsid w:val="00174C68"/>
    <w:rsid w:val="001757D4"/>
    <w:rsid w:val="00175A30"/>
    <w:rsid w:val="00175E52"/>
    <w:rsid w:val="00175EFF"/>
    <w:rsid w:val="0017671C"/>
    <w:rsid w:val="00176BF3"/>
    <w:rsid w:val="00176FF5"/>
    <w:rsid w:val="001775D9"/>
    <w:rsid w:val="00177F56"/>
    <w:rsid w:val="00180399"/>
    <w:rsid w:val="00180513"/>
    <w:rsid w:val="00181B0A"/>
    <w:rsid w:val="00182139"/>
    <w:rsid w:val="00182B26"/>
    <w:rsid w:val="001859C8"/>
    <w:rsid w:val="00185C5A"/>
    <w:rsid w:val="00186CF3"/>
    <w:rsid w:val="00190755"/>
    <w:rsid w:val="00191235"/>
    <w:rsid w:val="00191696"/>
    <w:rsid w:val="001938DB"/>
    <w:rsid w:val="00193D21"/>
    <w:rsid w:val="00194150"/>
    <w:rsid w:val="001946BE"/>
    <w:rsid w:val="00195970"/>
    <w:rsid w:val="00196177"/>
    <w:rsid w:val="0019752F"/>
    <w:rsid w:val="00197AA5"/>
    <w:rsid w:val="001A2106"/>
    <w:rsid w:val="001A2472"/>
    <w:rsid w:val="001A2774"/>
    <w:rsid w:val="001A30C1"/>
    <w:rsid w:val="001A44BA"/>
    <w:rsid w:val="001A4BE4"/>
    <w:rsid w:val="001A55FE"/>
    <w:rsid w:val="001A6BA0"/>
    <w:rsid w:val="001A70CA"/>
    <w:rsid w:val="001A747D"/>
    <w:rsid w:val="001A78F2"/>
    <w:rsid w:val="001B07E0"/>
    <w:rsid w:val="001B084F"/>
    <w:rsid w:val="001B1313"/>
    <w:rsid w:val="001B25FC"/>
    <w:rsid w:val="001B2911"/>
    <w:rsid w:val="001B510B"/>
    <w:rsid w:val="001B518F"/>
    <w:rsid w:val="001B597A"/>
    <w:rsid w:val="001B5BC7"/>
    <w:rsid w:val="001B67A6"/>
    <w:rsid w:val="001B691F"/>
    <w:rsid w:val="001C1667"/>
    <w:rsid w:val="001C1CC2"/>
    <w:rsid w:val="001C20F2"/>
    <w:rsid w:val="001C2920"/>
    <w:rsid w:val="001C3695"/>
    <w:rsid w:val="001C4A2F"/>
    <w:rsid w:val="001C4FAB"/>
    <w:rsid w:val="001C549B"/>
    <w:rsid w:val="001C5601"/>
    <w:rsid w:val="001C5684"/>
    <w:rsid w:val="001C71B1"/>
    <w:rsid w:val="001C7847"/>
    <w:rsid w:val="001D0684"/>
    <w:rsid w:val="001D0910"/>
    <w:rsid w:val="001D092A"/>
    <w:rsid w:val="001D0C75"/>
    <w:rsid w:val="001D1677"/>
    <w:rsid w:val="001D1828"/>
    <w:rsid w:val="001D1D40"/>
    <w:rsid w:val="001D2EE9"/>
    <w:rsid w:val="001D36BF"/>
    <w:rsid w:val="001D3DBF"/>
    <w:rsid w:val="001D4229"/>
    <w:rsid w:val="001D5472"/>
    <w:rsid w:val="001D5585"/>
    <w:rsid w:val="001D58D8"/>
    <w:rsid w:val="001D651D"/>
    <w:rsid w:val="001D6552"/>
    <w:rsid w:val="001D7662"/>
    <w:rsid w:val="001D7DD4"/>
    <w:rsid w:val="001E0227"/>
    <w:rsid w:val="001E1600"/>
    <w:rsid w:val="001E2EAF"/>
    <w:rsid w:val="001E2F1C"/>
    <w:rsid w:val="001E4DE8"/>
    <w:rsid w:val="001E5E06"/>
    <w:rsid w:val="001E6403"/>
    <w:rsid w:val="001E6A09"/>
    <w:rsid w:val="001E6D04"/>
    <w:rsid w:val="001E70B8"/>
    <w:rsid w:val="001E749E"/>
    <w:rsid w:val="001E7545"/>
    <w:rsid w:val="001E799C"/>
    <w:rsid w:val="001E7A88"/>
    <w:rsid w:val="001E7FE1"/>
    <w:rsid w:val="001F0101"/>
    <w:rsid w:val="001F1D8A"/>
    <w:rsid w:val="001F2254"/>
    <w:rsid w:val="001F247D"/>
    <w:rsid w:val="001F2A63"/>
    <w:rsid w:val="001F3454"/>
    <w:rsid w:val="001F45EF"/>
    <w:rsid w:val="001F468F"/>
    <w:rsid w:val="001F560D"/>
    <w:rsid w:val="001F7916"/>
    <w:rsid w:val="001F7F9B"/>
    <w:rsid w:val="0020077A"/>
    <w:rsid w:val="00200E94"/>
    <w:rsid w:val="00201784"/>
    <w:rsid w:val="00205A6F"/>
    <w:rsid w:val="002063FF"/>
    <w:rsid w:val="0020674E"/>
    <w:rsid w:val="00206C80"/>
    <w:rsid w:val="00207C6D"/>
    <w:rsid w:val="00211AB0"/>
    <w:rsid w:val="00212210"/>
    <w:rsid w:val="00212E94"/>
    <w:rsid w:val="002158EE"/>
    <w:rsid w:val="00215CA1"/>
    <w:rsid w:val="00216A9D"/>
    <w:rsid w:val="002206AB"/>
    <w:rsid w:val="0022117B"/>
    <w:rsid w:val="002219FD"/>
    <w:rsid w:val="00222439"/>
    <w:rsid w:val="00222B6B"/>
    <w:rsid w:val="0022467C"/>
    <w:rsid w:val="00224952"/>
    <w:rsid w:val="00225068"/>
    <w:rsid w:val="002255BB"/>
    <w:rsid w:val="00225670"/>
    <w:rsid w:val="00225C96"/>
    <w:rsid w:val="00225DBD"/>
    <w:rsid w:val="002260FB"/>
    <w:rsid w:val="00226405"/>
    <w:rsid w:val="00226689"/>
    <w:rsid w:val="0022740F"/>
    <w:rsid w:val="00227C72"/>
    <w:rsid w:val="002320C1"/>
    <w:rsid w:val="00232231"/>
    <w:rsid w:val="0023279C"/>
    <w:rsid w:val="00234DCF"/>
    <w:rsid w:val="00235017"/>
    <w:rsid w:val="00235839"/>
    <w:rsid w:val="00235D48"/>
    <w:rsid w:val="0023629F"/>
    <w:rsid w:val="0023682B"/>
    <w:rsid w:val="00236C75"/>
    <w:rsid w:val="00236E87"/>
    <w:rsid w:val="002415B8"/>
    <w:rsid w:val="0024180D"/>
    <w:rsid w:val="00242879"/>
    <w:rsid w:val="00242A89"/>
    <w:rsid w:val="00246BA8"/>
    <w:rsid w:val="00246CD6"/>
    <w:rsid w:val="00246D34"/>
    <w:rsid w:val="00246E5E"/>
    <w:rsid w:val="002473BB"/>
    <w:rsid w:val="00247F55"/>
    <w:rsid w:val="00250C6E"/>
    <w:rsid w:val="00251FE8"/>
    <w:rsid w:val="002526F5"/>
    <w:rsid w:val="002529B6"/>
    <w:rsid w:val="00253D12"/>
    <w:rsid w:val="00253DBC"/>
    <w:rsid w:val="0025479B"/>
    <w:rsid w:val="00256098"/>
    <w:rsid w:val="00256496"/>
    <w:rsid w:val="002572F6"/>
    <w:rsid w:val="00257948"/>
    <w:rsid w:val="00257CF4"/>
    <w:rsid w:val="00260B9F"/>
    <w:rsid w:val="00262D28"/>
    <w:rsid w:val="00263273"/>
    <w:rsid w:val="002635FF"/>
    <w:rsid w:val="002637A4"/>
    <w:rsid w:val="00264C48"/>
    <w:rsid w:val="00265946"/>
    <w:rsid w:val="00265AA6"/>
    <w:rsid w:val="00267532"/>
    <w:rsid w:val="00267C87"/>
    <w:rsid w:val="0027054D"/>
    <w:rsid w:val="00271F1A"/>
    <w:rsid w:val="002722AD"/>
    <w:rsid w:val="0027282E"/>
    <w:rsid w:val="00272B48"/>
    <w:rsid w:val="00272D9A"/>
    <w:rsid w:val="00272EF7"/>
    <w:rsid w:val="002732AB"/>
    <w:rsid w:val="002732B9"/>
    <w:rsid w:val="00273FEE"/>
    <w:rsid w:val="00274A7B"/>
    <w:rsid w:val="00274CB7"/>
    <w:rsid w:val="00275334"/>
    <w:rsid w:val="002756F5"/>
    <w:rsid w:val="002765FE"/>
    <w:rsid w:val="00276827"/>
    <w:rsid w:val="00276CC0"/>
    <w:rsid w:val="00281464"/>
    <w:rsid w:val="0028211D"/>
    <w:rsid w:val="00282F17"/>
    <w:rsid w:val="00283105"/>
    <w:rsid w:val="0028374F"/>
    <w:rsid w:val="00287109"/>
    <w:rsid w:val="00287306"/>
    <w:rsid w:val="00287F3B"/>
    <w:rsid w:val="002901CB"/>
    <w:rsid w:val="00290F19"/>
    <w:rsid w:val="00291138"/>
    <w:rsid w:val="00291195"/>
    <w:rsid w:val="00291476"/>
    <w:rsid w:val="00291F37"/>
    <w:rsid w:val="00292E3B"/>
    <w:rsid w:val="00293A14"/>
    <w:rsid w:val="00294774"/>
    <w:rsid w:val="00295A5E"/>
    <w:rsid w:val="002968AD"/>
    <w:rsid w:val="00297B98"/>
    <w:rsid w:val="002A0081"/>
    <w:rsid w:val="002A01A3"/>
    <w:rsid w:val="002A2204"/>
    <w:rsid w:val="002A58FA"/>
    <w:rsid w:val="002A6002"/>
    <w:rsid w:val="002A6F0D"/>
    <w:rsid w:val="002A73E3"/>
    <w:rsid w:val="002B00D8"/>
    <w:rsid w:val="002B03D0"/>
    <w:rsid w:val="002B0700"/>
    <w:rsid w:val="002B09FF"/>
    <w:rsid w:val="002B1158"/>
    <w:rsid w:val="002B3021"/>
    <w:rsid w:val="002B4018"/>
    <w:rsid w:val="002B4142"/>
    <w:rsid w:val="002B43F2"/>
    <w:rsid w:val="002B4479"/>
    <w:rsid w:val="002B6C25"/>
    <w:rsid w:val="002C04D6"/>
    <w:rsid w:val="002C10E1"/>
    <w:rsid w:val="002C1D6E"/>
    <w:rsid w:val="002C23F0"/>
    <w:rsid w:val="002C28E1"/>
    <w:rsid w:val="002C2DE2"/>
    <w:rsid w:val="002C352F"/>
    <w:rsid w:val="002C4246"/>
    <w:rsid w:val="002C49C8"/>
    <w:rsid w:val="002C5B82"/>
    <w:rsid w:val="002C67DF"/>
    <w:rsid w:val="002C6FC2"/>
    <w:rsid w:val="002C7E35"/>
    <w:rsid w:val="002D164B"/>
    <w:rsid w:val="002D1816"/>
    <w:rsid w:val="002D2C29"/>
    <w:rsid w:val="002D4C31"/>
    <w:rsid w:val="002D4F60"/>
    <w:rsid w:val="002D54B7"/>
    <w:rsid w:val="002D64DF"/>
    <w:rsid w:val="002D6799"/>
    <w:rsid w:val="002D7293"/>
    <w:rsid w:val="002D7B6F"/>
    <w:rsid w:val="002E0AE4"/>
    <w:rsid w:val="002E0F9C"/>
    <w:rsid w:val="002E1F3A"/>
    <w:rsid w:val="002E2179"/>
    <w:rsid w:val="002E2295"/>
    <w:rsid w:val="002E28AB"/>
    <w:rsid w:val="002E2FF5"/>
    <w:rsid w:val="002E383C"/>
    <w:rsid w:val="002E3D46"/>
    <w:rsid w:val="002E56CE"/>
    <w:rsid w:val="002E633C"/>
    <w:rsid w:val="002E7B8D"/>
    <w:rsid w:val="002F051A"/>
    <w:rsid w:val="002F0B0F"/>
    <w:rsid w:val="002F0B9E"/>
    <w:rsid w:val="002F17C0"/>
    <w:rsid w:val="002F1C0C"/>
    <w:rsid w:val="002F1ED2"/>
    <w:rsid w:val="002F2ECB"/>
    <w:rsid w:val="002F3D0D"/>
    <w:rsid w:val="002F4248"/>
    <w:rsid w:val="002F5D31"/>
    <w:rsid w:val="002F6CCA"/>
    <w:rsid w:val="002F7181"/>
    <w:rsid w:val="002F7CDE"/>
    <w:rsid w:val="002F7F0A"/>
    <w:rsid w:val="00300060"/>
    <w:rsid w:val="00300487"/>
    <w:rsid w:val="003005AE"/>
    <w:rsid w:val="00300A22"/>
    <w:rsid w:val="00300B1D"/>
    <w:rsid w:val="00301685"/>
    <w:rsid w:val="003026BC"/>
    <w:rsid w:val="00302848"/>
    <w:rsid w:val="003030E3"/>
    <w:rsid w:val="0030320E"/>
    <w:rsid w:val="003038E7"/>
    <w:rsid w:val="003058B6"/>
    <w:rsid w:val="00306E69"/>
    <w:rsid w:val="003072AC"/>
    <w:rsid w:val="00307849"/>
    <w:rsid w:val="003104FE"/>
    <w:rsid w:val="00313221"/>
    <w:rsid w:val="00313A13"/>
    <w:rsid w:val="00313E65"/>
    <w:rsid w:val="0031418F"/>
    <w:rsid w:val="00314E97"/>
    <w:rsid w:val="00314EAC"/>
    <w:rsid w:val="0031539B"/>
    <w:rsid w:val="00315BC6"/>
    <w:rsid w:val="00315C7D"/>
    <w:rsid w:val="00316BA3"/>
    <w:rsid w:val="00317B5B"/>
    <w:rsid w:val="003208DE"/>
    <w:rsid w:val="00320A5C"/>
    <w:rsid w:val="00320C89"/>
    <w:rsid w:val="0032207D"/>
    <w:rsid w:val="003233DC"/>
    <w:rsid w:val="003251A2"/>
    <w:rsid w:val="003252C0"/>
    <w:rsid w:val="00325620"/>
    <w:rsid w:val="003256C9"/>
    <w:rsid w:val="00325907"/>
    <w:rsid w:val="00327006"/>
    <w:rsid w:val="003276CC"/>
    <w:rsid w:val="003305B8"/>
    <w:rsid w:val="003311C8"/>
    <w:rsid w:val="00331754"/>
    <w:rsid w:val="00331A09"/>
    <w:rsid w:val="00331F2D"/>
    <w:rsid w:val="003328DA"/>
    <w:rsid w:val="00332960"/>
    <w:rsid w:val="00333763"/>
    <w:rsid w:val="0033379E"/>
    <w:rsid w:val="0033528C"/>
    <w:rsid w:val="00335465"/>
    <w:rsid w:val="00335C96"/>
    <w:rsid w:val="0033654B"/>
    <w:rsid w:val="003366BB"/>
    <w:rsid w:val="00336B4F"/>
    <w:rsid w:val="003372AD"/>
    <w:rsid w:val="0033769E"/>
    <w:rsid w:val="003409E2"/>
    <w:rsid w:val="00340CA6"/>
    <w:rsid w:val="003410E4"/>
    <w:rsid w:val="003416F4"/>
    <w:rsid w:val="00344A18"/>
    <w:rsid w:val="00345A15"/>
    <w:rsid w:val="00351DA3"/>
    <w:rsid w:val="00351F98"/>
    <w:rsid w:val="0035299E"/>
    <w:rsid w:val="00352B13"/>
    <w:rsid w:val="00353341"/>
    <w:rsid w:val="00353BF9"/>
    <w:rsid w:val="0035474F"/>
    <w:rsid w:val="00355ABC"/>
    <w:rsid w:val="0035626B"/>
    <w:rsid w:val="00356907"/>
    <w:rsid w:val="0035752F"/>
    <w:rsid w:val="00357836"/>
    <w:rsid w:val="00361EE8"/>
    <w:rsid w:val="00364F42"/>
    <w:rsid w:val="003658EF"/>
    <w:rsid w:val="00367EA7"/>
    <w:rsid w:val="00370AED"/>
    <w:rsid w:val="00371EA5"/>
    <w:rsid w:val="00372CB6"/>
    <w:rsid w:val="00373FDC"/>
    <w:rsid w:val="003749F3"/>
    <w:rsid w:val="00375C8F"/>
    <w:rsid w:val="00375CCB"/>
    <w:rsid w:val="00376494"/>
    <w:rsid w:val="0038124A"/>
    <w:rsid w:val="00381A42"/>
    <w:rsid w:val="00382BDD"/>
    <w:rsid w:val="00384064"/>
    <w:rsid w:val="003841A7"/>
    <w:rsid w:val="003849C9"/>
    <w:rsid w:val="00384BBF"/>
    <w:rsid w:val="00384F1E"/>
    <w:rsid w:val="003851A8"/>
    <w:rsid w:val="003862D7"/>
    <w:rsid w:val="003868AF"/>
    <w:rsid w:val="00386C22"/>
    <w:rsid w:val="00386F88"/>
    <w:rsid w:val="003870B3"/>
    <w:rsid w:val="00387A90"/>
    <w:rsid w:val="0039041C"/>
    <w:rsid w:val="0039115D"/>
    <w:rsid w:val="00392988"/>
    <w:rsid w:val="00392EB1"/>
    <w:rsid w:val="003946F4"/>
    <w:rsid w:val="00394E4B"/>
    <w:rsid w:val="00395817"/>
    <w:rsid w:val="00395B72"/>
    <w:rsid w:val="003972E7"/>
    <w:rsid w:val="0039777A"/>
    <w:rsid w:val="00397F33"/>
    <w:rsid w:val="003A0049"/>
    <w:rsid w:val="003A094D"/>
    <w:rsid w:val="003A1A9A"/>
    <w:rsid w:val="003A1B0D"/>
    <w:rsid w:val="003A2741"/>
    <w:rsid w:val="003A38DB"/>
    <w:rsid w:val="003A488A"/>
    <w:rsid w:val="003A5ABF"/>
    <w:rsid w:val="003A676D"/>
    <w:rsid w:val="003A74C5"/>
    <w:rsid w:val="003A76BD"/>
    <w:rsid w:val="003B0B71"/>
    <w:rsid w:val="003B0CE4"/>
    <w:rsid w:val="003B0F4B"/>
    <w:rsid w:val="003B1957"/>
    <w:rsid w:val="003B1C71"/>
    <w:rsid w:val="003B1D77"/>
    <w:rsid w:val="003B1DF7"/>
    <w:rsid w:val="003B226F"/>
    <w:rsid w:val="003B3DD5"/>
    <w:rsid w:val="003B4417"/>
    <w:rsid w:val="003B64D0"/>
    <w:rsid w:val="003C17EB"/>
    <w:rsid w:val="003C208A"/>
    <w:rsid w:val="003C33C7"/>
    <w:rsid w:val="003C4C4A"/>
    <w:rsid w:val="003C5F41"/>
    <w:rsid w:val="003C672C"/>
    <w:rsid w:val="003C7082"/>
    <w:rsid w:val="003D0388"/>
    <w:rsid w:val="003D1379"/>
    <w:rsid w:val="003D147D"/>
    <w:rsid w:val="003D16F0"/>
    <w:rsid w:val="003D1818"/>
    <w:rsid w:val="003D31CA"/>
    <w:rsid w:val="003D36C1"/>
    <w:rsid w:val="003D5BA4"/>
    <w:rsid w:val="003E099F"/>
    <w:rsid w:val="003E1020"/>
    <w:rsid w:val="003E1170"/>
    <w:rsid w:val="003E1DF2"/>
    <w:rsid w:val="003E1EBB"/>
    <w:rsid w:val="003E1F38"/>
    <w:rsid w:val="003E2234"/>
    <w:rsid w:val="003E2423"/>
    <w:rsid w:val="003E2D53"/>
    <w:rsid w:val="003E2FAC"/>
    <w:rsid w:val="003E50C3"/>
    <w:rsid w:val="003E59A4"/>
    <w:rsid w:val="003E5BB5"/>
    <w:rsid w:val="003E666F"/>
    <w:rsid w:val="003E79BB"/>
    <w:rsid w:val="003F2C88"/>
    <w:rsid w:val="003F31A5"/>
    <w:rsid w:val="003F3384"/>
    <w:rsid w:val="003F3ECD"/>
    <w:rsid w:val="003F4538"/>
    <w:rsid w:val="003F5E05"/>
    <w:rsid w:val="003F6135"/>
    <w:rsid w:val="003F70D0"/>
    <w:rsid w:val="003F764F"/>
    <w:rsid w:val="004004EF"/>
    <w:rsid w:val="00401036"/>
    <w:rsid w:val="00401667"/>
    <w:rsid w:val="0040243F"/>
    <w:rsid w:val="0040285B"/>
    <w:rsid w:val="004028AF"/>
    <w:rsid w:val="0040340C"/>
    <w:rsid w:val="00405A62"/>
    <w:rsid w:val="004061BE"/>
    <w:rsid w:val="0040650D"/>
    <w:rsid w:val="00406DCF"/>
    <w:rsid w:val="00407E61"/>
    <w:rsid w:val="00410566"/>
    <w:rsid w:val="00410D11"/>
    <w:rsid w:val="00410D17"/>
    <w:rsid w:val="00410D6F"/>
    <w:rsid w:val="00411227"/>
    <w:rsid w:val="004124AD"/>
    <w:rsid w:val="004135CE"/>
    <w:rsid w:val="00413722"/>
    <w:rsid w:val="00413990"/>
    <w:rsid w:val="00414433"/>
    <w:rsid w:val="0041493B"/>
    <w:rsid w:val="004149BA"/>
    <w:rsid w:val="004150D4"/>
    <w:rsid w:val="004172C3"/>
    <w:rsid w:val="004212BB"/>
    <w:rsid w:val="00421854"/>
    <w:rsid w:val="00421908"/>
    <w:rsid w:val="0042248A"/>
    <w:rsid w:val="0042296B"/>
    <w:rsid w:val="00422BA9"/>
    <w:rsid w:val="004230A6"/>
    <w:rsid w:val="0042327E"/>
    <w:rsid w:val="00425F9C"/>
    <w:rsid w:val="0042722B"/>
    <w:rsid w:val="00427689"/>
    <w:rsid w:val="00427ADA"/>
    <w:rsid w:val="00432FCC"/>
    <w:rsid w:val="004341B6"/>
    <w:rsid w:val="00434872"/>
    <w:rsid w:val="00434B5C"/>
    <w:rsid w:val="00435A88"/>
    <w:rsid w:val="00435BD6"/>
    <w:rsid w:val="004360A5"/>
    <w:rsid w:val="00437DD2"/>
    <w:rsid w:val="00441206"/>
    <w:rsid w:val="00441311"/>
    <w:rsid w:val="004418AE"/>
    <w:rsid w:val="00441EB2"/>
    <w:rsid w:val="00442B1B"/>
    <w:rsid w:val="00445AB9"/>
    <w:rsid w:val="0044763C"/>
    <w:rsid w:val="0045034B"/>
    <w:rsid w:val="004507DA"/>
    <w:rsid w:val="004512F8"/>
    <w:rsid w:val="004519F6"/>
    <w:rsid w:val="00452AA2"/>
    <w:rsid w:val="00452DA5"/>
    <w:rsid w:val="00452EFA"/>
    <w:rsid w:val="0045370A"/>
    <w:rsid w:val="004542B4"/>
    <w:rsid w:val="00454A4D"/>
    <w:rsid w:val="00454A5E"/>
    <w:rsid w:val="00456546"/>
    <w:rsid w:val="00456D1B"/>
    <w:rsid w:val="00457EE7"/>
    <w:rsid w:val="0046228E"/>
    <w:rsid w:val="004636A6"/>
    <w:rsid w:val="00463CF3"/>
    <w:rsid w:val="00464DC6"/>
    <w:rsid w:val="00466B55"/>
    <w:rsid w:val="00466D91"/>
    <w:rsid w:val="00467A83"/>
    <w:rsid w:val="00470605"/>
    <w:rsid w:val="00470A3D"/>
    <w:rsid w:val="00471343"/>
    <w:rsid w:val="00471E7E"/>
    <w:rsid w:val="0047290B"/>
    <w:rsid w:val="0047421D"/>
    <w:rsid w:val="004746CB"/>
    <w:rsid w:val="00475BD7"/>
    <w:rsid w:val="004760BC"/>
    <w:rsid w:val="004761D7"/>
    <w:rsid w:val="00476BD5"/>
    <w:rsid w:val="00476D42"/>
    <w:rsid w:val="00477023"/>
    <w:rsid w:val="00477082"/>
    <w:rsid w:val="004775EA"/>
    <w:rsid w:val="00477A10"/>
    <w:rsid w:val="004804C2"/>
    <w:rsid w:val="00481612"/>
    <w:rsid w:val="00482517"/>
    <w:rsid w:val="00482F31"/>
    <w:rsid w:val="004845C6"/>
    <w:rsid w:val="00486148"/>
    <w:rsid w:val="00487411"/>
    <w:rsid w:val="00487EA2"/>
    <w:rsid w:val="00490726"/>
    <w:rsid w:val="004909C0"/>
    <w:rsid w:val="00490CF5"/>
    <w:rsid w:val="0049101C"/>
    <w:rsid w:val="0049151A"/>
    <w:rsid w:val="00492435"/>
    <w:rsid w:val="00493DF2"/>
    <w:rsid w:val="0049521C"/>
    <w:rsid w:val="004976DB"/>
    <w:rsid w:val="00497C8F"/>
    <w:rsid w:val="004A04F8"/>
    <w:rsid w:val="004A1282"/>
    <w:rsid w:val="004A15ED"/>
    <w:rsid w:val="004A3054"/>
    <w:rsid w:val="004A33D3"/>
    <w:rsid w:val="004A59DF"/>
    <w:rsid w:val="004A6B36"/>
    <w:rsid w:val="004A6B5C"/>
    <w:rsid w:val="004A6D6B"/>
    <w:rsid w:val="004A78C4"/>
    <w:rsid w:val="004B0724"/>
    <w:rsid w:val="004B1264"/>
    <w:rsid w:val="004B2E8A"/>
    <w:rsid w:val="004B3BDB"/>
    <w:rsid w:val="004B3EAB"/>
    <w:rsid w:val="004B3EC4"/>
    <w:rsid w:val="004B5E77"/>
    <w:rsid w:val="004B61F5"/>
    <w:rsid w:val="004B63C4"/>
    <w:rsid w:val="004B652E"/>
    <w:rsid w:val="004B7359"/>
    <w:rsid w:val="004B7CC9"/>
    <w:rsid w:val="004C0109"/>
    <w:rsid w:val="004C2D98"/>
    <w:rsid w:val="004C2E2F"/>
    <w:rsid w:val="004C3583"/>
    <w:rsid w:val="004C4344"/>
    <w:rsid w:val="004C61E8"/>
    <w:rsid w:val="004C62B9"/>
    <w:rsid w:val="004C6392"/>
    <w:rsid w:val="004C67E9"/>
    <w:rsid w:val="004C72B5"/>
    <w:rsid w:val="004C7464"/>
    <w:rsid w:val="004D0132"/>
    <w:rsid w:val="004D0E84"/>
    <w:rsid w:val="004D68AB"/>
    <w:rsid w:val="004D7003"/>
    <w:rsid w:val="004D724A"/>
    <w:rsid w:val="004D7C53"/>
    <w:rsid w:val="004D7D7A"/>
    <w:rsid w:val="004E0E11"/>
    <w:rsid w:val="004E13C3"/>
    <w:rsid w:val="004E203A"/>
    <w:rsid w:val="004E2D23"/>
    <w:rsid w:val="004E39F1"/>
    <w:rsid w:val="004E4B68"/>
    <w:rsid w:val="004E4DBD"/>
    <w:rsid w:val="004E5781"/>
    <w:rsid w:val="004E5F5F"/>
    <w:rsid w:val="004E65BA"/>
    <w:rsid w:val="004E66C5"/>
    <w:rsid w:val="004E6D89"/>
    <w:rsid w:val="004E7BCE"/>
    <w:rsid w:val="004E7C5A"/>
    <w:rsid w:val="004E7F7B"/>
    <w:rsid w:val="004F0052"/>
    <w:rsid w:val="004F0E30"/>
    <w:rsid w:val="004F2457"/>
    <w:rsid w:val="004F2B28"/>
    <w:rsid w:val="004F345F"/>
    <w:rsid w:val="004F37B9"/>
    <w:rsid w:val="004F4B04"/>
    <w:rsid w:val="004F4B54"/>
    <w:rsid w:val="004F62A3"/>
    <w:rsid w:val="004F70EA"/>
    <w:rsid w:val="004F7FE7"/>
    <w:rsid w:val="00501D0F"/>
    <w:rsid w:val="005025DC"/>
    <w:rsid w:val="005026A8"/>
    <w:rsid w:val="0050299D"/>
    <w:rsid w:val="00503109"/>
    <w:rsid w:val="00504E4D"/>
    <w:rsid w:val="00504EB6"/>
    <w:rsid w:val="0050510A"/>
    <w:rsid w:val="005073F9"/>
    <w:rsid w:val="0050757C"/>
    <w:rsid w:val="00507C24"/>
    <w:rsid w:val="00510A3B"/>
    <w:rsid w:val="00511465"/>
    <w:rsid w:val="005115CA"/>
    <w:rsid w:val="0051178C"/>
    <w:rsid w:val="005128CA"/>
    <w:rsid w:val="00512908"/>
    <w:rsid w:val="00512F8B"/>
    <w:rsid w:val="00512FDB"/>
    <w:rsid w:val="00513D2E"/>
    <w:rsid w:val="0051412A"/>
    <w:rsid w:val="005145AA"/>
    <w:rsid w:val="00515116"/>
    <w:rsid w:val="0051532D"/>
    <w:rsid w:val="00516A65"/>
    <w:rsid w:val="0051748F"/>
    <w:rsid w:val="00517C6D"/>
    <w:rsid w:val="00520651"/>
    <w:rsid w:val="00521636"/>
    <w:rsid w:val="00521D7F"/>
    <w:rsid w:val="00522343"/>
    <w:rsid w:val="00522E5D"/>
    <w:rsid w:val="00523B75"/>
    <w:rsid w:val="00523D32"/>
    <w:rsid w:val="00524158"/>
    <w:rsid w:val="00524BEF"/>
    <w:rsid w:val="00525508"/>
    <w:rsid w:val="00525649"/>
    <w:rsid w:val="005261DE"/>
    <w:rsid w:val="0053023C"/>
    <w:rsid w:val="00530254"/>
    <w:rsid w:val="0053088E"/>
    <w:rsid w:val="00530F80"/>
    <w:rsid w:val="0053120F"/>
    <w:rsid w:val="00531563"/>
    <w:rsid w:val="00532FDC"/>
    <w:rsid w:val="005334A3"/>
    <w:rsid w:val="00533D09"/>
    <w:rsid w:val="00533D6E"/>
    <w:rsid w:val="00534A58"/>
    <w:rsid w:val="00535BE0"/>
    <w:rsid w:val="00537862"/>
    <w:rsid w:val="00537E31"/>
    <w:rsid w:val="00542A17"/>
    <w:rsid w:val="00544974"/>
    <w:rsid w:val="0054534C"/>
    <w:rsid w:val="0054615F"/>
    <w:rsid w:val="00546608"/>
    <w:rsid w:val="00546978"/>
    <w:rsid w:val="00547A62"/>
    <w:rsid w:val="005500C8"/>
    <w:rsid w:val="005525A2"/>
    <w:rsid w:val="00552830"/>
    <w:rsid w:val="00552DBF"/>
    <w:rsid w:val="00553DD4"/>
    <w:rsid w:val="00553E23"/>
    <w:rsid w:val="005559F7"/>
    <w:rsid w:val="00556A19"/>
    <w:rsid w:val="00556D3F"/>
    <w:rsid w:val="005570A8"/>
    <w:rsid w:val="00560307"/>
    <w:rsid w:val="00560D1B"/>
    <w:rsid w:val="00560E1C"/>
    <w:rsid w:val="00561BB5"/>
    <w:rsid w:val="005620E7"/>
    <w:rsid w:val="0056228F"/>
    <w:rsid w:val="00562A51"/>
    <w:rsid w:val="00562E89"/>
    <w:rsid w:val="00563FC4"/>
    <w:rsid w:val="00564549"/>
    <w:rsid w:val="00564AF4"/>
    <w:rsid w:val="00564F6E"/>
    <w:rsid w:val="005656D6"/>
    <w:rsid w:val="005665E8"/>
    <w:rsid w:val="00567E42"/>
    <w:rsid w:val="0057178E"/>
    <w:rsid w:val="00573897"/>
    <w:rsid w:val="00575007"/>
    <w:rsid w:val="00575170"/>
    <w:rsid w:val="00575779"/>
    <w:rsid w:val="00575C01"/>
    <w:rsid w:val="00577D2F"/>
    <w:rsid w:val="00577E61"/>
    <w:rsid w:val="0058132D"/>
    <w:rsid w:val="005814E2"/>
    <w:rsid w:val="00581A58"/>
    <w:rsid w:val="005820E0"/>
    <w:rsid w:val="00582B3F"/>
    <w:rsid w:val="0058356A"/>
    <w:rsid w:val="00583D6F"/>
    <w:rsid w:val="00584CDA"/>
    <w:rsid w:val="00584F6A"/>
    <w:rsid w:val="00585FE1"/>
    <w:rsid w:val="00586018"/>
    <w:rsid w:val="0058601B"/>
    <w:rsid w:val="0058653E"/>
    <w:rsid w:val="005869BF"/>
    <w:rsid w:val="00586DC2"/>
    <w:rsid w:val="00587E29"/>
    <w:rsid w:val="005902AD"/>
    <w:rsid w:val="00590900"/>
    <w:rsid w:val="005909BA"/>
    <w:rsid w:val="00590E35"/>
    <w:rsid w:val="005910E6"/>
    <w:rsid w:val="005915DA"/>
    <w:rsid w:val="00591B76"/>
    <w:rsid w:val="00591DA7"/>
    <w:rsid w:val="00592564"/>
    <w:rsid w:val="005927A9"/>
    <w:rsid w:val="00592874"/>
    <w:rsid w:val="005932C7"/>
    <w:rsid w:val="00593B97"/>
    <w:rsid w:val="00594193"/>
    <w:rsid w:val="005951C8"/>
    <w:rsid w:val="0059703A"/>
    <w:rsid w:val="005A0DE0"/>
    <w:rsid w:val="005A1D64"/>
    <w:rsid w:val="005A1F24"/>
    <w:rsid w:val="005A2184"/>
    <w:rsid w:val="005A249A"/>
    <w:rsid w:val="005A32FD"/>
    <w:rsid w:val="005A6B78"/>
    <w:rsid w:val="005A7311"/>
    <w:rsid w:val="005A7370"/>
    <w:rsid w:val="005A7514"/>
    <w:rsid w:val="005A7CF1"/>
    <w:rsid w:val="005B0F6E"/>
    <w:rsid w:val="005B1012"/>
    <w:rsid w:val="005B21FB"/>
    <w:rsid w:val="005B25E2"/>
    <w:rsid w:val="005B28FA"/>
    <w:rsid w:val="005B3AED"/>
    <w:rsid w:val="005B4287"/>
    <w:rsid w:val="005B4502"/>
    <w:rsid w:val="005B45FD"/>
    <w:rsid w:val="005B492B"/>
    <w:rsid w:val="005B57DB"/>
    <w:rsid w:val="005B584E"/>
    <w:rsid w:val="005C0210"/>
    <w:rsid w:val="005C0318"/>
    <w:rsid w:val="005C0723"/>
    <w:rsid w:val="005C0893"/>
    <w:rsid w:val="005C1862"/>
    <w:rsid w:val="005C19E2"/>
    <w:rsid w:val="005C1D6E"/>
    <w:rsid w:val="005C2A51"/>
    <w:rsid w:val="005C2FE9"/>
    <w:rsid w:val="005C3AC0"/>
    <w:rsid w:val="005C3F7B"/>
    <w:rsid w:val="005C41E8"/>
    <w:rsid w:val="005C43F4"/>
    <w:rsid w:val="005C4893"/>
    <w:rsid w:val="005C4992"/>
    <w:rsid w:val="005C4EB3"/>
    <w:rsid w:val="005C5AB5"/>
    <w:rsid w:val="005C5F6A"/>
    <w:rsid w:val="005C63E4"/>
    <w:rsid w:val="005C6C1D"/>
    <w:rsid w:val="005C6F43"/>
    <w:rsid w:val="005C6FA2"/>
    <w:rsid w:val="005D03B6"/>
    <w:rsid w:val="005D09E1"/>
    <w:rsid w:val="005D1185"/>
    <w:rsid w:val="005D1454"/>
    <w:rsid w:val="005D176F"/>
    <w:rsid w:val="005D1A55"/>
    <w:rsid w:val="005D1C74"/>
    <w:rsid w:val="005D2D57"/>
    <w:rsid w:val="005D43FF"/>
    <w:rsid w:val="005D4475"/>
    <w:rsid w:val="005D48BD"/>
    <w:rsid w:val="005D4D09"/>
    <w:rsid w:val="005D62CC"/>
    <w:rsid w:val="005D65D5"/>
    <w:rsid w:val="005E01A2"/>
    <w:rsid w:val="005E0E78"/>
    <w:rsid w:val="005E1825"/>
    <w:rsid w:val="005E1F2C"/>
    <w:rsid w:val="005E2A4F"/>
    <w:rsid w:val="005E2AC0"/>
    <w:rsid w:val="005E400C"/>
    <w:rsid w:val="005E44D2"/>
    <w:rsid w:val="005E5A9C"/>
    <w:rsid w:val="005E5C87"/>
    <w:rsid w:val="005E626C"/>
    <w:rsid w:val="005E6278"/>
    <w:rsid w:val="005E6361"/>
    <w:rsid w:val="005E69B8"/>
    <w:rsid w:val="005F08D7"/>
    <w:rsid w:val="005F0D33"/>
    <w:rsid w:val="005F1A04"/>
    <w:rsid w:val="005F2172"/>
    <w:rsid w:val="005F3081"/>
    <w:rsid w:val="005F53F8"/>
    <w:rsid w:val="005F5FA6"/>
    <w:rsid w:val="005F635A"/>
    <w:rsid w:val="005F6478"/>
    <w:rsid w:val="005F7A97"/>
    <w:rsid w:val="0060005B"/>
    <w:rsid w:val="00601FF6"/>
    <w:rsid w:val="006029DF"/>
    <w:rsid w:val="00603768"/>
    <w:rsid w:val="00603CCD"/>
    <w:rsid w:val="006052C6"/>
    <w:rsid w:val="006058CF"/>
    <w:rsid w:val="00606C29"/>
    <w:rsid w:val="00607C99"/>
    <w:rsid w:val="00607D90"/>
    <w:rsid w:val="00610635"/>
    <w:rsid w:val="00611B4F"/>
    <w:rsid w:val="00611E2B"/>
    <w:rsid w:val="00612A99"/>
    <w:rsid w:val="0061344E"/>
    <w:rsid w:val="00614526"/>
    <w:rsid w:val="006147B8"/>
    <w:rsid w:val="00614E57"/>
    <w:rsid w:val="00617D19"/>
    <w:rsid w:val="00620833"/>
    <w:rsid w:val="0062166F"/>
    <w:rsid w:val="00621985"/>
    <w:rsid w:val="00623108"/>
    <w:rsid w:val="00623246"/>
    <w:rsid w:val="00623533"/>
    <w:rsid w:val="00624083"/>
    <w:rsid w:val="0062441C"/>
    <w:rsid w:val="006246A3"/>
    <w:rsid w:val="006270F0"/>
    <w:rsid w:val="00627124"/>
    <w:rsid w:val="006273EA"/>
    <w:rsid w:val="00630D93"/>
    <w:rsid w:val="00630D9C"/>
    <w:rsid w:val="006313DD"/>
    <w:rsid w:val="00631FB1"/>
    <w:rsid w:val="00632FF9"/>
    <w:rsid w:val="006336E5"/>
    <w:rsid w:val="00634909"/>
    <w:rsid w:val="00635CDA"/>
    <w:rsid w:val="00637327"/>
    <w:rsid w:val="006404CF"/>
    <w:rsid w:val="00641A26"/>
    <w:rsid w:val="00641DFD"/>
    <w:rsid w:val="00642FBB"/>
    <w:rsid w:val="0064377B"/>
    <w:rsid w:val="006439E2"/>
    <w:rsid w:val="00644477"/>
    <w:rsid w:val="0064448E"/>
    <w:rsid w:val="0064459D"/>
    <w:rsid w:val="00644740"/>
    <w:rsid w:val="00644FDA"/>
    <w:rsid w:val="00645822"/>
    <w:rsid w:val="00646017"/>
    <w:rsid w:val="0064761B"/>
    <w:rsid w:val="00652DCA"/>
    <w:rsid w:val="00653C5E"/>
    <w:rsid w:val="006544C8"/>
    <w:rsid w:val="006551E0"/>
    <w:rsid w:val="00656657"/>
    <w:rsid w:val="00656963"/>
    <w:rsid w:val="00657305"/>
    <w:rsid w:val="0065740B"/>
    <w:rsid w:val="006579E7"/>
    <w:rsid w:val="00657BD2"/>
    <w:rsid w:val="00660581"/>
    <w:rsid w:val="006614EF"/>
    <w:rsid w:val="00661721"/>
    <w:rsid w:val="00661853"/>
    <w:rsid w:val="0066219A"/>
    <w:rsid w:val="0066284E"/>
    <w:rsid w:val="00662891"/>
    <w:rsid w:val="00663821"/>
    <w:rsid w:val="00664BFE"/>
    <w:rsid w:val="00665A10"/>
    <w:rsid w:val="00665C1F"/>
    <w:rsid w:val="00665CBB"/>
    <w:rsid w:val="006663F3"/>
    <w:rsid w:val="00671E1E"/>
    <w:rsid w:val="00672479"/>
    <w:rsid w:val="00672604"/>
    <w:rsid w:val="00672764"/>
    <w:rsid w:val="00672ED2"/>
    <w:rsid w:val="00673D0C"/>
    <w:rsid w:val="006746E7"/>
    <w:rsid w:val="006749B5"/>
    <w:rsid w:val="00674E7B"/>
    <w:rsid w:val="00674EB4"/>
    <w:rsid w:val="00676479"/>
    <w:rsid w:val="00677435"/>
    <w:rsid w:val="00680140"/>
    <w:rsid w:val="006811FB"/>
    <w:rsid w:val="00681489"/>
    <w:rsid w:val="006824F8"/>
    <w:rsid w:val="00683CC1"/>
    <w:rsid w:val="00684104"/>
    <w:rsid w:val="00684BAF"/>
    <w:rsid w:val="00684CEF"/>
    <w:rsid w:val="0068530D"/>
    <w:rsid w:val="006854FD"/>
    <w:rsid w:val="00685E49"/>
    <w:rsid w:val="00686B80"/>
    <w:rsid w:val="00686BB8"/>
    <w:rsid w:val="00686F55"/>
    <w:rsid w:val="00686F9B"/>
    <w:rsid w:val="00687211"/>
    <w:rsid w:val="006878CE"/>
    <w:rsid w:val="006903D8"/>
    <w:rsid w:val="00690548"/>
    <w:rsid w:val="0069063D"/>
    <w:rsid w:val="00690F1A"/>
    <w:rsid w:val="00692F54"/>
    <w:rsid w:val="006932D6"/>
    <w:rsid w:val="006936EE"/>
    <w:rsid w:val="00695156"/>
    <w:rsid w:val="00695E32"/>
    <w:rsid w:val="00696B0C"/>
    <w:rsid w:val="00696E0E"/>
    <w:rsid w:val="0069770C"/>
    <w:rsid w:val="0069772F"/>
    <w:rsid w:val="00697E89"/>
    <w:rsid w:val="006A0D1D"/>
    <w:rsid w:val="006A14D1"/>
    <w:rsid w:val="006A1AFE"/>
    <w:rsid w:val="006A228D"/>
    <w:rsid w:val="006A282B"/>
    <w:rsid w:val="006A4AA9"/>
    <w:rsid w:val="006A5739"/>
    <w:rsid w:val="006B108D"/>
    <w:rsid w:val="006B1100"/>
    <w:rsid w:val="006B22D2"/>
    <w:rsid w:val="006B2A4E"/>
    <w:rsid w:val="006B3248"/>
    <w:rsid w:val="006B3310"/>
    <w:rsid w:val="006B3D9B"/>
    <w:rsid w:val="006B43D4"/>
    <w:rsid w:val="006B4ACC"/>
    <w:rsid w:val="006B5365"/>
    <w:rsid w:val="006B7200"/>
    <w:rsid w:val="006C037E"/>
    <w:rsid w:val="006C0F3A"/>
    <w:rsid w:val="006C18EB"/>
    <w:rsid w:val="006C1BD2"/>
    <w:rsid w:val="006C1C97"/>
    <w:rsid w:val="006C1ECC"/>
    <w:rsid w:val="006C34F9"/>
    <w:rsid w:val="006C426E"/>
    <w:rsid w:val="006C470C"/>
    <w:rsid w:val="006C488B"/>
    <w:rsid w:val="006C5E92"/>
    <w:rsid w:val="006C7B7E"/>
    <w:rsid w:val="006C7C08"/>
    <w:rsid w:val="006D0219"/>
    <w:rsid w:val="006D1107"/>
    <w:rsid w:val="006D155E"/>
    <w:rsid w:val="006D1A0F"/>
    <w:rsid w:val="006D1CCE"/>
    <w:rsid w:val="006D232B"/>
    <w:rsid w:val="006D3E37"/>
    <w:rsid w:val="006D41BD"/>
    <w:rsid w:val="006D66E7"/>
    <w:rsid w:val="006D78FB"/>
    <w:rsid w:val="006E0968"/>
    <w:rsid w:val="006E0A02"/>
    <w:rsid w:val="006E0A22"/>
    <w:rsid w:val="006E0F09"/>
    <w:rsid w:val="006E1989"/>
    <w:rsid w:val="006E1D50"/>
    <w:rsid w:val="006E3C76"/>
    <w:rsid w:val="006E5FF3"/>
    <w:rsid w:val="006E693C"/>
    <w:rsid w:val="006F0100"/>
    <w:rsid w:val="006F019A"/>
    <w:rsid w:val="006F04E7"/>
    <w:rsid w:val="006F15E6"/>
    <w:rsid w:val="006F1950"/>
    <w:rsid w:val="006F38BF"/>
    <w:rsid w:val="006F521A"/>
    <w:rsid w:val="006F5458"/>
    <w:rsid w:val="006F5915"/>
    <w:rsid w:val="006F70B4"/>
    <w:rsid w:val="006F762B"/>
    <w:rsid w:val="006F78E8"/>
    <w:rsid w:val="00700222"/>
    <w:rsid w:val="0070041F"/>
    <w:rsid w:val="007017A3"/>
    <w:rsid w:val="00701BAE"/>
    <w:rsid w:val="00702B4C"/>
    <w:rsid w:val="007033E6"/>
    <w:rsid w:val="007042E3"/>
    <w:rsid w:val="007047B1"/>
    <w:rsid w:val="00704FCD"/>
    <w:rsid w:val="00705612"/>
    <w:rsid w:val="00705B8C"/>
    <w:rsid w:val="00706A52"/>
    <w:rsid w:val="00706F93"/>
    <w:rsid w:val="00710B20"/>
    <w:rsid w:val="00710C4D"/>
    <w:rsid w:val="0071135F"/>
    <w:rsid w:val="00711361"/>
    <w:rsid w:val="00711AB1"/>
    <w:rsid w:val="0071207D"/>
    <w:rsid w:val="0071220B"/>
    <w:rsid w:val="007126D9"/>
    <w:rsid w:val="00712C50"/>
    <w:rsid w:val="007132E6"/>
    <w:rsid w:val="007136A8"/>
    <w:rsid w:val="00715715"/>
    <w:rsid w:val="00716615"/>
    <w:rsid w:val="00716CB6"/>
    <w:rsid w:val="0071702C"/>
    <w:rsid w:val="007174A3"/>
    <w:rsid w:val="00717662"/>
    <w:rsid w:val="007178A3"/>
    <w:rsid w:val="00717F15"/>
    <w:rsid w:val="00720184"/>
    <w:rsid w:val="00720421"/>
    <w:rsid w:val="007212D5"/>
    <w:rsid w:val="0072134D"/>
    <w:rsid w:val="00721486"/>
    <w:rsid w:val="00721B95"/>
    <w:rsid w:val="00722BB5"/>
    <w:rsid w:val="00723ABC"/>
    <w:rsid w:val="007240DA"/>
    <w:rsid w:val="00724A1F"/>
    <w:rsid w:val="00724C48"/>
    <w:rsid w:val="00725526"/>
    <w:rsid w:val="007265C9"/>
    <w:rsid w:val="00730322"/>
    <w:rsid w:val="007305A9"/>
    <w:rsid w:val="00730CAE"/>
    <w:rsid w:val="0073130A"/>
    <w:rsid w:val="00731A85"/>
    <w:rsid w:val="00732136"/>
    <w:rsid w:val="00732A12"/>
    <w:rsid w:val="00732DC8"/>
    <w:rsid w:val="00733967"/>
    <w:rsid w:val="00733BFA"/>
    <w:rsid w:val="00733F32"/>
    <w:rsid w:val="00733FFF"/>
    <w:rsid w:val="00735E6E"/>
    <w:rsid w:val="007360BC"/>
    <w:rsid w:val="007361E3"/>
    <w:rsid w:val="007362F8"/>
    <w:rsid w:val="007365DA"/>
    <w:rsid w:val="00737552"/>
    <w:rsid w:val="0073788D"/>
    <w:rsid w:val="00737C42"/>
    <w:rsid w:val="00737C5D"/>
    <w:rsid w:val="00737DD7"/>
    <w:rsid w:val="00740520"/>
    <w:rsid w:val="00740C72"/>
    <w:rsid w:val="00743452"/>
    <w:rsid w:val="00744812"/>
    <w:rsid w:val="00744AC0"/>
    <w:rsid w:val="0074513B"/>
    <w:rsid w:val="007452E0"/>
    <w:rsid w:val="007455E1"/>
    <w:rsid w:val="007460F6"/>
    <w:rsid w:val="007468C3"/>
    <w:rsid w:val="00747B51"/>
    <w:rsid w:val="0075072F"/>
    <w:rsid w:val="00750CB7"/>
    <w:rsid w:val="00750CCF"/>
    <w:rsid w:val="0075307B"/>
    <w:rsid w:val="007530A8"/>
    <w:rsid w:val="00753E47"/>
    <w:rsid w:val="007544B5"/>
    <w:rsid w:val="007548CD"/>
    <w:rsid w:val="0075550E"/>
    <w:rsid w:val="007556A8"/>
    <w:rsid w:val="00755E7F"/>
    <w:rsid w:val="00756FDF"/>
    <w:rsid w:val="007627C2"/>
    <w:rsid w:val="0076281E"/>
    <w:rsid w:val="0076351C"/>
    <w:rsid w:val="0076555D"/>
    <w:rsid w:val="00765733"/>
    <w:rsid w:val="0076582A"/>
    <w:rsid w:val="00765A37"/>
    <w:rsid w:val="0076606C"/>
    <w:rsid w:val="0076715D"/>
    <w:rsid w:val="007703AC"/>
    <w:rsid w:val="007707D1"/>
    <w:rsid w:val="00770CCF"/>
    <w:rsid w:val="00771CBE"/>
    <w:rsid w:val="007736E4"/>
    <w:rsid w:val="00774657"/>
    <w:rsid w:val="00775F7C"/>
    <w:rsid w:val="00780D2C"/>
    <w:rsid w:val="007811B0"/>
    <w:rsid w:val="007822B6"/>
    <w:rsid w:val="00783183"/>
    <w:rsid w:val="00783C4A"/>
    <w:rsid w:val="0078412E"/>
    <w:rsid w:val="007851EE"/>
    <w:rsid w:val="007855CB"/>
    <w:rsid w:val="007872D0"/>
    <w:rsid w:val="00787813"/>
    <w:rsid w:val="00787FAF"/>
    <w:rsid w:val="007905BE"/>
    <w:rsid w:val="007964AA"/>
    <w:rsid w:val="0079682A"/>
    <w:rsid w:val="00796ECA"/>
    <w:rsid w:val="00796EF0"/>
    <w:rsid w:val="00797AB0"/>
    <w:rsid w:val="00797BF5"/>
    <w:rsid w:val="00797C0F"/>
    <w:rsid w:val="007A039F"/>
    <w:rsid w:val="007A04B4"/>
    <w:rsid w:val="007A092B"/>
    <w:rsid w:val="007A0A99"/>
    <w:rsid w:val="007A2E4F"/>
    <w:rsid w:val="007A33EE"/>
    <w:rsid w:val="007A3AAE"/>
    <w:rsid w:val="007A44B1"/>
    <w:rsid w:val="007B0445"/>
    <w:rsid w:val="007B050B"/>
    <w:rsid w:val="007B0A3A"/>
    <w:rsid w:val="007B2436"/>
    <w:rsid w:val="007B24C2"/>
    <w:rsid w:val="007B2A27"/>
    <w:rsid w:val="007B2B16"/>
    <w:rsid w:val="007B5FF4"/>
    <w:rsid w:val="007B6233"/>
    <w:rsid w:val="007B72B1"/>
    <w:rsid w:val="007B7881"/>
    <w:rsid w:val="007B7D9F"/>
    <w:rsid w:val="007C1A04"/>
    <w:rsid w:val="007C2147"/>
    <w:rsid w:val="007C3086"/>
    <w:rsid w:val="007C3E1D"/>
    <w:rsid w:val="007C4733"/>
    <w:rsid w:val="007C47B4"/>
    <w:rsid w:val="007C5D39"/>
    <w:rsid w:val="007C631E"/>
    <w:rsid w:val="007C7A76"/>
    <w:rsid w:val="007C7AD3"/>
    <w:rsid w:val="007D0253"/>
    <w:rsid w:val="007D0E4B"/>
    <w:rsid w:val="007D1E06"/>
    <w:rsid w:val="007D20C7"/>
    <w:rsid w:val="007D390F"/>
    <w:rsid w:val="007D3EED"/>
    <w:rsid w:val="007D5883"/>
    <w:rsid w:val="007D5E78"/>
    <w:rsid w:val="007D6DF5"/>
    <w:rsid w:val="007D706F"/>
    <w:rsid w:val="007D7852"/>
    <w:rsid w:val="007E06E0"/>
    <w:rsid w:val="007E32BA"/>
    <w:rsid w:val="007E3E0A"/>
    <w:rsid w:val="007E4ED4"/>
    <w:rsid w:val="007E5320"/>
    <w:rsid w:val="007E54F0"/>
    <w:rsid w:val="007E6971"/>
    <w:rsid w:val="007E7D93"/>
    <w:rsid w:val="007F13A3"/>
    <w:rsid w:val="007F1AFD"/>
    <w:rsid w:val="007F21A2"/>
    <w:rsid w:val="007F233B"/>
    <w:rsid w:val="007F434C"/>
    <w:rsid w:val="007F5572"/>
    <w:rsid w:val="007F6F9B"/>
    <w:rsid w:val="007F71D2"/>
    <w:rsid w:val="007F7580"/>
    <w:rsid w:val="00800086"/>
    <w:rsid w:val="008000BF"/>
    <w:rsid w:val="00802AE8"/>
    <w:rsid w:val="00802F1D"/>
    <w:rsid w:val="00803613"/>
    <w:rsid w:val="00803C8E"/>
    <w:rsid w:val="00805E57"/>
    <w:rsid w:val="0080756A"/>
    <w:rsid w:val="00811A95"/>
    <w:rsid w:val="00811C93"/>
    <w:rsid w:val="0081271D"/>
    <w:rsid w:val="00812787"/>
    <w:rsid w:val="008128BE"/>
    <w:rsid w:val="008150B2"/>
    <w:rsid w:val="0081598B"/>
    <w:rsid w:val="0082027F"/>
    <w:rsid w:val="0082148D"/>
    <w:rsid w:val="008216F1"/>
    <w:rsid w:val="00821A26"/>
    <w:rsid w:val="00822F57"/>
    <w:rsid w:val="008242CF"/>
    <w:rsid w:val="00826523"/>
    <w:rsid w:val="00826918"/>
    <w:rsid w:val="00827A4F"/>
    <w:rsid w:val="00827E5E"/>
    <w:rsid w:val="00827E9B"/>
    <w:rsid w:val="00831B93"/>
    <w:rsid w:val="00831FE6"/>
    <w:rsid w:val="00832133"/>
    <w:rsid w:val="00832BB1"/>
    <w:rsid w:val="008333A7"/>
    <w:rsid w:val="008333B9"/>
    <w:rsid w:val="00833A58"/>
    <w:rsid w:val="0083400C"/>
    <w:rsid w:val="008341EF"/>
    <w:rsid w:val="00834932"/>
    <w:rsid w:val="00835C0C"/>
    <w:rsid w:val="00837894"/>
    <w:rsid w:val="008400CD"/>
    <w:rsid w:val="0084083D"/>
    <w:rsid w:val="00841B69"/>
    <w:rsid w:val="0084272C"/>
    <w:rsid w:val="0084359F"/>
    <w:rsid w:val="0084439B"/>
    <w:rsid w:val="0084567A"/>
    <w:rsid w:val="00846FBC"/>
    <w:rsid w:val="0084767C"/>
    <w:rsid w:val="00847A58"/>
    <w:rsid w:val="00847E99"/>
    <w:rsid w:val="00850D1C"/>
    <w:rsid w:val="0085109E"/>
    <w:rsid w:val="008528DE"/>
    <w:rsid w:val="00853230"/>
    <w:rsid w:val="00853A1D"/>
    <w:rsid w:val="00853BF8"/>
    <w:rsid w:val="00854A12"/>
    <w:rsid w:val="00854B1A"/>
    <w:rsid w:val="00856129"/>
    <w:rsid w:val="00856FD0"/>
    <w:rsid w:val="008574E8"/>
    <w:rsid w:val="00861675"/>
    <w:rsid w:val="008619C0"/>
    <w:rsid w:val="008619F8"/>
    <w:rsid w:val="00864C15"/>
    <w:rsid w:val="008653A1"/>
    <w:rsid w:val="00865598"/>
    <w:rsid w:val="00866A68"/>
    <w:rsid w:val="00867051"/>
    <w:rsid w:val="008676E4"/>
    <w:rsid w:val="00870410"/>
    <w:rsid w:val="008713D8"/>
    <w:rsid w:val="00871A3D"/>
    <w:rsid w:val="00872378"/>
    <w:rsid w:val="008735B4"/>
    <w:rsid w:val="00874183"/>
    <w:rsid w:val="00875163"/>
    <w:rsid w:val="008760D1"/>
    <w:rsid w:val="00876B07"/>
    <w:rsid w:val="00876CA7"/>
    <w:rsid w:val="00876F43"/>
    <w:rsid w:val="00876F63"/>
    <w:rsid w:val="00877956"/>
    <w:rsid w:val="00880460"/>
    <w:rsid w:val="008808E1"/>
    <w:rsid w:val="0088155E"/>
    <w:rsid w:val="00882676"/>
    <w:rsid w:val="00883040"/>
    <w:rsid w:val="008847E1"/>
    <w:rsid w:val="0088561D"/>
    <w:rsid w:val="008862A1"/>
    <w:rsid w:val="00887042"/>
    <w:rsid w:val="008874B4"/>
    <w:rsid w:val="00891644"/>
    <w:rsid w:val="008919B3"/>
    <w:rsid w:val="008942C1"/>
    <w:rsid w:val="00894C4A"/>
    <w:rsid w:val="00894EE7"/>
    <w:rsid w:val="008951AE"/>
    <w:rsid w:val="00895CFD"/>
    <w:rsid w:val="00896540"/>
    <w:rsid w:val="008970D8"/>
    <w:rsid w:val="008A0020"/>
    <w:rsid w:val="008A0982"/>
    <w:rsid w:val="008A0D57"/>
    <w:rsid w:val="008A0EFC"/>
    <w:rsid w:val="008A1C94"/>
    <w:rsid w:val="008A2BEC"/>
    <w:rsid w:val="008A2E3C"/>
    <w:rsid w:val="008A3D24"/>
    <w:rsid w:val="008A3E1F"/>
    <w:rsid w:val="008A42D7"/>
    <w:rsid w:val="008A4E35"/>
    <w:rsid w:val="008A57CA"/>
    <w:rsid w:val="008A74B4"/>
    <w:rsid w:val="008A754E"/>
    <w:rsid w:val="008B07CC"/>
    <w:rsid w:val="008B1491"/>
    <w:rsid w:val="008B29F9"/>
    <w:rsid w:val="008B3239"/>
    <w:rsid w:val="008B3334"/>
    <w:rsid w:val="008B37D8"/>
    <w:rsid w:val="008B40B2"/>
    <w:rsid w:val="008B4619"/>
    <w:rsid w:val="008B4ACE"/>
    <w:rsid w:val="008B4D0A"/>
    <w:rsid w:val="008B4D69"/>
    <w:rsid w:val="008B4F3C"/>
    <w:rsid w:val="008B5199"/>
    <w:rsid w:val="008B51D2"/>
    <w:rsid w:val="008B6690"/>
    <w:rsid w:val="008B7883"/>
    <w:rsid w:val="008C1848"/>
    <w:rsid w:val="008C2B61"/>
    <w:rsid w:val="008C2C2F"/>
    <w:rsid w:val="008C3654"/>
    <w:rsid w:val="008C4916"/>
    <w:rsid w:val="008C50BE"/>
    <w:rsid w:val="008C53E5"/>
    <w:rsid w:val="008C5524"/>
    <w:rsid w:val="008C5817"/>
    <w:rsid w:val="008C6134"/>
    <w:rsid w:val="008C659F"/>
    <w:rsid w:val="008C68CB"/>
    <w:rsid w:val="008D0880"/>
    <w:rsid w:val="008D0C76"/>
    <w:rsid w:val="008D101F"/>
    <w:rsid w:val="008D1199"/>
    <w:rsid w:val="008D1789"/>
    <w:rsid w:val="008D2722"/>
    <w:rsid w:val="008D2A90"/>
    <w:rsid w:val="008D2FEF"/>
    <w:rsid w:val="008D31C9"/>
    <w:rsid w:val="008D4C7D"/>
    <w:rsid w:val="008D4CAB"/>
    <w:rsid w:val="008D5295"/>
    <w:rsid w:val="008D5738"/>
    <w:rsid w:val="008D5762"/>
    <w:rsid w:val="008E0328"/>
    <w:rsid w:val="008E0AC7"/>
    <w:rsid w:val="008E10F7"/>
    <w:rsid w:val="008E17D3"/>
    <w:rsid w:val="008E1B91"/>
    <w:rsid w:val="008E2822"/>
    <w:rsid w:val="008E2C8F"/>
    <w:rsid w:val="008E4730"/>
    <w:rsid w:val="008E4E5A"/>
    <w:rsid w:val="008E5CDE"/>
    <w:rsid w:val="008E6121"/>
    <w:rsid w:val="008E67CE"/>
    <w:rsid w:val="008E6E3B"/>
    <w:rsid w:val="008F1A11"/>
    <w:rsid w:val="008F1FDF"/>
    <w:rsid w:val="008F236B"/>
    <w:rsid w:val="008F29AE"/>
    <w:rsid w:val="008F29B3"/>
    <w:rsid w:val="008F3735"/>
    <w:rsid w:val="008F3B97"/>
    <w:rsid w:val="008F7A0B"/>
    <w:rsid w:val="00900677"/>
    <w:rsid w:val="009021AD"/>
    <w:rsid w:val="009024D8"/>
    <w:rsid w:val="00902E4D"/>
    <w:rsid w:val="00904028"/>
    <w:rsid w:val="009044EC"/>
    <w:rsid w:val="00907666"/>
    <w:rsid w:val="00907A1F"/>
    <w:rsid w:val="00907CBB"/>
    <w:rsid w:val="00910A1B"/>
    <w:rsid w:val="00910E58"/>
    <w:rsid w:val="0091138F"/>
    <w:rsid w:val="009135D5"/>
    <w:rsid w:val="009138E6"/>
    <w:rsid w:val="00913B6B"/>
    <w:rsid w:val="00914B6B"/>
    <w:rsid w:val="0091510A"/>
    <w:rsid w:val="0091548A"/>
    <w:rsid w:val="00915AE0"/>
    <w:rsid w:val="00916A3F"/>
    <w:rsid w:val="00916AA8"/>
    <w:rsid w:val="009171B9"/>
    <w:rsid w:val="00920151"/>
    <w:rsid w:val="00921029"/>
    <w:rsid w:val="00921844"/>
    <w:rsid w:val="00922963"/>
    <w:rsid w:val="009230E1"/>
    <w:rsid w:val="009238CD"/>
    <w:rsid w:val="00923BD4"/>
    <w:rsid w:val="00924B58"/>
    <w:rsid w:val="009253E2"/>
    <w:rsid w:val="00926B39"/>
    <w:rsid w:val="00926E69"/>
    <w:rsid w:val="00927193"/>
    <w:rsid w:val="00927701"/>
    <w:rsid w:val="00927EA5"/>
    <w:rsid w:val="0093032E"/>
    <w:rsid w:val="00930CEB"/>
    <w:rsid w:val="00930EF1"/>
    <w:rsid w:val="00931047"/>
    <w:rsid w:val="009312EE"/>
    <w:rsid w:val="00931752"/>
    <w:rsid w:val="009318B9"/>
    <w:rsid w:val="00932143"/>
    <w:rsid w:val="009329D5"/>
    <w:rsid w:val="00932AE6"/>
    <w:rsid w:val="0093330D"/>
    <w:rsid w:val="009341C2"/>
    <w:rsid w:val="009346AE"/>
    <w:rsid w:val="00936A53"/>
    <w:rsid w:val="00941A64"/>
    <w:rsid w:val="00941E50"/>
    <w:rsid w:val="00942647"/>
    <w:rsid w:val="00942A12"/>
    <w:rsid w:val="00942AA7"/>
    <w:rsid w:val="0094371A"/>
    <w:rsid w:val="00943AB1"/>
    <w:rsid w:val="0094644A"/>
    <w:rsid w:val="00946785"/>
    <w:rsid w:val="00947155"/>
    <w:rsid w:val="00947313"/>
    <w:rsid w:val="0094772D"/>
    <w:rsid w:val="00947791"/>
    <w:rsid w:val="009506A5"/>
    <w:rsid w:val="00950B81"/>
    <w:rsid w:val="00951C29"/>
    <w:rsid w:val="00953997"/>
    <w:rsid w:val="00953D60"/>
    <w:rsid w:val="00954EEE"/>
    <w:rsid w:val="00954F5F"/>
    <w:rsid w:val="009553E9"/>
    <w:rsid w:val="0095557D"/>
    <w:rsid w:val="00955C3E"/>
    <w:rsid w:val="00956E77"/>
    <w:rsid w:val="00957CB8"/>
    <w:rsid w:val="0096010F"/>
    <w:rsid w:val="00960538"/>
    <w:rsid w:val="00961053"/>
    <w:rsid w:val="00961691"/>
    <w:rsid w:val="00961EE7"/>
    <w:rsid w:val="009621DD"/>
    <w:rsid w:val="0096443B"/>
    <w:rsid w:val="00964D23"/>
    <w:rsid w:val="00965ABB"/>
    <w:rsid w:val="00965AF3"/>
    <w:rsid w:val="00966145"/>
    <w:rsid w:val="00966C1C"/>
    <w:rsid w:val="00970BE8"/>
    <w:rsid w:val="009731D0"/>
    <w:rsid w:val="0097468A"/>
    <w:rsid w:val="00974BB1"/>
    <w:rsid w:val="00974BEA"/>
    <w:rsid w:val="00974F2D"/>
    <w:rsid w:val="00975F13"/>
    <w:rsid w:val="009766B8"/>
    <w:rsid w:val="00977FD7"/>
    <w:rsid w:val="00980DF2"/>
    <w:rsid w:val="0098130D"/>
    <w:rsid w:val="00982DDE"/>
    <w:rsid w:val="00983530"/>
    <w:rsid w:val="009840DD"/>
    <w:rsid w:val="00985EB6"/>
    <w:rsid w:val="00986375"/>
    <w:rsid w:val="009868E2"/>
    <w:rsid w:val="0098726C"/>
    <w:rsid w:val="009877BF"/>
    <w:rsid w:val="00987C08"/>
    <w:rsid w:val="00990DD2"/>
    <w:rsid w:val="009912F2"/>
    <w:rsid w:val="00991484"/>
    <w:rsid w:val="009938EB"/>
    <w:rsid w:val="009939CF"/>
    <w:rsid w:val="00995A0E"/>
    <w:rsid w:val="00995E22"/>
    <w:rsid w:val="00996985"/>
    <w:rsid w:val="00996BFB"/>
    <w:rsid w:val="009971AA"/>
    <w:rsid w:val="00997BF8"/>
    <w:rsid w:val="009A05EA"/>
    <w:rsid w:val="009A06AD"/>
    <w:rsid w:val="009A415D"/>
    <w:rsid w:val="009A4711"/>
    <w:rsid w:val="009A5EFB"/>
    <w:rsid w:val="009A6C4C"/>
    <w:rsid w:val="009A7465"/>
    <w:rsid w:val="009A7931"/>
    <w:rsid w:val="009B0EBC"/>
    <w:rsid w:val="009B177A"/>
    <w:rsid w:val="009B295C"/>
    <w:rsid w:val="009B40E2"/>
    <w:rsid w:val="009B45C4"/>
    <w:rsid w:val="009B5A79"/>
    <w:rsid w:val="009B7AC4"/>
    <w:rsid w:val="009C166C"/>
    <w:rsid w:val="009C1786"/>
    <w:rsid w:val="009C2135"/>
    <w:rsid w:val="009C2582"/>
    <w:rsid w:val="009C322B"/>
    <w:rsid w:val="009C335D"/>
    <w:rsid w:val="009C4FD5"/>
    <w:rsid w:val="009C5410"/>
    <w:rsid w:val="009C6034"/>
    <w:rsid w:val="009C63DE"/>
    <w:rsid w:val="009C7807"/>
    <w:rsid w:val="009C7B6D"/>
    <w:rsid w:val="009C7CBF"/>
    <w:rsid w:val="009D0723"/>
    <w:rsid w:val="009D0BC7"/>
    <w:rsid w:val="009D10E9"/>
    <w:rsid w:val="009D17DB"/>
    <w:rsid w:val="009D24B4"/>
    <w:rsid w:val="009D32A5"/>
    <w:rsid w:val="009D33FC"/>
    <w:rsid w:val="009D41C8"/>
    <w:rsid w:val="009D44B6"/>
    <w:rsid w:val="009D481A"/>
    <w:rsid w:val="009D4B65"/>
    <w:rsid w:val="009E03C9"/>
    <w:rsid w:val="009E0524"/>
    <w:rsid w:val="009E0716"/>
    <w:rsid w:val="009E2B27"/>
    <w:rsid w:val="009E356D"/>
    <w:rsid w:val="009E3927"/>
    <w:rsid w:val="009E41C2"/>
    <w:rsid w:val="009E445E"/>
    <w:rsid w:val="009E52A6"/>
    <w:rsid w:val="009E5741"/>
    <w:rsid w:val="009E67E4"/>
    <w:rsid w:val="009E6AE0"/>
    <w:rsid w:val="009E7356"/>
    <w:rsid w:val="009F02B9"/>
    <w:rsid w:val="009F0FF8"/>
    <w:rsid w:val="009F1CEB"/>
    <w:rsid w:val="009F1FB7"/>
    <w:rsid w:val="009F2406"/>
    <w:rsid w:val="009F3315"/>
    <w:rsid w:val="009F5500"/>
    <w:rsid w:val="009F55F9"/>
    <w:rsid w:val="009F575A"/>
    <w:rsid w:val="009F6A03"/>
    <w:rsid w:val="009F76A5"/>
    <w:rsid w:val="00A005AE"/>
    <w:rsid w:val="00A012C2"/>
    <w:rsid w:val="00A01952"/>
    <w:rsid w:val="00A01D68"/>
    <w:rsid w:val="00A02DB2"/>
    <w:rsid w:val="00A03B88"/>
    <w:rsid w:val="00A045E7"/>
    <w:rsid w:val="00A0470F"/>
    <w:rsid w:val="00A048B4"/>
    <w:rsid w:val="00A04E07"/>
    <w:rsid w:val="00A070E7"/>
    <w:rsid w:val="00A100F3"/>
    <w:rsid w:val="00A111BB"/>
    <w:rsid w:val="00A11CCE"/>
    <w:rsid w:val="00A13F01"/>
    <w:rsid w:val="00A15199"/>
    <w:rsid w:val="00A15EA1"/>
    <w:rsid w:val="00A162F9"/>
    <w:rsid w:val="00A164B5"/>
    <w:rsid w:val="00A16574"/>
    <w:rsid w:val="00A176CF"/>
    <w:rsid w:val="00A17FD7"/>
    <w:rsid w:val="00A20D82"/>
    <w:rsid w:val="00A2164A"/>
    <w:rsid w:val="00A23192"/>
    <w:rsid w:val="00A240E9"/>
    <w:rsid w:val="00A254E8"/>
    <w:rsid w:val="00A26CE6"/>
    <w:rsid w:val="00A26F6C"/>
    <w:rsid w:val="00A312A6"/>
    <w:rsid w:val="00A31A83"/>
    <w:rsid w:val="00A323A3"/>
    <w:rsid w:val="00A33480"/>
    <w:rsid w:val="00A35483"/>
    <w:rsid w:val="00A355C5"/>
    <w:rsid w:val="00A35CA8"/>
    <w:rsid w:val="00A35F4A"/>
    <w:rsid w:val="00A36039"/>
    <w:rsid w:val="00A37103"/>
    <w:rsid w:val="00A372ED"/>
    <w:rsid w:val="00A37639"/>
    <w:rsid w:val="00A37F45"/>
    <w:rsid w:val="00A40C46"/>
    <w:rsid w:val="00A41BCB"/>
    <w:rsid w:val="00A43AB3"/>
    <w:rsid w:val="00A4406A"/>
    <w:rsid w:val="00A453AE"/>
    <w:rsid w:val="00A45A48"/>
    <w:rsid w:val="00A50CE7"/>
    <w:rsid w:val="00A512F6"/>
    <w:rsid w:val="00A516E3"/>
    <w:rsid w:val="00A532E7"/>
    <w:rsid w:val="00A5349D"/>
    <w:rsid w:val="00A53870"/>
    <w:rsid w:val="00A5431E"/>
    <w:rsid w:val="00A55256"/>
    <w:rsid w:val="00A554E6"/>
    <w:rsid w:val="00A57F65"/>
    <w:rsid w:val="00A60389"/>
    <w:rsid w:val="00A617F6"/>
    <w:rsid w:val="00A61924"/>
    <w:rsid w:val="00A61F61"/>
    <w:rsid w:val="00A62B96"/>
    <w:rsid w:val="00A62D5B"/>
    <w:rsid w:val="00A633CE"/>
    <w:rsid w:val="00A66429"/>
    <w:rsid w:val="00A66467"/>
    <w:rsid w:val="00A66BDF"/>
    <w:rsid w:val="00A66F66"/>
    <w:rsid w:val="00A701C0"/>
    <w:rsid w:val="00A715E5"/>
    <w:rsid w:val="00A71BB3"/>
    <w:rsid w:val="00A72B8C"/>
    <w:rsid w:val="00A72C78"/>
    <w:rsid w:val="00A73B5A"/>
    <w:rsid w:val="00A73BC1"/>
    <w:rsid w:val="00A74393"/>
    <w:rsid w:val="00A772F5"/>
    <w:rsid w:val="00A77440"/>
    <w:rsid w:val="00A77C60"/>
    <w:rsid w:val="00A8030A"/>
    <w:rsid w:val="00A8090E"/>
    <w:rsid w:val="00A80918"/>
    <w:rsid w:val="00A80FDE"/>
    <w:rsid w:val="00A816C6"/>
    <w:rsid w:val="00A81C1A"/>
    <w:rsid w:val="00A839F9"/>
    <w:rsid w:val="00A83A27"/>
    <w:rsid w:val="00A85488"/>
    <w:rsid w:val="00A85857"/>
    <w:rsid w:val="00A87181"/>
    <w:rsid w:val="00A8737D"/>
    <w:rsid w:val="00A87DD0"/>
    <w:rsid w:val="00A87F81"/>
    <w:rsid w:val="00A901D9"/>
    <w:rsid w:val="00A919F7"/>
    <w:rsid w:val="00A92DC0"/>
    <w:rsid w:val="00A93E1C"/>
    <w:rsid w:val="00A945B9"/>
    <w:rsid w:val="00A95F16"/>
    <w:rsid w:val="00A96224"/>
    <w:rsid w:val="00A962B9"/>
    <w:rsid w:val="00A96367"/>
    <w:rsid w:val="00A972D8"/>
    <w:rsid w:val="00A97B19"/>
    <w:rsid w:val="00AA0469"/>
    <w:rsid w:val="00AA1963"/>
    <w:rsid w:val="00AA1B3F"/>
    <w:rsid w:val="00AA1C9C"/>
    <w:rsid w:val="00AA1F20"/>
    <w:rsid w:val="00AA25CD"/>
    <w:rsid w:val="00AA2C2C"/>
    <w:rsid w:val="00AA3436"/>
    <w:rsid w:val="00AA3528"/>
    <w:rsid w:val="00AA38CB"/>
    <w:rsid w:val="00AA5C22"/>
    <w:rsid w:val="00AA5FF0"/>
    <w:rsid w:val="00AA6E51"/>
    <w:rsid w:val="00AA74CC"/>
    <w:rsid w:val="00AA7500"/>
    <w:rsid w:val="00AA7703"/>
    <w:rsid w:val="00AB00FD"/>
    <w:rsid w:val="00AB1393"/>
    <w:rsid w:val="00AB2824"/>
    <w:rsid w:val="00AB2959"/>
    <w:rsid w:val="00AB3FB1"/>
    <w:rsid w:val="00AB4349"/>
    <w:rsid w:val="00AB4960"/>
    <w:rsid w:val="00AB4BBE"/>
    <w:rsid w:val="00AB6014"/>
    <w:rsid w:val="00AB6250"/>
    <w:rsid w:val="00AC0ABA"/>
    <w:rsid w:val="00AC1CD0"/>
    <w:rsid w:val="00AC38B9"/>
    <w:rsid w:val="00AC430D"/>
    <w:rsid w:val="00AC44A7"/>
    <w:rsid w:val="00AC62CE"/>
    <w:rsid w:val="00AC6B73"/>
    <w:rsid w:val="00AD089D"/>
    <w:rsid w:val="00AD27BC"/>
    <w:rsid w:val="00AD3006"/>
    <w:rsid w:val="00AD3474"/>
    <w:rsid w:val="00AD4019"/>
    <w:rsid w:val="00AD5FDE"/>
    <w:rsid w:val="00AD7904"/>
    <w:rsid w:val="00AD7C26"/>
    <w:rsid w:val="00AE11D3"/>
    <w:rsid w:val="00AE1EEF"/>
    <w:rsid w:val="00AE222F"/>
    <w:rsid w:val="00AE250A"/>
    <w:rsid w:val="00AE3555"/>
    <w:rsid w:val="00AE61F1"/>
    <w:rsid w:val="00AE6806"/>
    <w:rsid w:val="00AE688C"/>
    <w:rsid w:val="00AE72AD"/>
    <w:rsid w:val="00AF1363"/>
    <w:rsid w:val="00AF21BA"/>
    <w:rsid w:val="00AF2765"/>
    <w:rsid w:val="00AF6425"/>
    <w:rsid w:val="00AF6741"/>
    <w:rsid w:val="00AF6804"/>
    <w:rsid w:val="00AF687B"/>
    <w:rsid w:val="00AF6C9A"/>
    <w:rsid w:val="00AF7467"/>
    <w:rsid w:val="00B01887"/>
    <w:rsid w:val="00B026F1"/>
    <w:rsid w:val="00B02FA8"/>
    <w:rsid w:val="00B02FB4"/>
    <w:rsid w:val="00B0466C"/>
    <w:rsid w:val="00B0704D"/>
    <w:rsid w:val="00B07DCD"/>
    <w:rsid w:val="00B100C2"/>
    <w:rsid w:val="00B11A43"/>
    <w:rsid w:val="00B123CB"/>
    <w:rsid w:val="00B13D0D"/>
    <w:rsid w:val="00B14430"/>
    <w:rsid w:val="00B148EB"/>
    <w:rsid w:val="00B16727"/>
    <w:rsid w:val="00B17727"/>
    <w:rsid w:val="00B17F6C"/>
    <w:rsid w:val="00B200FD"/>
    <w:rsid w:val="00B2046A"/>
    <w:rsid w:val="00B20642"/>
    <w:rsid w:val="00B22B71"/>
    <w:rsid w:val="00B23C7B"/>
    <w:rsid w:val="00B255D0"/>
    <w:rsid w:val="00B26766"/>
    <w:rsid w:val="00B306B7"/>
    <w:rsid w:val="00B318C5"/>
    <w:rsid w:val="00B31E44"/>
    <w:rsid w:val="00B323D5"/>
    <w:rsid w:val="00B337C8"/>
    <w:rsid w:val="00B33C31"/>
    <w:rsid w:val="00B34860"/>
    <w:rsid w:val="00B34DBF"/>
    <w:rsid w:val="00B35332"/>
    <w:rsid w:val="00B36017"/>
    <w:rsid w:val="00B3671A"/>
    <w:rsid w:val="00B368E4"/>
    <w:rsid w:val="00B36FB1"/>
    <w:rsid w:val="00B372E3"/>
    <w:rsid w:val="00B40B3E"/>
    <w:rsid w:val="00B40C81"/>
    <w:rsid w:val="00B4106B"/>
    <w:rsid w:val="00B410EC"/>
    <w:rsid w:val="00B41B58"/>
    <w:rsid w:val="00B4262C"/>
    <w:rsid w:val="00B4281A"/>
    <w:rsid w:val="00B42AC6"/>
    <w:rsid w:val="00B430D9"/>
    <w:rsid w:val="00B441B7"/>
    <w:rsid w:val="00B451A8"/>
    <w:rsid w:val="00B45B8E"/>
    <w:rsid w:val="00B46CB1"/>
    <w:rsid w:val="00B50C1B"/>
    <w:rsid w:val="00B5118E"/>
    <w:rsid w:val="00B525B5"/>
    <w:rsid w:val="00B52CAD"/>
    <w:rsid w:val="00B53AC7"/>
    <w:rsid w:val="00B545AF"/>
    <w:rsid w:val="00B55C5B"/>
    <w:rsid w:val="00B5731E"/>
    <w:rsid w:val="00B57C8C"/>
    <w:rsid w:val="00B60FBD"/>
    <w:rsid w:val="00B61094"/>
    <w:rsid w:val="00B6113D"/>
    <w:rsid w:val="00B63430"/>
    <w:rsid w:val="00B66565"/>
    <w:rsid w:val="00B6671D"/>
    <w:rsid w:val="00B66EEF"/>
    <w:rsid w:val="00B70889"/>
    <w:rsid w:val="00B71153"/>
    <w:rsid w:val="00B716D5"/>
    <w:rsid w:val="00B71786"/>
    <w:rsid w:val="00B72597"/>
    <w:rsid w:val="00B72841"/>
    <w:rsid w:val="00B733F2"/>
    <w:rsid w:val="00B7359B"/>
    <w:rsid w:val="00B74510"/>
    <w:rsid w:val="00B746A9"/>
    <w:rsid w:val="00B76603"/>
    <w:rsid w:val="00B77006"/>
    <w:rsid w:val="00B772B0"/>
    <w:rsid w:val="00B778D0"/>
    <w:rsid w:val="00B80587"/>
    <w:rsid w:val="00B80860"/>
    <w:rsid w:val="00B80E4B"/>
    <w:rsid w:val="00B820B5"/>
    <w:rsid w:val="00B82380"/>
    <w:rsid w:val="00B82C1B"/>
    <w:rsid w:val="00B82D7A"/>
    <w:rsid w:val="00B8326E"/>
    <w:rsid w:val="00B8409B"/>
    <w:rsid w:val="00B854AE"/>
    <w:rsid w:val="00B90187"/>
    <w:rsid w:val="00B904A4"/>
    <w:rsid w:val="00B90CB0"/>
    <w:rsid w:val="00B90E3F"/>
    <w:rsid w:val="00B92098"/>
    <w:rsid w:val="00B920BC"/>
    <w:rsid w:val="00B93715"/>
    <w:rsid w:val="00B9387D"/>
    <w:rsid w:val="00B94717"/>
    <w:rsid w:val="00B96438"/>
    <w:rsid w:val="00B964DA"/>
    <w:rsid w:val="00B96513"/>
    <w:rsid w:val="00B96ECD"/>
    <w:rsid w:val="00BA0C3E"/>
    <w:rsid w:val="00BA10B8"/>
    <w:rsid w:val="00BA489B"/>
    <w:rsid w:val="00BA49A1"/>
    <w:rsid w:val="00BA505E"/>
    <w:rsid w:val="00BA7BD9"/>
    <w:rsid w:val="00BB07BD"/>
    <w:rsid w:val="00BB0C62"/>
    <w:rsid w:val="00BB1294"/>
    <w:rsid w:val="00BB14D6"/>
    <w:rsid w:val="00BB1562"/>
    <w:rsid w:val="00BB2A2C"/>
    <w:rsid w:val="00BB2F08"/>
    <w:rsid w:val="00BB3FEF"/>
    <w:rsid w:val="00BB5EE2"/>
    <w:rsid w:val="00BB6230"/>
    <w:rsid w:val="00BB779D"/>
    <w:rsid w:val="00BB77DD"/>
    <w:rsid w:val="00BB7B6D"/>
    <w:rsid w:val="00BC0292"/>
    <w:rsid w:val="00BC0926"/>
    <w:rsid w:val="00BC1433"/>
    <w:rsid w:val="00BC21F0"/>
    <w:rsid w:val="00BC291E"/>
    <w:rsid w:val="00BC3CFD"/>
    <w:rsid w:val="00BC480C"/>
    <w:rsid w:val="00BC49E8"/>
    <w:rsid w:val="00BC4A49"/>
    <w:rsid w:val="00BC53DB"/>
    <w:rsid w:val="00BC59B3"/>
    <w:rsid w:val="00BC621E"/>
    <w:rsid w:val="00BC71C9"/>
    <w:rsid w:val="00BC7B8E"/>
    <w:rsid w:val="00BD0948"/>
    <w:rsid w:val="00BD0BF3"/>
    <w:rsid w:val="00BD2E43"/>
    <w:rsid w:val="00BD337D"/>
    <w:rsid w:val="00BD365F"/>
    <w:rsid w:val="00BD3FB7"/>
    <w:rsid w:val="00BD40E0"/>
    <w:rsid w:val="00BD50E1"/>
    <w:rsid w:val="00BD5791"/>
    <w:rsid w:val="00BD6710"/>
    <w:rsid w:val="00BE187E"/>
    <w:rsid w:val="00BE229B"/>
    <w:rsid w:val="00BE35FD"/>
    <w:rsid w:val="00BE3ACD"/>
    <w:rsid w:val="00BE554C"/>
    <w:rsid w:val="00BE61AB"/>
    <w:rsid w:val="00BE6537"/>
    <w:rsid w:val="00BE7659"/>
    <w:rsid w:val="00BF013B"/>
    <w:rsid w:val="00BF0D3B"/>
    <w:rsid w:val="00BF1EF6"/>
    <w:rsid w:val="00BF25C2"/>
    <w:rsid w:val="00BF29B5"/>
    <w:rsid w:val="00BF2D4C"/>
    <w:rsid w:val="00BF2EFD"/>
    <w:rsid w:val="00BF62EA"/>
    <w:rsid w:val="00BF7320"/>
    <w:rsid w:val="00BF7E2F"/>
    <w:rsid w:val="00C007A1"/>
    <w:rsid w:val="00C00F93"/>
    <w:rsid w:val="00C01E43"/>
    <w:rsid w:val="00C02591"/>
    <w:rsid w:val="00C02A84"/>
    <w:rsid w:val="00C047FD"/>
    <w:rsid w:val="00C04C4C"/>
    <w:rsid w:val="00C05333"/>
    <w:rsid w:val="00C06C71"/>
    <w:rsid w:val="00C07117"/>
    <w:rsid w:val="00C10CDE"/>
    <w:rsid w:val="00C114A2"/>
    <w:rsid w:val="00C1225C"/>
    <w:rsid w:val="00C12E89"/>
    <w:rsid w:val="00C13E96"/>
    <w:rsid w:val="00C1422F"/>
    <w:rsid w:val="00C14259"/>
    <w:rsid w:val="00C14C70"/>
    <w:rsid w:val="00C14DA6"/>
    <w:rsid w:val="00C152FC"/>
    <w:rsid w:val="00C1627D"/>
    <w:rsid w:val="00C16A87"/>
    <w:rsid w:val="00C16D64"/>
    <w:rsid w:val="00C17CBD"/>
    <w:rsid w:val="00C21141"/>
    <w:rsid w:val="00C22E4C"/>
    <w:rsid w:val="00C22ED0"/>
    <w:rsid w:val="00C22F06"/>
    <w:rsid w:val="00C23AA1"/>
    <w:rsid w:val="00C24BC2"/>
    <w:rsid w:val="00C25FB5"/>
    <w:rsid w:val="00C2686F"/>
    <w:rsid w:val="00C27268"/>
    <w:rsid w:val="00C277F8"/>
    <w:rsid w:val="00C27C84"/>
    <w:rsid w:val="00C27F50"/>
    <w:rsid w:val="00C30ECB"/>
    <w:rsid w:val="00C3153C"/>
    <w:rsid w:val="00C31E00"/>
    <w:rsid w:val="00C32C95"/>
    <w:rsid w:val="00C33787"/>
    <w:rsid w:val="00C33894"/>
    <w:rsid w:val="00C33998"/>
    <w:rsid w:val="00C33E31"/>
    <w:rsid w:val="00C34441"/>
    <w:rsid w:val="00C3716A"/>
    <w:rsid w:val="00C37A31"/>
    <w:rsid w:val="00C41108"/>
    <w:rsid w:val="00C413DF"/>
    <w:rsid w:val="00C4147B"/>
    <w:rsid w:val="00C41B15"/>
    <w:rsid w:val="00C41FA8"/>
    <w:rsid w:val="00C420E2"/>
    <w:rsid w:val="00C4302B"/>
    <w:rsid w:val="00C43C52"/>
    <w:rsid w:val="00C43D39"/>
    <w:rsid w:val="00C44418"/>
    <w:rsid w:val="00C44472"/>
    <w:rsid w:val="00C444E0"/>
    <w:rsid w:val="00C44BF8"/>
    <w:rsid w:val="00C44D37"/>
    <w:rsid w:val="00C45CC2"/>
    <w:rsid w:val="00C47360"/>
    <w:rsid w:val="00C50A2D"/>
    <w:rsid w:val="00C50B8A"/>
    <w:rsid w:val="00C51FD1"/>
    <w:rsid w:val="00C52493"/>
    <w:rsid w:val="00C52BD0"/>
    <w:rsid w:val="00C52DC7"/>
    <w:rsid w:val="00C52FBC"/>
    <w:rsid w:val="00C54E4C"/>
    <w:rsid w:val="00C54EBD"/>
    <w:rsid w:val="00C55F7B"/>
    <w:rsid w:val="00C56656"/>
    <w:rsid w:val="00C569A1"/>
    <w:rsid w:val="00C60179"/>
    <w:rsid w:val="00C61B17"/>
    <w:rsid w:val="00C621B3"/>
    <w:rsid w:val="00C6221B"/>
    <w:rsid w:val="00C65EAF"/>
    <w:rsid w:val="00C66D17"/>
    <w:rsid w:val="00C6731A"/>
    <w:rsid w:val="00C6736A"/>
    <w:rsid w:val="00C700AF"/>
    <w:rsid w:val="00C7117F"/>
    <w:rsid w:val="00C711F2"/>
    <w:rsid w:val="00C71C3A"/>
    <w:rsid w:val="00C71C76"/>
    <w:rsid w:val="00C71DCA"/>
    <w:rsid w:val="00C73310"/>
    <w:rsid w:val="00C74765"/>
    <w:rsid w:val="00C750CD"/>
    <w:rsid w:val="00C75841"/>
    <w:rsid w:val="00C76A5F"/>
    <w:rsid w:val="00C76CF4"/>
    <w:rsid w:val="00C76F23"/>
    <w:rsid w:val="00C772B7"/>
    <w:rsid w:val="00C778CD"/>
    <w:rsid w:val="00C82AB7"/>
    <w:rsid w:val="00C82B33"/>
    <w:rsid w:val="00C82B6F"/>
    <w:rsid w:val="00C832E4"/>
    <w:rsid w:val="00C833A1"/>
    <w:rsid w:val="00C83584"/>
    <w:rsid w:val="00C83FBE"/>
    <w:rsid w:val="00C8403A"/>
    <w:rsid w:val="00C85FB5"/>
    <w:rsid w:val="00C860A7"/>
    <w:rsid w:val="00C86197"/>
    <w:rsid w:val="00C86671"/>
    <w:rsid w:val="00C874F9"/>
    <w:rsid w:val="00C87CEA"/>
    <w:rsid w:val="00C87F64"/>
    <w:rsid w:val="00C9003D"/>
    <w:rsid w:val="00C905F3"/>
    <w:rsid w:val="00C90AC6"/>
    <w:rsid w:val="00C9194C"/>
    <w:rsid w:val="00C93C77"/>
    <w:rsid w:val="00C94288"/>
    <w:rsid w:val="00C946D0"/>
    <w:rsid w:val="00C94A03"/>
    <w:rsid w:val="00C953B6"/>
    <w:rsid w:val="00C95578"/>
    <w:rsid w:val="00C9576F"/>
    <w:rsid w:val="00C9599B"/>
    <w:rsid w:val="00C959DC"/>
    <w:rsid w:val="00C95A99"/>
    <w:rsid w:val="00C96729"/>
    <w:rsid w:val="00C971EF"/>
    <w:rsid w:val="00CA021E"/>
    <w:rsid w:val="00CA0876"/>
    <w:rsid w:val="00CA1C8A"/>
    <w:rsid w:val="00CA1FB0"/>
    <w:rsid w:val="00CA4772"/>
    <w:rsid w:val="00CA484E"/>
    <w:rsid w:val="00CA4A98"/>
    <w:rsid w:val="00CA5429"/>
    <w:rsid w:val="00CA555D"/>
    <w:rsid w:val="00CA74E6"/>
    <w:rsid w:val="00CB133F"/>
    <w:rsid w:val="00CB2AE1"/>
    <w:rsid w:val="00CB3DCB"/>
    <w:rsid w:val="00CB42CD"/>
    <w:rsid w:val="00CB4B72"/>
    <w:rsid w:val="00CB586B"/>
    <w:rsid w:val="00CB5AEF"/>
    <w:rsid w:val="00CB640A"/>
    <w:rsid w:val="00CB7AC4"/>
    <w:rsid w:val="00CC1C51"/>
    <w:rsid w:val="00CC2095"/>
    <w:rsid w:val="00CC2368"/>
    <w:rsid w:val="00CC3CFF"/>
    <w:rsid w:val="00CC4CB3"/>
    <w:rsid w:val="00CC68E4"/>
    <w:rsid w:val="00CC6EA5"/>
    <w:rsid w:val="00CC7023"/>
    <w:rsid w:val="00CC7058"/>
    <w:rsid w:val="00CC71C8"/>
    <w:rsid w:val="00CD0201"/>
    <w:rsid w:val="00CD0490"/>
    <w:rsid w:val="00CD2A61"/>
    <w:rsid w:val="00CD3964"/>
    <w:rsid w:val="00CD495E"/>
    <w:rsid w:val="00CD49B4"/>
    <w:rsid w:val="00CD51F5"/>
    <w:rsid w:val="00CD6FDB"/>
    <w:rsid w:val="00CD748D"/>
    <w:rsid w:val="00CE0FF8"/>
    <w:rsid w:val="00CE339C"/>
    <w:rsid w:val="00CE4F6F"/>
    <w:rsid w:val="00CE5CE5"/>
    <w:rsid w:val="00CE6339"/>
    <w:rsid w:val="00CE6D63"/>
    <w:rsid w:val="00CE72E9"/>
    <w:rsid w:val="00CF0720"/>
    <w:rsid w:val="00CF2614"/>
    <w:rsid w:val="00CF2818"/>
    <w:rsid w:val="00CF342D"/>
    <w:rsid w:val="00CF72D0"/>
    <w:rsid w:val="00D000A6"/>
    <w:rsid w:val="00D00AFA"/>
    <w:rsid w:val="00D0330A"/>
    <w:rsid w:val="00D0413D"/>
    <w:rsid w:val="00D044F4"/>
    <w:rsid w:val="00D06056"/>
    <w:rsid w:val="00D0629B"/>
    <w:rsid w:val="00D06321"/>
    <w:rsid w:val="00D06345"/>
    <w:rsid w:val="00D07862"/>
    <w:rsid w:val="00D07CD8"/>
    <w:rsid w:val="00D07F2D"/>
    <w:rsid w:val="00D10C87"/>
    <w:rsid w:val="00D1178B"/>
    <w:rsid w:val="00D11915"/>
    <w:rsid w:val="00D11DA6"/>
    <w:rsid w:val="00D13029"/>
    <w:rsid w:val="00D13C72"/>
    <w:rsid w:val="00D13ED5"/>
    <w:rsid w:val="00D15412"/>
    <w:rsid w:val="00D156E8"/>
    <w:rsid w:val="00D15C90"/>
    <w:rsid w:val="00D16B51"/>
    <w:rsid w:val="00D20595"/>
    <w:rsid w:val="00D207C0"/>
    <w:rsid w:val="00D213A6"/>
    <w:rsid w:val="00D21AC5"/>
    <w:rsid w:val="00D232B6"/>
    <w:rsid w:val="00D23883"/>
    <w:rsid w:val="00D245A7"/>
    <w:rsid w:val="00D24995"/>
    <w:rsid w:val="00D24EA4"/>
    <w:rsid w:val="00D259A5"/>
    <w:rsid w:val="00D25A37"/>
    <w:rsid w:val="00D26E31"/>
    <w:rsid w:val="00D27B92"/>
    <w:rsid w:val="00D27EFF"/>
    <w:rsid w:val="00D309D2"/>
    <w:rsid w:val="00D30B91"/>
    <w:rsid w:val="00D32690"/>
    <w:rsid w:val="00D327CA"/>
    <w:rsid w:val="00D331C9"/>
    <w:rsid w:val="00D3468C"/>
    <w:rsid w:val="00D357AD"/>
    <w:rsid w:val="00D35B54"/>
    <w:rsid w:val="00D35B9C"/>
    <w:rsid w:val="00D35F1E"/>
    <w:rsid w:val="00D373A1"/>
    <w:rsid w:val="00D37D33"/>
    <w:rsid w:val="00D4006C"/>
    <w:rsid w:val="00D4035C"/>
    <w:rsid w:val="00D4339C"/>
    <w:rsid w:val="00D433D2"/>
    <w:rsid w:val="00D43B2E"/>
    <w:rsid w:val="00D46AF1"/>
    <w:rsid w:val="00D46F49"/>
    <w:rsid w:val="00D47CC0"/>
    <w:rsid w:val="00D47E3C"/>
    <w:rsid w:val="00D50290"/>
    <w:rsid w:val="00D50B1D"/>
    <w:rsid w:val="00D512F9"/>
    <w:rsid w:val="00D51E3C"/>
    <w:rsid w:val="00D528B8"/>
    <w:rsid w:val="00D52B21"/>
    <w:rsid w:val="00D52B78"/>
    <w:rsid w:val="00D52ECD"/>
    <w:rsid w:val="00D53238"/>
    <w:rsid w:val="00D53DAA"/>
    <w:rsid w:val="00D546A1"/>
    <w:rsid w:val="00D5529D"/>
    <w:rsid w:val="00D56210"/>
    <w:rsid w:val="00D56284"/>
    <w:rsid w:val="00D56A8D"/>
    <w:rsid w:val="00D57F22"/>
    <w:rsid w:val="00D60532"/>
    <w:rsid w:val="00D611CE"/>
    <w:rsid w:val="00D61A3D"/>
    <w:rsid w:val="00D61F73"/>
    <w:rsid w:val="00D62958"/>
    <w:rsid w:val="00D63162"/>
    <w:rsid w:val="00D637CD"/>
    <w:rsid w:val="00D65008"/>
    <w:rsid w:val="00D65DCF"/>
    <w:rsid w:val="00D66A40"/>
    <w:rsid w:val="00D67273"/>
    <w:rsid w:val="00D70433"/>
    <w:rsid w:val="00D72A1B"/>
    <w:rsid w:val="00D73753"/>
    <w:rsid w:val="00D73EF3"/>
    <w:rsid w:val="00D748EC"/>
    <w:rsid w:val="00D74E2A"/>
    <w:rsid w:val="00D74F4A"/>
    <w:rsid w:val="00D754D5"/>
    <w:rsid w:val="00D757CD"/>
    <w:rsid w:val="00D75857"/>
    <w:rsid w:val="00D75F61"/>
    <w:rsid w:val="00D760C8"/>
    <w:rsid w:val="00D7616A"/>
    <w:rsid w:val="00D76421"/>
    <w:rsid w:val="00D7667E"/>
    <w:rsid w:val="00D7681E"/>
    <w:rsid w:val="00D81085"/>
    <w:rsid w:val="00D81E07"/>
    <w:rsid w:val="00D82F96"/>
    <w:rsid w:val="00D846AD"/>
    <w:rsid w:val="00D84970"/>
    <w:rsid w:val="00D849A7"/>
    <w:rsid w:val="00D84F72"/>
    <w:rsid w:val="00D85016"/>
    <w:rsid w:val="00D86A0F"/>
    <w:rsid w:val="00D90433"/>
    <w:rsid w:val="00D905A1"/>
    <w:rsid w:val="00D90601"/>
    <w:rsid w:val="00D90D1A"/>
    <w:rsid w:val="00D90F8C"/>
    <w:rsid w:val="00D91B2F"/>
    <w:rsid w:val="00D91F5F"/>
    <w:rsid w:val="00D92301"/>
    <w:rsid w:val="00D92781"/>
    <w:rsid w:val="00D938CB"/>
    <w:rsid w:val="00D93EA7"/>
    <w:rsid w:val="00D9519A"/>
    <w:rsid w:val="00D9531E"/>
    <w:rsid w:val="00D95465"/>
    <w:rsid w:val="00D9691E"/>
    <w:rsid w:val="00D9729A"/>
    <w:rsid w:val="00DA033B"/>
    <w:rsid w:val="00DA0F42"/>
    <w:rsid w:val="00DA1CB1"/>
    <w:rsid w:val="00DA22E1"/>
    <w:rsid w:val="00DA24EE"/>
    <w:rsid w:val="00DA251D"/>
    <w:rsid w:val="00DA2B37"/>
    <w:rsid w:val="00DA3FDE"/>
    <w:rsid w:val="00DA3FF4"/>
    <w:rsid w:val="00DA4049"/>
    <w:rsid w:val="00DA4D20"/>
    <w:rsid w:val="00DA5751"/>
    <w:rsid w:val="00DA611E"/>
    <w:rsid w:val="00DA7464"/>
    <w:rsid w:val="00DA7BFF"/>
    <w:rsid w:val="00DB118B"/>
    <w:rsid w:val="00DB19E8"/>
    <w:rsid w:val="00DB2B7F"/>
    <w:rsid w:val="00DB54C6"/>
    <w:rsid w:val="00DB566C"/>
    <w:rsid w:val="00DB75AA"/>
    <w:rsid w:val="00DC1A08"/>
    <w:rsid w:val="00DC2A34"/>
    <w:rsid w:val="00DC2B29"/>
    <w:rsid w:val="00DC6A43"/>
    <w:rsid w:val="00DC6DB2"/>
    <w:rsid w:val="00DC75DE"/>
    <w:rsid w:val="00DC7913"/>
    <w:rsid w:val="00DC7D01"/>
    <w:rsid w:val="00DD130C"/>
    <w:rsid w:val="00DD24F6"/>
    <w:rsid w:val="00DD351B"/>
    <w:rsid w:val="00DD58C3"/>
    <w:rsid w:val="00DD59BB"/>
    <w:rsid w:val="00DD6E76"/>
    <w:rsid w:val="00DD7796"/>
    <w:rsid w:val="00DD7F64"/>
    <w:rsid w:val="00DE0433"/>
    <w:rsid w:val="00DE05C0"/>
    <w:rsid w:val="00DE1370"/>
    <w:rsid w:val="00DE13BE"/>
    <w:rsid w:val="00DE3329"/>
    <w:rsid w:val="00DE4CA2"/>
    <w:rsid w:val="00DE5E5F"/>
    <w:rsid w:val="00DE5F08"/>
    <w:rsid w:val="00DE7242"/>
    <w:rsid w:val="00DE72B7"/>
    <w:rsid w:val="00DF03AD"/>
    <w:rsid w:val="00DF0E1B"/>
    <w:rsid w:val="00DF15D9"/>
    <w:rsid w:val="00DF270F"/>
    <w:rsid w:val="00DF2822"/>
    <w:rsid w:val="00DF2E2F"/>
    <w:rsid w:val="00DF305C"/>
    <w:rsid w:val="00DF33DC"/>
    <w:rsid w:val="00DF35DE"/>
    <w:rsid w:val="00DF51BA"/>
    <w:rsid w:val="00DF56B6"/>
    <w:rsid w:val="00DF640E"/>
    <w:rsid w:val="00DF6713"/>
    <w:rsid w:val="00DF7DD5"/>
    <w:rsid w:val="00E005C2"/>
    <w:rsid w:val="00E01C75"/>
    <w:rsid w:val="00E026C3"/>
    <w:rsid w:val="00E02CD4"/>
    <w:rsid w:val="00E02E22"/>
    <w:rsid w:val="00E0600F"/>
    <w:rsid w:val="00E0664F"/>
    <w:rsid w:val="00E07162"/>
    <w:rsid w:val="00E07D80"/>
    <w:rsid w:val="00E07E86"/>
    <w:rsid w:val="00E11929"/>
    <w:rsid w:val="00E12047"/>
    <w:rsid w:val="00E1326F"/>
    <w:rsid w:val="00E14758"/>
    <w:rsid w:val="00E15F6C"/>
    <w:rsid w:val="00E16EBF"/>
    <w:rsid w:val="00E1730A"/>
    <w:rsid w:val="00E17936"/>
    <w:rsid w:val="00E17DE2"/>
    <w:rsid w:val="00E17E67"/>
    <w:rsid w:val="00E21C0D"/>
    <w:rsid w:val="00E2275E"/>
    <w:rsid w:val="00E2330F"/>
    <w:rsid w:val="00E238CA"/>
    <w:rsid w:val="00E24563"/>
    <w:rsid w:val="00E25898"/>
    <w:rsid w:val="00E263E4"/>
    <w:rsid w:val="00E26C4B"/>
    <w:rsid w:val="00E2762F"/>
    <w:rsid w:val="00E308CB"/>
    <w:rsid w:val="00E30C73"/>
    <w:rsid w:val="00E336F1"/>
    <w:rsid w:val="00E3439D"/>
    <w:rsid w:val="00E40A1E"/>
    <w:rsid w:val="00E4185F"/>
    <w:rsid w:val="00E41BDB"/>
    <w:rsid w:val="00E41E29"/>
    <w:rsid w:val="00E42E81"/>
    <w:rsid w:val="00E4416E"/>
    <w:rsid w:val="00E4464A"/>
    <w:rsid w:val="00E44ABD"/>
    <w:rsid w:val="00E455E3"/>
    <w:rsid w:val="00E46E68"/>
    <w:rsid w:val="00E475B8"/>
    <w:rsid w:val="00E4784F"/>
    <w:rsid w:val="00E5037B"/>
    <w:rsid w:val="00E50B03"/>
    <w:rsid w:val="00E517D4"/>
    <w:rsid w:val="00E521F7"/>
    <w:rsid w:val="00E52A69"/>
    <w:rsid w:val="00E52E98"/>
    <w:rsid w:val="00E541B5"/>
    <w:rsid w:val="00E56E75"/>
    <w:rsid w:val="00E578F6"/>
    <w:rsid w:val="00E60CB7"/>
    <w:rsid w:val="00E6293F"/>
    <w:rsid w:val="00E62A07"/>
    <w:rsid w:val="00E6328A"/>
    <w:rsid w:val="00E63B0B"/>
    <w:rsid w:val="00E63DBA"/>
    <w:rsid w:val="00E6477C"/>
    <w:rsid w:val="00E6551C"/>
    <w:rsid w:val="00E655C1"/>
    <w:rsid w:val="00E66C39"/>
    <w:rsid w:val="00E6716E"/>
    <w:rsid w:val="00E67192"/>
    <w:rsid w:val="00E677E2"/>
    <w:rsid w:val="00E70E8E"/>
    <w:rsid w:val="00E72A0B"/>
    <w:rsid w:val="00E73168"/>
    <w:rsid w:val="00E741FA"/>
    <w:rsid w:val="00E74390"/>
    <w:rsid w:val="00E7476D"/>
    <w:rsid w:val="00E7483F"/>
    <w:rsid w:val="00E750EA"/>
    <w:rsid w:val="00E7546A"/>
    <w:rsid w:val="00E75ACA"/>
    <w:rsid w:val="00E76BC3"/>
    <w:rsid w:val="00E773E6"/>
    <w:rsid w:val="00E774F9"/>
    <w:rsid w:val="00E8099C"/>
    <w:rsid w:val="00E83A60"/>
    <w:rsid w:val="00E844B3"/>
    <w:rsid w:val="00E8450E"/>
    <w:rsid w:val="00E857AA"/>
    <w:rsid w:val="00E85B12"/>
    <w:rsid w:val="00E86360"/>
    <w:rsid w:val="00E8645D"/>
    <w:rsid w:val="00E86A39"/>
    <w:rsid w:val="00E86E65"/>
    <w:rsid w:val="00E86FB0"/>
    <w:rsid w:val="00E874B8"/>
    <w:rsid w:val="00E874ED"/>
    <w:rsid w:val="00E87855"/>
    <w:rsid w:val="00E903FF"/>
    <w:rsid w:val="00E90E81"/>
    <w:rsid w:val="00E91958"/>
    <w:rsid w:val="00E91AC6"/>
    <w:rsid w:val="00E92057"/>
    <w:rsid w:val="00E92377"/>
    <w:rsid w:val="00E937CA"/>
    <w:rsid w:val="00E949EF"/>
    <w:rsid w:val="00E9574E"/>
    <w:rsid w:val="00E9618D"/>
    <w:rsid w:val="00E962E2"/>
    <w:rsid w:val="00E96B70"/>
    <w:rsid w:val="00E96D21"/>
    <w:rsid w:val="00E97C28"/>
    <w:rsid w:val="00EA067A"/>
    <w:rsid w:val="00EA09F4"/>
    <w:rsid w:val="00EA1F9F"/>
    <w:rsid w:val="00EA59CE"/>
    <w:rsid w:val="00EA5BFC"/>
    <w:rsid w:val="00EA70BA"/>
    <w:rsid w:val="00EA7641"/>
    <w:rsid w:val="00EB00FE"/>
    <w:rsid w:val="00EB0231"/>
    <w:rsid w:val="00EB034A"/>
    <w:rsid w:val="00EB182B"/>
    <w:rsid w:val="00EB1FB0"/>
    <w:rsid w:val="00EB3661"/>
    <w:rsid w:val="00EB398A"/>
    <w:rsid w:val="00EB561C"/>
    <w:rsid w:val="00EB5715"/>
    <w:rsid w:val="00EB5A02"/>
    <w:rsid w:val="00EB5FEB"/>
    <w:rsid w:val="00EB6A13"/>
    <w:rsid w:val="00EB6AAA"/>
    <w:rsid w:val="00EB7DF7"/>
    <w:rsid w:val="00EB7F0B"/>
    <w:rsid w:val="00EC2D66"/>
    <w:rsid w:val="00EC364F"/>
    <w:rsid w:val="00EC4082"/>
    <w:rsid w:val="00EC439C"/>
    <w:rsid w:val="00EC6752"/>
    <w:rsid w:val="00EC6B9D"/>
    <w:rsid w:val="00ED0021"/>
    <w:rsid w:val="00ED0AA2"/>
    <w:rsid w:val="00ED3ECD"/>
    <w:rsid w:val="00ED4FFE"/>
    <w:rsid w:val="00ED5679"/>
    <w:rsid w:val="00ED5976"/>
    <w:rsid w:val="00ED63B4"/>
    <w:rsid w:val="00ED67FB"/>
    <w:rsid w:val="00ED7F36"/>
    <w:rsid w:val="00EE25A1"/>
    <w:rsid w:val="00EE2B82"/>
    <w:rsid w:val="00EE37F6"/>
    <w:rsid w:val="00EE3838"/>
    <w:rsid w:val="00EE3B39"/>
    <w:rsid w:val="00EE4457"/>
    <w:rsid w:val="00EE4EF6"/>
    <w:rsid w:val="00EE69A4"/>
    <w:rsid w:val="00EE79D1"/>
    <w:rsid w:val="00EF0283"/>
    <w:rsid w:val="00EF086E"/>
    <w:rsid w:val="00EF0948"/>
    <w:rsid w:val="00EF2D42"/>
    <w:rsid w:val="00EF3947"/>
    <w:rsid w:val="00EF45F0"/>
    <w:rsid w:val="00EF633B"/>
    <w:rsid w:val="00EF6962"/>
    <w:rsid w:val="00EF76AC"/>
    <w:rsid w:val="00F0049D"/>
    <w:rsid w:val="00F00601"/>
    <w:rsid w:val="00F00E54"/>
    <w:rsid w:val="00F0200D"/>
    <w:rsid w:val="00F022B3"/>
    <w:rsid w:val="00F03557"/>
    <w:rsid w:val="00F04AFA"/>
    <w:rsid w:val="00F04C5F"/>
    <w:rsid w:val="00F04F4A"/>
    <w:rsid w:val="00F0502F"/>
    <w:rsid w:val="00F05094"/>
    <w:rsid w:val="00F06CCE"/>
    <w:rsid w:val="00F07288"/>
    <w:rsid w:val="00F072A7"/>
    <w:rsid w:val="00F07FD9"/>
    <w:rsid w:val="00F1039A"/>
    <w:rsid w:val="00F11029"/>
    <w:rsid w:val="00F11A36"/>
    <w:rsid w:val="00F15F74"/>
    <w:rsid w:val="00F20375"/>
    <w:rsid w:val="00F2072D"/>
    <w:rsid w:val="00F20913"/>
    <w:rsid w:val="00F20B42"/>
    <w:rsid w:val="00F22D1C"/>
    <w:rsid w:val="00F231D2"/>
    <w:rsid w:val="00F236F8"/>
    <w:rsid w:val="00F24112"/>
    <w:rsid w:val="00F248D1"/>
    <w:rsid w:val="00F24C33"/>
    <w:rsid w:val="00F2515C"/>
    <w:rsid w:val="00F2664A"/>
    <w:rsid w:val="00F26773"/>
    <w:rsid w:val="00F30C30"/>
    <w:rsid w:val="00F31B15"/>
    <w:rsid w:val="00F31DC4"/>
    <w:rsid w:val="00F31E42"/>
    <w:rsid w:val="00F325BB"/>
    <w:rsid w:val="00F326AD"/>
    <w:rsid w:val="00F32D48"/>
    <w:rsid w:val="00F3386B"/>
    <w:rsid w:val="00F34A45"/>
    <w:rsid w:val="00F34C42"/>
    <w:rsid w:val="00F34DDA"/>
    <w:rsid w:val="00F358A8"/>
    <w:rsid w:val="00F35C65"/>
    <w:rsid w:val="00F35CAE"/>
    <w:rsid w:val="00F35E02"/>
    <w:rsid w:val="00F3690A"/>
    <w:rsid w:val="00F402C2"/>
    <w:rsid w:val="00F4033B"/>
    <w:rsid w:val="00F40690"/>
    <w:rsid w:val="00F41D10"/>
    <w:rsid w:val="00F4278D"/>
    <w:rsid w:val="00F42859"/>
    <w:rsid w:val="00F43993"/>
    <w:rsid w:val="00F43EF9"/>
    <w:rsid w:val="00F4403C"/>
    <w:rsid w:val="00F440E9"/>
    <w:rsid w:val="00F44BCB"/>
    <w:rsid w:val="00F53919"/>
    <w:rsid w:val="00F53B3D"/>
    <w:rsid w:val="00F53CCF"/>
    <w:rsid w:val="00F53FBF"/>
    <w:rsid w:val="00F5591D"/>
    <w:rsid w:val="00F6158F"/>
    <w:rsid w:val="00F622F2"/>
    <w:rsid w:val="00F633D7"/>
    <w:rsid w:val="00F6362D"/>
    <w:rsid w:val="00F63EA2"/>
    <w:rsid w:val="00F64191"/>
    <w:rsid w:val="00F64BE8"/>
    <w:rsid w:val="00F64FB8"/>
    <w:rsid w:val="00F65718"/>
    <w:rsid w:val="00F65BB8"/>
    <w:rsid w:val="00F66504"/>
    <w:rsid w:val="00F669D3"/>
    <w:rsid w:val="00F6750E"/>
    <w:rsid w:val="00F67FCA"/>
    <w:rsid w:val="00F70151"/>
    <w:rsid w:val="00F70326"/>
    <w:rsid w:val="00F717E5"/>
    <w:rsid w:val="00F71F1D"/>
    <w:rsid w:val="00F71FE1"/>
    <w:rsid w:val="00F723DF"/>
    <w:rsid w:val="00F726D8"/>
    <w:rsid w:val="00F72A79"/>
    <w:rsid w:val="00F72C4B"/>
    <w:rsid w:val="00F731C6"/>
    <w:rsid w:val="00F741A1"/>
    <w:rsid w:val="00F750B1"/>
    <w:rsid w:val="00F7524B"/>
    <w:rsid w:val="00F757C0"/>
    <w:rsid w:val="00F7688D"/>
    <w:rsid w:val="00F80083"/>
    <w:rsid w:val="00F8061A"/>
    <w:rsid w:val="00F80A4A"/>
    <w:rsid w:val="00F822B9"/>
    <w:rsid w:val="00F83098"/>
    <w:rsid w:val="00F833F3"/>
    <w:rsid w:val="00F835A6"/>
    <w:rsid w:val="00F83805"/>
    <w:rsid w:val="00F8482D"/>
    <w:rsid w:val="00F84A27"/>
    <w:rsid w:val="00F85FA3"/>
    <w:rsid w:val="00F8632A"/>
    <w:rsid w:val="00F863C4"/>
    <w:rsid w:val="00F864C9"/>
    <w:rsid w:val="00F87463"/>
    <w:rsid w:val="00F90CDA"/>
    <w:rsid w:val="00F90DF6"/>
    <w:rsid w:val="00F91BF9"/>
    <w:rsid w:val="00F9218E"/>
    <w:rsid w:val="00F955FD"/>
    <w:rsid w:val="00F957F4"/>
    <w:rsid w:val="00F96363"/>
    <w:rsid w:val="00F977E9"/>
    <w:rsid w:val="00F97839"/>
    <w:rsid w:val="00FA0782"/>
    <w:rsid w:val="00FA102E"/>
    <w:rsid w:val="00FA11EB"/>
    <w:rsid w:val="00FA22D0"/>
    <w:rsid w:val="00FA27AD"/>
    <w:rsid w:val="00FA31FB"/>
    <w:rsid w:val="00FA3EF1"/>
    <w:rsid w:val="00FA5EB5"/>
    <w:rsid w:val="00FA5FAD"/>
    <w:rsid w:val="00FA66D9"/>
    <w:rsid w:val="00FA78E8"/>
    <w:rsid w:val="00FA7EB5"/>
    <w:rsid w:val="00FB0AB2"/>
    <w:rsid w:val="00FB1098"/>
    <w:rsid w:val="00FB1310"/>
    <w:rsid w:val="00FB18AA"/>
    <w:rsid w:val="00FB2322"/>
    <w:rsid w:val="00FB4A87"/>
    <w:rsid w:val="00FB57E3"/>
    <w:rsid w:val="00FC04F9"/>
    <w:rsid w:val="00FC2357"/>
    <w:rsid w:val="00FC30F3"/>
    <w:rsid w:val="00FC368A"/>
    <w:rsid w:val="00FC5086"/>
    <w:rsid w:val="00FC66C3"/>
    <w:rsid w:val="00FC69CF"/>
    <w:rsid w:val="00FD011D"/>
    <w:rsid w:val="00FD0688"/>
    <w:rsid w:val="00FD0A12"/>
    <w:rsid w:val="00FD0A70"/>
    <w:rsid w:val="00FD0F83"/>
    <w:rsid w:val="00FD1357"/>
    <w:rsid w:val="00FD19F4"/>
    <w:rsid w:val="00FD3A6B"/>
    <w:rsid w:val="00FD4FD4"/>
    <w:rsid w:val="00FD4FE7"/>
    <w:rsid w:val="00FD5202"/>
    <w:rsid w:val="00FD585F"/>
    <w:rsid w:val="00FD5C16"/>
    <w:rsid w:val="00FD6888"/>
    <w:rsid w:val="00FD7EC6"/>
    <w:rsid w:val="00FE1030"/>
    <w:rsid w:val="00FE13D1"/>
    <w:rsid w:val="00FE1906"/>
    <w:rsid w:val="00FE426F"/>
    <w:rsid w:val="00FE481F"/>
    <w:rsid w:val="00FE4E2B"/>
    <w:rsid w:val="00FE5081"/>
    <w:rsid w:val="00FE5A62"/>
    <w:rsid w:val="00FE69BD"/>
    <w:rsid w:val="00FE69BF"/>
    <w:rsid w:val="00FF048C"/>
    <w:rsid w:val="00FF09C1"/>
    <w:rsid w:val="00FF0EFB"/>
    <w:rsid w:val="00FF0F85"/>
    <w:rsid w:val="00FF1182"/>
    <w:rsid w:val="00FF1DE8"/>
    <w:rsid w:val="00FF21DD"/>
    <w:rsid w:val="00FF3597"/>
    <w:rsid w:val="00FF41C8"/>
    <w:rsid w:val="00FF4C12"/>
    <w:rsid w:val="00FF5EFE"/>
    <w:rsid w:val="00FF6394"/>
    <w:rsid w:val="00FF6C07"/>
    <w:rsid w:val="00FF72B7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AE618EB"/>
  <w15:docId w15:val="{37F3472D-4557-4556-92FF-048F1704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72"/>
    <w:rPr>
      <w:sz w:val="24"/>
      <w:szCs w:val="24"/>
    </w:rPr>
  </w:style>
  <w:style w:type="paragraph" w:styleId="1">
    <w:name w:val="heading 1"/>
    <w:basedOn w:val="a"/>
    <w:next w:val="a"/>
    <w:qFormat/>
    <w:rsid w:val="00565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51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029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F85FA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1E0"/>
    <w:pPr>
      <w:spacing w:before="30" w:after="30"/>
    </w:pPr>
    <w:rPr>
      <w:rFonts w:ascii="Arial" w:hAnsi="Arial" w:cs="Arial"/>
      <w:sz w:val="18"/>
      <w:szCs w:val="18"/>
    </w:rPr>
  </w:style>
  <w:style w:type="paragraph" w:customStyle="1" w:styleId="textindent">
    <w:name w:val="textindent"/>
    <w:basedOn w:val="a"/>
    <w:rsid w:val="006551E0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link w:val="text0"/>
    <w:rsid w:val="006551E0"/>
    <w:pPr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30">
    <w:name w:val="Body Text Indent 3"/>
    <w:basedOn w:val="a"/>
    <w:rsid w:val="0028374F"/>
    <w:pPr>
      <w:spacing w:after="120"/>
      <w:ind w:left="283"/>
    </w:pPr>
    <w:rPr>
      <w:sz w:val="16"/>
      <w:szCs w:val="16"/>
    </w:rPr>
  </w:style>
  <w:style w:type="paragraph" w:customStyle="1" w:styleId="rvps698610">
    <w:name w:val="rvps698610"/>
    <w:basedOn w:val="a"/>
    <w:rsid w:val="0028374F"/>
    <w:pPr>
      <w:spacing w:after="150"/>
      <w:ind w:right="300"/>
    </w:pPr>
  </w:style>
  <w:style w:type="paragraph" w:styleId="a4">
    <w:name w:val="Body Text Indent"/>
    <w:basedOn w:val="a"/>
    <w:link w:val="a5"/>
    <w:rsid w:val="005656D6"/>
    <w:pPr>
      <w:spacing w:after="120"/>
      <w:ind w:left="283"/>
    </w:pPr>
  </w:style>
  <w:style w:type="paragraph" w:styleId="21">
    <w:name w:val="Body Text Indent 2"/>
    <w:basedOn w:val="a"/>
    <w:rsid w:val="005656D6"/>
    <w:pPr>
      <w:spacing w:after="120" w:line="480" w:lineRule="auto"/>
      <w:ind w:left="283"/>
    </w:pPr>
  </w:style>
  <w:style w:type="character" w:customStyle="1" w:styleId="a6">
    <w:name w:val="Цветовое выделение"/>
    <w:rsid w:val="005656D6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5656D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8">
    <w:name w:val="Strong"/>
    <w:qFormat/>
    <w:rsid w:val="005656D6"/>
    <w:rPr>
      <w:rFonts w:ascii="Verdana" w:hAnsi="Verdana" w:hint="default"/>
      <w:b/>
      <w:bCs/>
    </w:rPr>
  </w:style>
  <w:style w:type="paragraph" w:customStyle="1" w:styleId="ConsNormal">
    <w:name w:val="ConsNormal"/>
    <w:rsid w:val="005656D6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9">
    <w:name w:val="footer"/>
    <w:basedOn w:val="a"/>
    <w:rsid w:val="009E052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E0524"/>
  </w:style>
  <w:style w:type="table" w:styleId="ab">
    <w:name w:val="Table Grid"/>
    <w:basedOn w:val="a1"/>
    <w:rsid w:val="00AF6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1D4229"/>
    <w:rPr>
      <w:sz w:val="20"/>
      <w:szCs w:val="20"/>
    </w:rPr>
  </w:style>
  <w:style w:type="character" w:styleId="ae">
    <w:name w:val="footnote reference"/>
    <w:uiPriority w:val="99"/>
    <w:rsid w:val="001D4229"/>
    <w:rPr>
      <w:vertAlign w:val="superscript"/>
    </w:rPr>
  </w:style>
  <w:style w:type="paragraph" w:customStyle="1" w:styleId="CharChar">
    <w:name w:val="Char Char Знак Знак Знак"/>
    <w:basedOn w:val="a"/>
    <w:rsid w:val="0095557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f">
    <w:name w:val="Balloon Text"/>
    <w:basedOn w:val="a"/>
    <w:semiHidden/>
    <w:rsid w:val="00D72A1B"/>
    <w:rPr>
      <w:rFonts w:ascii="Tahoma" w:hAnsi="Tahoma" w:cs="Tahoma"/>
      <w:sz w:val="16"/>
      <w:szCs w:val="16"/>
    </w:rPr>
  </w:style>
  <w:style w:type="paragraph" w:customStyle="1" w:styleId="22">
    <w:name w:val="Знак Знак Знак Знак Знак Знак2 Знак"/>
    <w:basedOn w:val="a"/>
    <w:rsid w:val="009E52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0">
    <w:name w:val="text Знак"/>
    <w:link w:val="text"/>
    <w:rsid w:val="009E52A6"/>
    <w:rPr>
      <w:rFonts w:ascii="Arial" w:hAnsi="Arial" w:cs="Arial"/>
      <w:color w:val="000000"/>
      <w:sz w:val="18"/>
      <w:szCs w:val="18"/>
      <w:lang w:val="ru-RU" w:eastAsia="ru-RU" w:bidi="ar-SA"/>
    </w:rPr>
  </w:style>
  <w:style w:type="paragraph" w:styleId="af0">
    <w:name w:val="Block Text"/>
    <w:basedOn w:val="a"/>
    <w:rsid w:val="00E741FA"/>
    <w:pPr>
      <w:shd w:val="clear" w:color="auto" w:fill="FFFFFF"/>
      <w:spacing w:line="322" w:lineRule="exact"/>
      <w:ind w:left="14" w:right="48" w:firstLine="686"/>
      <w:jc w:val="both"/>
    </w:pPr>
    <w:rPr>
      <w:color w:val="000000"/>
      <w:sz w:val="28"/>
      <w:szCs w:val="28"/>
    </w:rPr>
  </w:style>
  <w:style w:type="paragraph" w:customStyle="1" w:styleId="af1">
    <w:name w:val="Знак"/>
    <w:basedOn w:val="a"/>
    <w:rsid w:val="00C82A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d">
    <w:name w:val="Текст сноски Знак"/>
    <w:link w:val="ac"/>
    <w:rsid w:val="00242879"/>
    <w:rPr>
      <w:lang w:val="ru-RU" w:eastAsia="ru-RU" w:bidi="ar-SA"/>
    </w:rPr>
  </w:style>
  <w:style w:type="paragraph" w:customStyle="1" w:styleId="af2">
    <w:name w:val="Знак"/>
    <w:basedOn w:val="a"/>
    <w:rsid w:val="002E7B8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 Знак Знак Знак"/>
    <w:basedOn w:val="a"/>
    <w:rsid w:val="00041BA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3">
    <w:name w:val="Знак Знак Знак Знак Знак Знак2 Знак"/>
    <w:basedOn w:val="a"/>
    <w:rsid w:val="00E578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ЭЭГ"/>
    <w:basedOn w:val="a"/>
    <w:rsid w:val="00E97C28"/>
    <w:pPr>
      <w:spacing w:line="360" w:lineRule="auto"/>
      <w:ind w:firstLine="720"/>
      <w:jc w:val="both"/>
    </w:pPr>
  </w:style>
  <w:style w:type="paragraph" w:customStyle="1" w:styleId="af4">
    <w:name w:val="Прижатый влево"/>
    <w:basedOn w:val="a"/>
    <w:next w:val="a"/>
    <w:uiPriority w:val="99"/>
    <w:rsid w:val="00F85FA3"/>
    <w:pPr>
      <w:autoSpaceDE w:val="0"/>
      <w:autoSpaceDN w:val="0"/>
      <w:adjustRightInd w:val="0"/>
    </w:pPr>
    <w:rPr>
      <w:rFonts w:ascii="Arial" w:hAnsi="Arial"/>
    </w:rPr>
  </w:style>
  <w:style w:type="character" w:customStyle="1" w:styleId="80">
    <w:name w:val="Заголовок 8 Знак"/>
    <w:link w:val="8"/>
    <w:rsid w:val="00F85FA3"/>
    <w:rPr>
      <w:i/>
      <w:iCs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rsid w:val="008E032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8E0328"/>
    <w:rPr>
      <w:sz w:val="24"/>
      <w:szCs w:val="24"/>
    </w:rPr>
  </w:style>
  <w:style w:type="character" w:customStyle="1" w:styleId="af7">
    <w:name w:val="Гипертекстовая ссылка"/>
    <w:uiPriority w:val="99"/>
    <w:rsid w:val="001E7545"/>
    <w:rPr>
      <w:b/>
      <w:bCs/>
      <w:color w:val="106BBE"/>
      <w:sz w:val="20"/>
      <w:szCs w:val="20"/>
    </w:rPr>
  </w:style>
  <w:style w:type="paragraph" w:styleId="af8">
    <w:name w:val="No Spacing"/>
    <w:uiPriority w:val="1"/>
    <w:qFormat/>
    <w:rsid w:val="001E7545"/>
    <w:rPr>
      <w:sz w:val="24"/>
      <w:szCs w:val="24"/>
    </w:rPr>
  </w:style>
  <w:style w:type="paragraph" w:customStyle="1" w:styleId="ConsPlusNormal">
    <w:name w:val="ConsPlusNormal"/>
    <w:rsid w:val="006C18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37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Заголовок 2 Знак"/>
    <w:basedOn w:val="a0"/>
    <w:link w:val="2"/>
    <w:rsid w:val="001B518F"/>
    <w:rPr>
      <w:rFonts w:ascii="Arial" w:hAnsi="Arial" w:cs="Arial"/>
      <w:b/>
      <w:bCs/>
      <w:i/>
      <w:iCs/>
      <w:sz w:val="28"/>
      <w:szCs w:val="28"/>
    </w:rPr>
  </w:style>
  <w:style w:type="paragraph" w:styleId="af9">
    <w:name w:val="List Paragraph"/>
    <w:basedOn w:val="a"/>
    <w:uiPriority w:val="34"/>
    <w:qFormat/>
    <w:rsid w:val="00E73168"/>
    <w:pPr>
      <w:spacing w:before="120" w:after="120"/>
      <w:ind w:left="720" w:firstLine="567"/>
      <w:contextualSpacing/>
      <w:jc w:val="both"/>
    </w:pPr>
  </w:style>
  <w:style w:type="paragraph" w:customStyle="1" w:styleId="afa">
    <w:name w:val="Нормальный (таблица)"/>
    <w:basedOn w:val="a"/>
    <w:next w:val="a"/>
    <w:uiPriority w:val="99"/>
    <w:rsid w:val="00AC0AB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724C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Body Text"/>
    <w:basedOn w:val="a"/>
    <w:link w:val="afc"/>
    <w:rsid w:val="00482F31"/>
    <w:pPr>
      <w:spacing w:after="120"/>
    </w:pPr>
    <w:rPr>
      <w:lang w:val="x-none" w:eastAsia="x-none"/>
    </w:rPr>
  </w:style>
  <w:style w:type="character" w:customStyle="1" w:styleId="afc">
    <w:name w:val="Основной текст Знак"/>
    <w:basedOn w:val="a0"/>
    <w:link w:val="afb"/>
    <w:rsid w:val="00482F31"/>
    <w:rPr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6273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A1BF376DC11C43D2BEAB60FC4E018311D69674DCCCC477028DEEB64760722258973FABA843bFn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E698-C4CC-4DA3-BE64-1222FC93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15</Pages>
  <Words>4498</Words>
  <Characters>30266</Characters>
  <Application>Microsoft Office Word</Application>
  <DocSecurity>0</DocSecurity>
  <Lines>252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</vt:lpstr>
    </vt:vector>
  </TitlesOfParts>
  <Company>ADM</Company>
  <LinksUpToDate>false</LinksUpToDate>
  <CharactersWithSpaces>34695</CharactersWithSpaces>
  <SharedDoc>false</SharedDoc>
  <HLinks>
    <vt:vector size="6" baseType="variant"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</dc:title>
  <dc:creator>MEremin</dc:creator>
  <cp:lastModifiedBy>Дмитрий Фондомакин</cp:lastModifiedBy>
  <cp:revision>60</cp:revision>
  <cp:lastPrinted>2019-12-06T08:38:00Z</cp:lastPrinted>
  <dcterms:created xsi:type="dcterms:W3CDTF">2019-11-18T06:50:00Z</dcterms:created>
  <dcterms:modified xsi:type="dcterms:W3CDTF">2019-12-06T09:15:00Z</dcterms:modified>
</cp:coreProperties>
</file>