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B0" w:rsidRDefault="002800B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00B0" w:rsidRDefault="002800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800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00B0" w:rsidRDefault="002800B0">
            <w:pPr>
              <w:pStyle w:val="ConsPlusNormal"/>
            </w:pPr>
            <w: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00B0" w:rsidRDefault="002800B0">
            <w:pPr>
              <w:pStyle w:val="ConsPlusNormal"/>
              <w:jc w:val="right"/>
            </w:pPr>
            <w:r>
              <w:t>N 79-ФЗ</w:t>
            </w:r>
          </w:p>
        </w:tc>
      </w:tr>
    </w:tbl>
    <w:p w:rsidR="002800B0" w:rsidRDefault="00280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0B0" w:rsidRDefault="002800B0">
      <w:pPr>
        <w:pStyle w:val="ConsPlusNormal"/>
        <w:jc w:val="center"/>
      </w:pPr>
    </w:p>
    <w:p w:rsidR="002800B0" w:rsidRDefault="002800B0">
      <w:pPr>
        <w:pStyle w:val="ConsPlusTitle"/>
        <w:jc w:val="center"/>
      </w:pPr>
      <w:r>
        <w:t>РОССИЙСКАЯ ФЕДЕРАЦИЯ</w:t>
      </w:r>
    </w:p>
    <w:p w:rsidR="002800B0" w:rsidRDefault="002800B0">
      <w:pPr>
        <w:pStyle w:val="ConsPlusTitle"/>
        <w:jc w:val="center"/>
      </w:pPr>
    </w:p>
    <w:p w:rsidR="002800B0" w:rsidRDefault="002800B0">
      <w:pPr>
        <w:pStyle w:val="ConsPlusTitle"/>
        <w:jc w:val="center"/>
      </w:pPr>
      <w:r>
        <w:t>ФЕДЕРАЛЬНЫЙ ЗАКОН</w:t>
      </w:r>
    </w:p>
    <w:p w:rsidR="002800B0" w:rsidRDefault="002800B0">
      <w:pPr>
        <w:pStyle w:val="ConsPlusTitle"/>
        <w:jc w:val="center"/>
      </w:pPr>
    </w:p>
    <w:p w:rsidR="002800B0" w:rsidRDefault="002800B0">
      <w:pPr>
        <w:pStyle w:val="ConsPlusTitle"/>
        <w:jc w:val="center"/>
      </w:pPr>
      <w:r>
        <w:t>О ЗАПРЕТЕ</w:t>
      </w:r>
    </w:p>
    <w:p w:rsidR="002800B0" w:rsidRDefault="002800B0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2800B0" w:rsidRDefault="002800B0">
      <w:pPr>
        <w:pStyle w:val="ConsPlusTitle"/>
        <w:jc w:val="center"/>
      </w:pPr>
      <w:r>
        <w:t>ХРАНИТЬ НАЛИЧНЫЕ ДЕНЕЖНЫЕ СРЕДСТВА И ЦЕННОСТИ В ИНОСТРАННЫХ</w:t>
      </w:r>
    </w:p>
    <w:p w:rsidR="002800B0" w:rsidRDefault="002800B0">
      <w:pPr>
        <w:pStyle w:val="ConsPlusTitle"/>
        <w:jc w:val="center"/>
      </w:pPr>
      <w:r>
        <w:t>БАНКАХ, РАСПОЛОЖЕННЫХ ЗА ПРЕДЕЛАМИ ТЕРРИТОРИИ РОССИЙСКОЙ</w:t>
      </w:r>
    </w:p>
    <w:p w:rsidR="002800B0" w:rsidRDefault="002800B0">
      <w:pPr>
        <w:pStyle w:val="ConsPlusTitle"/>
        <w:jc w:val="center"/>
      </w:pPr>
      <w:r>
        <w:t>ФЕДЕРАЦИИ, ВЛАДЕТЬ И (ИЛИ) ПОЛЬЗОВАТЬСЯ ИНОСТРАННЫМИ</w:t>
      </w:r>
    </w:p>
    <w:p w:rsidR="002800B0" w:rsidRDefault="002800B0">
      <w:pPr>
        <w:pStyle w:val="ConsPlusTitle"/>
        <w:jc w:val="center"/>
      </w:pPr>
      <w:r>
        <w:t>ФИНАНСОВЫМИ ИНСТРУМЕНТАМИ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jc w:val="right"/>
      </w:pPr>
      <w:r>
        <w:t>Принят</w:t>
      </w:r>
    </w:p>
    <w:p w:rsidR="002800B0" w:rsidRDefault="002800B0">
      <w:pPr>
        <w:pStyle w:val="ConsPlusNormal"/>
        <w:jc w:val="right"/>
      </w:pPr>
      <w:r>
        <w:t>Государственной Думой</w:t>
      </w:r>
    </w:p>
    <w:p w:rsidR="002800B0" w:rsidRDefault="002800B0">
      <w:pPr>
        <w:pStyle w:val="ConsPlusNormal"/>
        <w:jc w:val="right"/>
      </w:pPr>
      <w:r>
        <w:t>24 апреля 2013 года</w:t>
      </w:r>
    </w:p>
    <w:p w:rsidR="002800B0" w:rsidRDefault="002800B0">
      <w:pPr>
        <w:pStyle w:val="ConsPlusNormal"/>
        <w:jc w:val="right"/>
      </w:pPr>
    </w:p>
    <w:p w:rsidR="002800B0" w:rsidRDefault="002800B0">
      <w:pPr>
        <w:pStyle w:val="ConsPlusNormal"/>
        <w:jc w:val="right"/>
      </w:pPr>
      <w:r>
        <w:t>Одобрен</w:t>
      </w:r>
    </w:p>
    <w:p w:rsidR="002800B0" w:rsidRDefault="002800B0">
      <w:pPr>
        <w:pStyle w:val="ConsPlusNormal"/>
        <w:jc w:val="right"/>
      </w:pPr>
      <w:r>
        <w:t>Советом Федерации</w:t>
      </w:r>
    </w:p>
    <w:p w:rsidR="002800B0" w:rsidRDefault="002800B0">
      <w:pPr>
        <w:pStyle w:val="ConsPlusNormal"/>
        <w:jc w:val="right"/>
      </w:pPr>
      <w:r>
        <w:t>27 апреля 2013 года</w:t>
      </w:r>
    </w:p>
    <w:p w:rsidR="002800B0" w:rsidRDefault="002800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0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00B0" w:rsidRDefault="002800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00B0" w:rsidRDefault="002800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22.12.2014 </w:t>
            </w:r>
            <w:hyperlink r:id="rId6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2800B0" w:rsidRDefault="00280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7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8" w:history="1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>,</w:t>
            </w:r>
          </w:p>
          <w:p w:rsidR="002800B0" w:rsidRDefault="00280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9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06.02.2019 </w:t>
            </w:r>
            <w:hyperlink r:id="rId10" w:history="1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>,</w:t>
            </w:r>
          </w:p>
          <w:p w:rsidR="002800B0" w:rsidRDefault="002800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11" w:history="1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2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00B0" w:rsidRDefault="002800B0">
      <w:pPr>
        <w:pStyle w:val="ConsPlusNormal"/>
        <w:jc w:val="center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1</w:t>
      </w:r>
    </w:p>
    <w:p w:rsidR="002800B0" w:rsidRDefault="002800B0">
      <w:pPr>
        <w:pStyle w:val="ConsPlusNormal"/>
        <w:ind w:firstLine="540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28.12.2016 N 505-ФЗ)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r>
        <w:t>1. Настоящим Федеральным законом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ответственности за его нарушение.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под иностранными финансовыми инструментами понимаются: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1) 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 с международным стандартом "Ценные бумаги - Международная система идентификации ценных бумаг (международные идентификационные коды ценных бумаг (ISIN)", утвержденным </w:t>
      </w:r>
      <w:r>
        <w:lastRenderedPageBreak/>
        <w:t xml:space="preserve">международной организацией по стандартизации, присвоен международный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сборах, понятие "нерезидент" в значении, определенном </w:t>
      </w:r>
      <w:hyperlink r:id="rId15" w:history="1">
        <w:r>
          <w:rPr>
            <w:color w:val="0000FF"/>
          </w:rPr>
          <w:t>пунктом 7 части 1 статьи 1</w:t>
        </w:r>
      </w:hyperlink>
      <w:r>
        <w:t xml:space="preserve"> Федерального закона от 10 декабря 2003 года N 173-ФЗ "О валютном регулировании и валютном контроле";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2) доли участия, паи в уставных (складочных) капиталах организаций, местом регистрации или местом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</w:t>
      </w:r>
      <w:hyperlink w:anchor="P33" w:history="1">
        <w:r>
          <w:rPr>
            <w:color w:val="0000FF"/>
          </w:rPr>
          <w:t>пунктом 1</w:t>
        </w:r>
      </w:hyperlink>
      <w:r>
        <w:t xml:space="preserve"> настоящей части в качестве ценных бумаг и отнесенных к ним финансовых инструментов;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3) договоры, являющиеся производными финансовыми инструментами и определенные </w:t>
      </w:r>
      <w:hyperlink r:id="rId16" w:history="1">
        <w:r>
          <w:rPr>
            <w:color w:val="0000FF"/>
          </w:rPr>
          <w:t>частью двадцать девятой статьи 2</w:t>
        </w:r>
      </w:hyperlink>
      <w:r>
        <w:t xml:space="preserve"> Федерального закона от 22 апреля 1996 года N 39-ФЗ "О рынке ценных бумаг",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4) 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5) 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6) кредитные договоры, заключенные с расположенными за пределами территории Российской Федерации иностранными банками или иными иностранными кредитными организациями;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7) цифровые финансовые активы, выпущенные в информационных системах, организованных в соответствии с иностранным правом, и цифровая валюта.</w:t>
      </w:r>
    </w:p>
    <w:p w:rsidR="002800B0" w:rsidRDefault="002800B0">
      <w:pPr>
        <w:pStyle w:val="ConsPlusNormal"/>
        <w:jc w:val="both"/>
      </w:pPr>
      <w:r>
        <w:t xml:space="preserve">(п. 7 введен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3. 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2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bookmarkStart w:id="1" w:name="P45"/>
      <w:bookmarkEnd w:id="1"/>
      <w:r>
        <w:t>1.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1) лицам, замещающим (занимающим):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а) государственные </w:t>
      </w:r>
      <w:hyperlink r:id="rId18" w:history="1">
        <w:r>
          <w:rPr>
            <w:color w:val="0000FF"/>
          </w:rPr>
          <w:t>должности</w:t>
        </w:r>
      </w:hyperlink>
      <w:r>
        <w:t xml:space="preserve">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г) государственные </w:t>
      </w:r>
      <w:hyperlink r:id="rId19" w:history="1">
        <w:r>
          <w:rPr>
            <w:color w:val="0000FF"/>
          </w:rPr>
          <w:t>должности</w:t>
        </w:r>
      </w:hyperlink>
      <w:r>
        <w:t xml:space="preserve"> субъектов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</w:t>
      </w:r>
      <w:r>
        <w:lastRenderedPageBreak/>
        <w:t>Российской Федерации или Генеральным прокурором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21" w:history="1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2800B0" w:rsidRDefault="002800B0">
      <w:pPr>
        <w:pStyle w:val="ConsPlusNormal"/>
        <w:jc w:val="both"/>
      </w:pPr>
      <w:r>
        <w:t xml:space="preserve">(пп. "и"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5" w:name="P58"/>
      <w:bookmarkEnd w:id="5"/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2800B0" w:rsidRDefault="002800B0">
      <w:pPr>
        <w:pStyle w:val="ConsPlusNormal"/>
        <w:jc w:val="both"/>
      </w:pPr>
      <w:r>
        <w:t xml:space="preserve">(п. 1.1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2) супругам и несовершеннолетним детям лиц, указанных в </w:t>
      </w:r>
      <w:hyperlink w:anchor="P4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4" w:history="1">
        <w:r>
          <w:rPr>
            <w:color w:val="0000FF"/>
          </w:rPr>
          <w:t>"з" пункта 1</w:t>
        </w:r>
      </w:hyperlink>
      <w:r>
        <w:t xml:space="preserve"> и </w:t>
      </w:r>
      <w:hyperlink w:anchor="P58" w:history="1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2800B0" w:rsidRDefault="002800B0">
      <w:pPr>
        <w:pStyle w:val="ConsPlusNormal"/>
        <w:jc w:val="both"/>
      </w:pPr>
      <w:r>
        <w:t xml:space="preserve">(в ред. Федеральных законов от 22.12.2014 </w:t>
      </w:r>
      <w:hyperlink r:id="rId24" w:history="1">
        <w:r>
          <w:rPr>
            <w:color w:val="0000FF"/>
          </w:rPr>
          <w:t>N 431-ФЗ</w:t>
        </w:r>
      </w:hyperlink>
      <w:r>
        <w:t xml:space="preserve">, от 03.11.2015 </w:t>
      </w:r>
      <w:hyperlink r:id="rId25" w:history="1">
        <w:r>
          <w:rPr>
            <w:color w:val="0000FF"/>
          </w:rPr>
          <w:t>N 303-ФЗ</w:t>
        </w:r>
      </w:hyperlink>
      <w:r>
        <w:t>)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7" w:name="P62"/>
      <w:bookmarkEnd w:id="7"/>
      <w:r>
        <w:t>3) иным лицам в случаях, предусмотренных федеральными законами.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Федеральными законами, указанными в </w:t>
      </w:r>
      <w:hyperlink w:anchor="P62" w:history="1">
        <w:r>
          <w:rPr>
            <w:color w:val="0000FF"/>
          </w:rPr>
          <w:t>пункте 3 части 1</w:t>
        </w:r>
      </w:hyperlink>
      <w:r>
        <w:t xml:space="preserve"> настоящей статьи, могут предусматриваться сроки, в течение которых должны быть закрыты счета (вклады),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соответствующих проверок, а также правовые последствия неисполнения установленного настоящим Федеральным законом запрета.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</w:t>
      </w:r>
      <w:hyperlink w:anchor="P46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2800B0" w:rsidRDefault="002800B0">
      <w:pPr>
        <w:pStyle w:val="ConsPlusNormal"/>
        <w:jc w:val="both"/>
      </w:pPr>
      <w:r>
        <w:lastRenderedPageBreak/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3</w:t>
      </w:r>
    </w:p>
    <w:p w:rsidR="002800B0" w:rsidRDefault="002800B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0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00B0" w:rsidRDefault="002800B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00B0" w:rsidRDefault="002800B0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Предусмотренный ч. 1 ст. 3 срок отчуждения иностранных финансовых инструментов исчисляется с 01.01.2021 в отношении иностранных цифровых финансовых активов и цифровой валюты (ФЗ от 31.07.2020 </w:t>
            </w:r>
            <w:hyperlink r:id="rId27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2800B0" w:rsidRDefault="002800B0">
      <w:pPr>
        <w:pStyle w:val="ConsPlusNormal"/>
        <w:spacing w:before="280"/>
        <w:ind w:firstLine="540"/>
        <w:jc w:val="both"/>
      </w:pPr>
      <w:bookmarkStart w:id="8" w:name="P71"/>
      <w:bookmarkEnd w:id="8"/>
      <w:r>
        <w:t xml:space="preserve">1. Лица, указанные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60" w:history="1">
        <w:r>
          <w:rPr>
            <w:color w:val="0000FF"/>
          </w:rPr>
          <w:t>2 части 1 статьи 2</w:t>
        </w:r>
      </w:hyperlink>
      <w:r>
        <w:t xml:space="preserve"> настоящего Федерального закона,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В случае неисполнения такой обязанности лица, указанные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обязаны досрочно прекратить полномочия, освободить замещаемую (занимаемую) должность или уволиться.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В случае, если лица, указанные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не могут выполнить требования, предусмотренные </w:t>
      </w:r>
      <w:hyperlink w:anchor="P71" w:history="1">
        <w:r>
          <w:rPr>
            <w:color w:val="0000FF"/>
          </w:rPr>
          <w:t>частью 1</w:t>
        </w:r>
      </w:hyperlink>
      <w:r>
        <w:t xml:space="preserve"> настоящей статьи и </w:t>
      </w:r>
      <w:hyperlink w:anchor="P87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2800B0" w:rsidRDefault="002800B0">
      <w:pPr>
        <w:pStyle w:val="ConsPlusNormal"/>
        <w:jc w:val="both"/>
      </w:pPr>
      <w:r>
        <w:t xml:space="preserve">(в ред. Федеральных законов от 22.12.2014 </w:t>
      </w:r>
      <w:hyperlink r:id="rId28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29" w:history="1">
        <w:r>
          <w:rPr>
            <w:color w:val="0000FF"/>
          </w:rPr>
          <w:t>N 354-ФЗ</w:t>
        </w:r>
      </w:hyperlink>
      <w:r>
        <w:t>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2.1. Каждый случай невыполнения требований, предусмотренных </w:t>
      </w:r>
      <w:hyperlink w:anchor="P71" w:history="1">
        <w:r>
          <w:rPr>
            <w:color w:val="0000FF"/>
          </w:rPr>
          <w:t>частью 1</w:t>
        </w:r>
      </w:hyperlink>
      <w:r>
        <w:t xml:space="preserve"> настоящей статьи и (или) </w:t>
      </w:r>
      <w:hyperlink w:anchor="P87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</w:p>
    <w:p w:rsidR="002800B0" w:rsidRDefault="002800B0">
      <w:pPr>
        <w:pStyle w:val="ConsPlusNormal"/>
        <w:jc w:val="both"/>
      </w:pPr>
      <w:r>
        <w:t xml:space="preserve">(часть 2.1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28.11.2015 N 354-ФЗ)</w:t>
      </w:r>
    </w:p>
    <w:p w:rsidR="002800B0" w:rsidRDefault="002800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00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00B0" w:rsidRDefault="002800B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00B0" w:rsidRDefault="002800B0">
            <w:pPr>
              <w:pStyle w:val="ConsPlusNormal"/>
              <w:jc w:val="both"/>
            </w:pPr>
            <w:r>
              <w:rPr>
                <w:color w:val="392C69"/>
              </w:rPr>
              <w:t xml:space="preserve">Предусмотренный ч. 3 ст. 3 срок прекращения доверительного управления имуществом исчисляется с 01.01.2021 в отношении иностранных цифровых финансовых активов и цифровой валюты (ФЗ от 31.07.2020 </w:t>
            </w:r>
            <w:hyperlink r:id="rId31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2800B0" w:rsidRDefault="002800B0">
      <w:pPr>
        <w:pStyle w:val="ConsPlusNormal"/>
        <w:spacing w:before="280"/>
        <w:ind w:firstLine="540"/>
        <w:jc w:val="both"/>
      </w:pPr>
      <w:r>
        <w:t>3. Доверительное управление имуществом, которое предусматривает инвестирование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4.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</w:p>
    <w:p w:rsidR="002800B0" w:rsidRDefault="002800B0">
      <w:pPr>
        <w:pStyle w:val="ConsPlusNormal"/>
        <w:jc w:val="both"/>
      </w:pPr>
      <w:r>
        <w:t xml:space="preserve">(часть 4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01.05.2019 N 73-ФЗ)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4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bookmarkStart w:id="9" w:name="P84"/>
      <w:bookmarkEnd w:id="9"/>
      <w:r>
        <w:t xml:space="preserve">1. Лица, указанные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Граждане, претендующие на замещение (занятие) должностей, указанных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при представлении в соответствии с федеральными конституционными законами,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</w:t>
      </w:r>
      <w:hyperlink w:anchor="P84" w:history="1">
        <w:r>
          <w:rPr>
            <w:color w:val="0000FF"/>
          </w:rPr>
          <w:t>частью 1</w:t>
        </w:r>
      </w:hyperlink>
      <w:r>
        <w:t xml:space="preserve">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 xml:space="preserve">3. Лица, указанные в </w:t>
      </w:r>
      <w:hyperlink w:anchor="P45" w:history="1">
        <w:r>
          <w:rPr>
            <w:color w:val="0000FF"/>
          </w:rPr>
          <w:t>части 1 статьи 2</w:t>
        </w:r>
      </w:hyperlink>
      <w:r>
        <w:t xml:space="preserve"> настоящего Федерального закона, обязаны в течение трех месяцев со дня замещения (занятия) гражданином должности, указанной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</w:t>
      </w:r>
    </w:p>
    <w:p w:rsidR="002800B0" w:rsidRDefault="002800B0">
      <w:pPr>
        <w:pStyle w:val="ConsPlusNormal"/>
        <w:jc w:val="both"/>
      </w:pPr>
      <w:r>
        <w:t xml:space="preserve">(в ред. Федеральных законов от 22.12.2014 </w:t>
      </w:r>
      <w:hyperlink r:id="rId36" w:history="1">
        <w:r>
          <w:rPr>
            <w:color w:val="0000FF"/>
          </w:rPr>
          <w:t>N 431-ФЗ</w:t>
        </w:r>
      </w:hyperlink>
      <w:r>
        <w:t xml:space="preserve">, от 28.11.2015 </w:t>
      </w:r>
      <w:hyperlink r:id="rId37" w:history="1">
        <w:r>
          <w:rPr>
            <w:color w:val="0000FF"/>
          </w:rPr>
          <w:t>N 354-ФЗ</w:t>
        </w:r>
      </w:hyperlink>
      <w:r>
        <w:t>)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5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bookmarkStart w:id="11" w:name="P92"/>
      <w:bookmarkEnd w:id="11"/>
      <w:r>
        <w:t>1. Основанием для принятия решения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данного запрета (далее - проверка) является достаточная информация о том, что указанным лицом не соблюдается данный запрет.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Информация, указанная в </w:t>
      </w:r>
      <w:hyperlink w:anchor="P92" w:history="1">
        <w:r>
          <w:rPr>
            <w:color w:val="0000FF"/>
          </w:rPr>
          <w:t>части 1</w:t>
        </w:r>
      </w:hyperlink>
      <w:r>
        <w:t xml:space="preserve"> настоящей статьи, может быть представлена в письменной форме в установленном порядке: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4) общероссийскими средствами массовой информации.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принятия решения об осуществлении проверки.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6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r>
        <w:t xml:space="preserve">1. Решение об осуществлении проверки принимает должностное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Решение 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3. 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7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bookmarkStart w:id="12" w:name="P108"/>
      <w:bookmarkEnd w:id="12"/>
      <w:r>
        <w:t xml:space="preserve">1. 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законами,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2. При осуществлении проверки органы, подразделения и должностные лица, указанные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вправе: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lastRenderedPageBreak/>
        <w:t xml:space="preserve">1) проводить по своей инициативе беседу с лицом, указанным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закона;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2) изучать дополнительные материалы, поступившие от лица, указанного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или от других лиц;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3) получать от лица, указанного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пояснения по представленным им сведениям и материалам;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 xml:space="preserve">4)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в части направления запросов, предусмотренных настоящим пунктом, определяются Президентом Российской Федерации;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 по вопросам проверки.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3. Руководители органов и организаций, расположенных на территории Российской Федерации, получившие запрос, предусмотренный </w:t>
      </w:r>
      <w:hyperlink w:anchor="P116" w:history="1">
        <w:r>
          <w:rPr>
            <w:color w:val="0000FF"/>
          </w:rPr>
          <w:t>пунктом 4 части 2</w:t>
        </w:r>
      </w:hyperlink>
      <w: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4.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</w:t>
      </w:r>
      <w:hyperlink r:id="rId46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коррупции", направляются органами прокуратуры Российской Федерации на основаниях и в </w:t>
      </w:r>
      <w:hyperlink r:id="rId47" w:history="1">
        <w:r>
          <w:rPr>
            <w:color w:val="0000FF"/>
          </w:rPr>
          <w:t>порядке</w:t>
        </w:r>
      </w:hyperlink>
      <w:r>
        <w:t>, которые устанавливаются Генеральным прокурором Российской Федерации.</w:t>
      </w:r>
    </w:p>
    <w:p w:rsidR="002800B0" w:rsidRDefault="002800B0">
      <w:pPr>
        <w:pStyle w:val="ConsPlusNormal"/>
        <w:jc w:val="both"/>
      </w:pPr>
      <w:r>
        <w:t xml:space="preserve">(часть 4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5. При проведении проверок в соответствии с </w:t>
      </w:r>
      <w:hyperlink r:id="rId49" w:history="1">
        <w:r>
          <w:rPr>
            <w:color w:val="0000FF"/>
          </w:rPr>
          <w:t>пунктом 3 части 1 статьи 13.4</w:t>
        </w:r>
      </w:hyperlink>
      <w:r>
        <w:t xml:space="preserve">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</w:t>
      </w:r>
    </w:p>
    <w:p w:rsidR="002800B0" w:rsidRDefault="002800B0">
      <w:pPr>
        <w:pStyle w:val="ConsPlusNormal"/>
        <w:jc w:val="both"/>
      </w:pPr>
      <w:r>
        <w:t xml:space="preserve">(часть 5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6. 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</w:t>
      </w:r>
      <w: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</w:p>
    <w:p w:rsidR="002800B0" w:rsidRDefault="002800B0">
      <w:pPr>
        <w:pStyle w:val="ConsPlusNormal"/>
        <w:jc w:val="both"/>
      </w:pPr>
      <w:r>
        <w:t xml:space="preserve">(часть 6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7. Порядок и условия взаимодействия Генеральной прокуратуры Российской Федерации и Центрального банка Российской Федерации определяются </w:t>
      </w:r>
      <w:hyperlink r:id="rId52" w:history="1">
        <w:r>
          <w:rPr>
            <w:color w:val="0000FF"/>
          </w:rPr>
          <w:t>соглашением</w:t>
        </w:r>
      </w:hyperlink>
      <w:r>
        <w:t>.</w:t>
      </w:r>
    </w:p>
    <w:p w:rsidR="002800B0" w:rsidRDefault="002800B0">
      <w:pPr>
        <w:pStyle w:val="ConsPlusNormal"/>
        <w:jc w:val="both"/>
      </w:pPr>
      <w:r>
        <w:t xml:space="preserve">(часть 7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800B0" w:rsidRDefault="002800B0">
      <w:pPr>
        <w:pStyle w:val="ConsPlusNormal"/>
        <w:jc w:val="both"/>
      </w:pPr>
      <w:r>
        <w:t xml:space="preserve">(часть 8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9. Органы, подразделения и должностные лица, указанные в </w:t>
      </w:r>
      <w:hyperlink w:anchor="P108" w:history="1">
        <w:r>
          <w:rPr>
            <w:color w:val="0000FF"/>
          </w:rPr>
          <w:t>части 1</w:t>
        </w:r>
      </w:hyperlink>
      <w:r>
        <w:t xml:space="preserve">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</w:t>
      </w:r>
    </w:p>
    <w:p w:rsidR="002800B0" w:rsidRDefault="002800B0">
      <w:pPr>
        <w:pStyle w:val="ConsPlusNormal"/>
        <w:jc w:val="both"/>
      </w:pPr>
      <w:r>
        <w:t xml:space="preserve">(часть 9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8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r>
        <w:t xml:space="preserve">Лицо, указанное в </w:t>
      </w:r>
      <w:hyperlink w:anchor="P46" w:history="1">
        <w:r>
          <w:rPr>
            <w:color w:val="0000FF"/>
          </w:rPr>
          <w:t>пунктах 1</w:t>
        </w:r>
      </w:hyperlink>
      <w:r>
        <w:t xml:space="preserve">, </w:t>
      </w:r>
      <w:hyperlink w:anchor="P58" w:history="1">
        <w:r>
          <w:rPr>
            <w:color w:val="0000FF"/>
          </w:rPr>
          <w:t>1.1 части 1 статьи 2</w:t>
        </w:r>
      </w:hyperlink>
      <w:r>
        <w:t xml:space="preserve">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</w:t>
      </w:r>
    </w:p>
    <w:p w:rsidR="002800B0" w:rsidRDefault="002800B0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1) давать пояснения, в том числе в письменной форме, по вопросам, связанным с осуществлением проверки;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2800B0" w:rsidRDefault="002800B0">
      <w:pPr>
        <w:pStyle w:val="ConsPlusNormal"/>
        <w:spacing w:before="220"/>
        <w:ind w:firstLine="540"/>
        <w:jc w:val="both"/>
      </w:pPr>
      <w:r>
        <w:t xml:space="preserve">3) обращаться с ходатайством в орган, подразделение или к должностному лицу, указанным в </w:t>
      </w:r>
      <w:hyperlink w:anchor="P108" w:history="1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9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r>
        <w:t xml:space="preserve">Лицо, указанное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может быть в установленном </w:t>
      </w:r>
      <w:hyperlink r:id="rId57" w:history="1">
        <w:r>
          <w:rPr>
            <w:color w:val="0000FF"/>
          </w:rPr>
          <w:t>порядке</w:t>
        </w:r>
      </w:hyperlink>
      <w:r>
        <w:t xml:space="preserve"> отстранено от замещаемой (занимаемой) должности на срок, не превышающий шестидесяти дней со дня принятия решения об осуществлении проверки. Указанный срок может быть продлен до девяноста дней лицом, принявшим решение об </w:t>
      </w:r>
      <w:r>
        <w:lastRenderedPageBreak/>
        <w:t>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Title"/>
        <w:ind w:firstLine="540"/>
        <w:jc w:val="both"/>
        <w:outlineLvl w:val="0"/>
      </w:pPr>
      <w:r>
        <w:t>Статья 10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  <w:r>
        <w:t xml:space="preserve">Несоблюдение лицом, указанным в </w:t>
      </w:r>
      <w:hyperlink w:anchor="P46" w:history="1">
        <w:r>
          <w:rPr>
            <w:color w:val="0000FF"/>
          </w:rPr>
          <w:t>пункте 1 части 1 статьи 2</w:t>
        </w:r>
      </w:hyperlink>
      <w:r>
        <w:t xml:space="preserve">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jc w:val="right"/>
      </w:pPr>
      <w:r>
        <w:t>Президент</w:t>
      </w:r>
    </w:p>
    <w:p w:rsidR="002800B0" w:rsidRDefault="002800B0">
      <w:pPr>
        <w:pStyle w:val="ConsPlusNormal"/>
        <w:jc w:val="right"/>
      </w:pPr>
      <w:r>
        <w:t>Российской Федерации</w:t>
      </w:r>
    </w:p>
    <w:p w:rsidR="002800B0" w:rsidRDefault="002800B0">
      <w:pPr>
        <w:pStyle w:val="ConsPlusNormal"/>
        <w:jc w:val="right"/>
      </w:pPr>
      <w:r>
        <w:t>В.ПУТИН</w:t>
      </w:r>
    </w:p>
    <w:p w:rsidR="002800B0" w:rsidRDefault="002800B0">
      <w:pPr>
        <w:pStyle w:val="ConsPlusNormal"/>
      </w:pPr>
      <w:r>
        <w:t>Москва, Кремль</w:t>
      </w:r>
    </w:p>
    <w:p w:rsidR="002800B0" w:rsidRDefault="002800B0">
      <w:pPr>
        <w:pStyle w:val="ConsPlusNormal"/>
        <w:spacing w:before="220"/>
      </w:pPr>
      <w:r>
        <w:t>7 мая 2013 года</w:t>
      </w:r>
    </w:p>
    <w:p w:rsidR="002800B0" w:rsidRDefault="002800B0">
      <w:pPr>
        <w:pStyle w:val="ConsPlusNormal"/>
        <w:spacing w:before="220"/>
      </w:pPr>
      <w:r>
        <w:t>N 79-ФЗ</w:t>
      </w: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ind w:firstLine="540"/>
        <w:jc w:val="both"/>
      </w:pPr>
    </w:p>
    <w:p w:rsidR="002800B0" w:rsidRDefault="00280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C20" w:rsidRDefault="00BC7C20">
      <w:bookmarkStart w:id="14" w:name="_GoBack"/>
      <w:bookmarkEnd w:id="14"/>
    </w:p>
    <w:sectPr w:rsidR="00BC7C20" w:rsidSect="00D3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B0"/>
    <w:rsid w:val="002800B0"/>
    <w:rsid w:val="00B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19EB6CE1DC916969E18D77EDF538ACD0F54C2C9BE1641F5ABED7C6D0C57DA84FEA58FBBCFCC54265B4B15254FC7F11695AA94EF4CE1AD8T974P" TargetMode="External"/><Relationship Id="rId18" Type="http://schemas.openxmlformats.org/officeDocument/2006/relationships/hyperlink" Target="consultantplus://offline/ref=4A19EB6CE1DC916969E18D77EDF538ACD0F64E209FE2641F5ABED7C6D0C57DA84FEA58FBBCFCC54662B4B15254FC7F11695AA94EF4CE1AD8T974P" TargetMode="External"/><Relationship Id="rId26" Type="http://schemas.openxmlformats.org/officeDocument/2006/relationships/hyperlink" Target="consultantplus://offline/ref=4A19EB6CE1DC916969E18D77EDF538ACD2F54F2195E9641F5ABED7C6D0C57DA84FEA58FBBCFCC44369B4B15254FC7F11695AA94EF4CE1AD8T974P" TargetMode="External"/><Relationship Id="rId39" Type="http://schemas.openxmlformats.org/officeDocument/2006/relationships/hyperlink" Target="consultantplus://offline/ref=4A19EB6CE1DC916969E18D77EDF538ACD0F7452D9FE9641F5ABED7C6D0C57DA85DEA00F7BCFFDB4763A1E70312TA78P" TargetMode="External"/><Relationship Id="rId21" Type="http://schemas.openxmlformats.org/officeDocument/2006/relationships/hyperlink" Target="consultantplus://offline/ref=4A19EB6CE1DC916969E18D77EDF538ACD2FA44279BE6641F5ABED7C6D0C57DA85DEA00F7BCFFDB4763A1E70312TA78P" TargetMode="External"/><Relationship Id="rId34" Type="http://schemas.openxmlformats.org/officeDocument/2006/relationships/hyperlink" Target="consultantplus://offline/ref=4A19EB6CE1DC916969E18D77EDF538ACD2FA45269FE7641F5ABED7C6D0C57DA84FEA58FBBCFCC54264B4B15254FC7F11695AA94EF4CE1AD8T974P" TargetMode="External"/><Relationship Id="rId42" Type="http://schemas.openxmlformats.org/officeDocument/2006/relationships/hyperlink" Target="consultantplus://offline/ref=4A19EB6CE1DC916969E18D77EDF538ACD2FA45269FE7641F5ABED7C6D0C57DA84FEA58FBBCFCC54266B4B15254FC7F11695AA94EF4CE1AD8T974P" TargetMode="External"/><Relationship Id="rId47" Type="http://schemas.openxmlformats.org/officeDocument/2006/relationships/hyperlink" Target="consultantplus://offline/ref=4A19EB6CE1DC916969E18D77EDF538ACD0F14C209EE5641F5ABED7C6D0C57DA84FEA58FBBCFCC54563B4B15254FC7F11695AA94EF4CE1AD8T974P" TargetMode="External"/><Relationship Id="rId50" Type="http://schemas.openxmlformats.org/officeDocument/2006/relationships/hyperlink" Target="consultantplus://offline/ref=4A19EB6CE1DC916969E18D77EDF538ACD0F34A209AE7641F5ABED7C6D0C57DA84FEA58FBBCFCC54569B4B15254FC7F11695AA94EF4CE1AD8T974P" TargetMode="External"/><Relationship Id="rId55" Type="http://schemas.openxmlformats.org/officeDocument/2006/relationships/hyperlink" Target="consultantplus://offline/ref=4A19EB6CE1DC916969E18D77EDF538ACD0F34A209AE7641F5ABED7C6D0C57DA84FEA58FBBCFCC54467B4B15254FC7F11695AA94EF4CE1AD8T974P" TargetMode="External"/><Relationship Id="rId7" Type="http://schemas.openxmlformats.org/officeDocument/2006/relationships/hyperlink" Target="consultantplus://offline/ref=4A19EB6CE1DC916969E18D77EDF538ACD2FA45269FE7641F5ABED7C6D0C57DA84FEA58FBBCFCC54368B4B15254FC7F11695AA94EF4CE1AD8T974P" TargetMode="External"/><Relationship Id="rId12" Type="http://schemas.openxmlformats.org/officeDocument/2006/relationships/hyperlink" Target="consultantplus://offline/ref=4A19EB6CE1DC916969E18D77EDF538ACD0F7452298E3641F5ABED7C6D0C57DA84FEA58FBBCFCC64065B4B15254FC7F11695AA94EF4CE1AD8T974P" TargetMode="External"/><Relationship Id="rId17" Type="http://schemas.openxmlformats.org/officeDocument/2006/relationships/hyperlink" Target="consultantplus://offline/ref=4A19EB6CE1DC916969E18D77EDF538ACD0F7452298E3641F5ABED7C6D0C57DA84FEA58FBBCFCC64065B4B15254FC7F11695AA94EF4CE1AD8T974P" TargetMode="External"/><Relationship Id="rId25" Type="http://schemas.openxmlformats.org/officeDocument/2006/relationships/hyperlink" Target="consultantplus://offline/ref=4A19EB6CE1DC916969E18D77EDF538ACD2FA45269FE7641F5ABED7C6D0C57DA84FEA58FBBCFCC54265B4B15254FC7F11695AA94EF4CE1AD8T974P" TargetMode="External"/><Relationship Id="rId33" Type="http://schemas.openxmlformats.org/officeDocument/2006/relationships/hyperlink" Target="consultantplus://offline/ref=4A19EB6CE1DC916969E18D77EDF538ACD0F7452D9FE9641F5ABED7C6D0C57DA85DEA00F7BCFFDB4763A1E70312TA78P" TargetMode="External"/><Relationship Id="rId38" Type="http://schemas.openxmlformats.org/officeDocument/2006/relationships/hyperlink" Target="consultantplus://offline/ref=4A19EB6CE1DC916969E18D77EDF538ACD0F7452D9FE9641F5ABED7C6D0C57DA85DEA00F7BCFFDB4763A1E70312TA78P" TargetMode="External"/><Relationship Id="rId46" Type="http://schemas.openxmlformats.org/officeDocument/2006/relationships/hyperlink" Target="consultantplus://offline/ref=4A19EB6CE1DC916969E18D77EDF538ACD0F7452D9FE9641F5ABED7C6D0C57DA84FEA58FBBCFCC44367B4B15254FC7F11695AA94EF4CE1AD8T974P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19EB6CE1DC916969E18D77EDF538ACD0F74B259AE9641F5ABED7C6D0C57DA84FEA58F8B4FACE1330FBB00E10AA6C11685AAB4CE8TC7DP" TargetMode="External"/><Relationship Id="rId20" Type="http://schemas.openxmlformats.org/officeDocument/2006/relationships/hyperlink" Target="consultantplus://offline/ref=4A19EB6CE1DC916969E18D77EDF538ACD2FA45269FE7641F5ABED7C6D0C57DA84FEA58FBBCFCC54260B4B15254FC7F11695AA94EF4CE1AD8T974P" TargetMode="External"/><Relationship Id="rId29" Type="http://schemas.openxmlformats.org/officeDocument/2006/relationships/hyperlink" Target="consultantplus://offline/ref=4A19EB6CE1DC916969E18D77EDF538ACD2FA44209EE2641F5ABED7C6D0C57DA84FEA58FBBCFCC54569B4B15254FC7F11695AA94EF4CE1AD8T974P" TargetMode="External"/><Relationship Id="rId41" Type="http://schemas.openxmlformats.org/officeDocument/2006/relationships/hyperlink" Target="consultantplus://offline/ref=4A19EB6CE1DC916969E18D77EDF538ACD0F7452D9FE9641F5ABED7C6D0C57DA85DEA00F7BCFFDB4763A1E70312TA78P" TargetMode="External"/><Relationship Id="rId54" Type="http://schemas.openxmlformats.org/officeDocument/2006/relationships/hyperlink" Target="consultantplus://offline/ref=4A19EB6CE1DC916969E18D77EDF538ACD0F34A209AE7641F5ABED7C6D0C57DA84FEA58FBBCFCC54465B4B15254FC7F11695AA94EF4CE1AD8T97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9EB6CE1DC916969E18D77EDF538ACD2F54F2195E9641F5ABED7C6D0C57DA84FEA58FBBCFCC44361B4B15254FC7F11695AA94EF4CE1AD8T974P" TargetMode="External"/><Relationship Id="rId11" Type="http://schemas.openxmlformats.org/officeDocument/2006/relationships/hyperlink" Target="consultantplus://offline/ref=4A19EB6CE1DC916969E18D77EDF538ACD0F04E2294E0641F5ABED7C6D0C57DA84FEA58FBBCFCC54768B4B15254FC7F11695AA94EF4CE1AD8T974P" TargetMode="External"/><Relationship Id="rId24" Type="http://schemas.openxmlformats.org/officeDocument/2006/relationships/hyperlink" Target="consultantplus://offline/ref=4A19EB6CE1DC916969E18D77EDF538ACD2F54F2195E9641F5ABED7C6D0C57DA84FEA58FBBCFCC44367B4B15254FC7F11695AA94EF4CE1AD8T974P" TargetMode="External"/><Relationship Id="rId32" Type="http://schemas.openxmlformats.org/officeDocument/2006/relationships/hyperlink" Target="consultantplus://offline/ref=4A19EB6CE1DC916969E18D77EDF538ACD0F04E2294E0641F5ABED7C6D0C57DA84FEA58FBBCFCC54768B4B15254FC7F11695AA94EF4CE1AD8T974P" TargetMode="External"/><Relationship Id="rId37" Type="http://schemas.openxmlformats.org/officeDocument/2006/relationships/hyperlink" Target="consultantplus://offline/ref=4A19EB6CE1DC916969E18D77EDF538ACD2FA44209EE2641F5ABED7C6D0C57DA84FEA58FBBCFCC54460B4B15254FC7F11695AA94EF4CE1AD8T974P" TargetMode="External"/><Relationship Id="rId40" Type="http://schemas.openxmlformats.org/officeDocument/2006/relationships/hyperlink" Target="consultantplus://offline/ref=4A19EB6CE1DC916969E18D77EDF538ACD0F7452D9FE9641F5ABED7C6D0C57DA85DEA00F7BCFFDB4763A1E70312TA78P" TargetMode="External"/><Relationship Id="rId45" Type="http://schemas.openxmlformats.org/officeDocument/2006/relationships/hyperlink" Target="consultantplus://offline/ref=4A19EB6CE1DC916969E18D77EDF538ACD0F34A209AE7641F5ABED7C6D0C57DA84FEA58FBBCFCC54564B4B15254FC7F11695AA94EF4CE1AD8T974P" TargetMode="External"/><Relationship Id="rId53" Type="http://schemas.openxmlformats.org/officeDocument/2006/relationships/hyperlink" Target="consultantplus://offline/ref=4A19EB6CE1DC916969E18D77EDF538ACD0F34A209AE7641F5ABED7C6D0C57DA84FEA58FBBCFCC54463B4B15254FC7F11695AA94EF4CE1AD8T974P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A19EB6CE1DC916969E18D77EDF538ACD0F74B2598E4641F5ABED7C6D0C57DA84FEA58FBBCFCC54461B4B15254FC7F11695AA94EF4CE1AD8T974P" TargetMode="External"/><Relationship Id="rId23" Type="http://schemas.openxmlformats.org/officeDocument/2006/relationships/hyperlink" Target="consultantplus://offline/ref=4A19EB6CE1DC916969E18D77EDF538ACD2FA45269FE7641F5ABED7C6D0C57DA84FEA58FBBCFCC54263B4B15254FC7F11695AA94EF4CE1AD8T974P" TargetMode="External"/><Relationship Id="rId28" Type="http://schemas.openxmlformats.org/officeDocument/2006/relationships/hyperlink" Target="consultantplus://offline/ref=4A19EB6CE1DC916969E18D77EDF538ACD2F54F2195E9641F5ABED7C6D0C57DA84FEA58FBBCFCC44261B4B15254FC7F11695AA94EF4CE1AD8T974P" TargetMode="External"/><Relationship Id="rId36" Type="http://schemas.openxmlformats.org/officeDocument/2006/relationships/hyperlink" Target="consultantplus://offline/ref=4A19EB6CE1DC916969E18D77EDF538ACD2F54F2195E9641F5ABED7C6D0C57DA84FEA58FBBCFCC44263B4B15254FC7F11695AA94EF4CE1AD8T974P" TargetMode="External"/><Relationship Id="rId49" Type="http://schemas.openxmlformats.org/officeDocument/2006/relationships/hyperlink" Target="consultantplus://offline/ref=4A19EB6CE1DC916969E18D77EDF538ACD0F7452D9FE9641F5ABED7C6D0C57DA84FEA58FBBCFCC44367B4B15254FC7F11695AA94EF4CE1AD8T974P" TargetMode="External"/><Relationship Id="rId57" Type="http://schemas.openxmlformats.org/officeDocument/2006/relationships/hyperlink" Target="consultantplus://offline/ref=4A19EB6CE1DC916969E18D77EDF538ACD0F44B2498E3641F5ABED7C6D0C57DA84FEA58FEB8F7911625EAE80313B772137446A94ETE7BP" TargetMode="External"/><Relationship Id="rId10" Type="http://schemas.openxmlformats.org/officeDocument/2006/relationships/hyperlink" Target="consultantplus://offline/ref=4A19EB6CE1DC916969E18D77EDF538ACD0F34A209AE7641F5ABED7C6D0C57DA84FEA58FBBCFCC54565B4B15254FC7F11695AA94EF4CE1AD8T974P" TargetMode="External"/><Relationship Id="rId19" Type="http://schemas.openxmlformats.org/officeDocument/2006/relationships/hyperlink" Target="consultantplus://offline/ref=4A19EB6CE1DC916969E18D77EDF538ACD2FA4A259CE9641F5ABED7C6D0C57DA84FEA58FBBCFCC54660B4B15254FC7F11695AA94EF4CE1AD8T974P" TargetMode="External"/><Relationship Id="rId31" Type="http://schemas.openxmlformats.org/officeDocument/2006/relationships/hyperlink" Target="consultantplus://offline/ref=4A19EB6CE1DC916969E18D77EDF538ACD0F7452298E3641F5ABED7C6D0C57DA84FEA58FBBCFCC14760B4B15254FC7F11695AA94EF4CE1AD8T974P" TargetMode="External"/><Relationship Id="rId44" Type="http://schemas.openxmlformats.org/officeDocument/2006/relationships/hyperlink" Target="consultantplus://offline/ref=4A19EB6CE1DC916969E18D77EDF538ACD2FA45269FE7641F5ABED7C6D0C57DA84FEA58FBBCFCC54268B4B15254FC7F11695AA94EF4CE1AD8T974P" TargetMode="External"/><Relationship Id="rId52" Type="http://schemas.openxmlformats.org/officeDocument/2006/relationships/hyperlink" Target="consultantplus://offline/ref=4A19EB6CE1DC916969E18D77EDF538ACD0F148259FE0641F5ABED7C6D0C57DA85DEA00F7BCFFDB4763A1E70312TA7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9EB6CE1DC916969E18D77EDF538ACD0F54C2C9BE1641F5ABED7C6D0C57DA84FEA58FBBCFCC54265B4B15254FC7F11695AA94EF4CE1AD8T974P" TargetMode="External"/><Relationship Id="rId14" Type="http://schemas.openxmlformats.org/officeDocument/2006/relationships/hyperlink" Target="consultantplus://offline/ref=4A19EB6CE1DC916969E18D77EDF538ACD0F74E2D9CE2641F5ABED7C6D0C57DA84FEA58F9BDFDC14C35EEA1561DA9710F6A46B74EEACET17BP" TargetMode="External"/><Relationship Id="rId22" Type="http://schemas.openxmlformats.org/officeDocument/2006/relationships/hyperlink" Target="consultantplus://offline/ref=4A19EB6CE1DC916969E18D77EDF538ACD2F54F2195E9641F5ABED7C6D0C57DA84FEA58FBBCFCC44365B4B15254FC7F11695AA94EF4CE1AD8T974P" TargetMode="External"/><Relationship Id="rId27" Type="http://schemas.openxmlformats.org/officeDocument/2006/relationships/hyperlink" Target="consultantplus://offline/ref=4A19EB6CE1DC916969E18D77EDF538ACD0F7452298E3641F5ABED7C6D0C57DA84FEA58FBBCFCC14760B4B15254FC7F11695AA94EF4CE1AD8T974P" TargetMode="External"/><Relationship Id="rId30" Type="http://schemas.openxmlformats.org/officeDocument/2006/relationships/hyperlink" Target="consultantplus://offline/ref=4A19EB6CE1DC916969E18D77EDF538ACD2FA44209EE2641F5ABED7C6D0C57DA84FEA58FBBCFCC54568B4B15254FC7F11695AA94EF4CE1AD8T974P" TargetMode="External"/><Relationship Id="rId35" Type="http://schemas.openxmlformats.org/officeDocument/2006/relationships/hyperlink" Target="consultantplus://offline/ref=4A19EB6CE1DC916969E18D77EDF538ACD0F7452D9FE9641F5ABED7C6D0C57DA85DEA00F7BCFFDB4763A1E70312TA78P" TargetMode="External"/><Relationship Id="rId43" Type="http://schemas.openxmlformats.org/officeDocument/2006/relationships/hyperlink" Target="consultantplus://offline/ref=4A19EB6CE1DC916969E18D77EDF538ACD2FA45269FE7641F5ABED7C6D0C57DA84FEA58FBBCFCC54269B4B15254FC7F11695AA94EF4CE1AD8T974P" TargetMode="External"/><Relationship Id="rId48" Type="http://schemas.openxmlformats.org/officeDocument/2006/relationships/hyperlink" Target="consultantplus://offline/ref=4A19EB6CE1DC916969E18D77EDF538ACD0F34A209AE7641F5ABED7C6D0C57DA84FEA58FBBCFCC54567B4B15254FC7F11695AA94EF4CE1AD8T974P" TargetMode="External"/><Relationship Id="rId56" Type="http://schemas.openxmlformats.org/officeDocument/2006/relationships/hyperlink" Target="consultantplus://offline/ref=4A19EB6CE1DC916969E18D77EDF538ACD2FA45269FE7641F5ABED7C6D0C57DA84FEA58FBBCFCC54161B4B15254FC7F11695AA94EF4CE1AD8T974P" TargetMode="External"/><Relationship Id="rId8" Type="http://schemas.openxmlformats.org/officeDocument/2006/relationships/hyperlink" Target="consultantplus://offline/ref=4A19EB6CE1DC916969E18D77EDF538ACD2FA44209EE2641F5ABED7C6D0C57DA84FEA58FBBCFCC54567B4B15254FC7F11695AA94EF4CE1AD8T974P" TargetMode="External"/><Relationship Id="rId51" Type="http://schemas.openxmlformats.org/officeDocument/2006/relationships/hyperlink" Target="consultantplus://offline/ref=4A19EB6CE1DC916969E18D77EDF538ACD0F34A209AE7641F5ABED7C6D0C57DA84FEA58FBBCFCC54461B4B15254FC7F11695AA94EF4CE1AD8T974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1</cp:revision>
  <dcterms:created xsi:type="dcterms:W3CDTF">2021-02-03T15:59:00Z</dcterms:created>
  <dcterms:modified xsi:type="dcterms:W3CDTF">2021-02-03T16:01:00Z</dcterms:modified>
</cp:coreProperties>
</file>