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A1" w:rsidRPr="00AD42A1" w:rsidRDefault="00AD42A1" w:rsidP="00AD42A1">
      <w:pPr>
        <w:shd w:val="clear" w:color="auto" w:fill="FFFFFF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Родителям о профилактике правонарушений среди подростков</w:t>
      </w:r>
      <w:r w:rsidR="0019562F" w:rsidRPr="00FC36C6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в семье.</w:t>
      </w:r>
    </w:p>
    <w:p w:rsidR="00C3751A" w:rsidRDefault="00C3751A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51A" w:rsidRDefault="00C3751A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психология, педагогика утверждает: в воспитании детей семью не заменит никто, особенно в раннем возрасте. Контакт с родителями необходим детям для их полноценного развития. Известный французский государственный деятель </w:t>
      </w:r>
      <w:proofErr w:type="spellStart"/>
      <w:r w:rsidRPr="00C3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Ламартин</w:t>
      </w:r>
      <w:proofErr w:type="spellEnd"/>
      <w:r w:rsidRPr="00C3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сказал: «Учитель разума – в школе, учитель души – в кругу семьи».</w:t>
      </w:r>
    </w:p>
    <w:p w:rsidR="000D2D00" w:rsidRDefault="000D2D00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родителей зависит то, как видит мир подросток, что его волнует, удивляет, заботит, трогает, пробуждает сочувствие и презрение, любовь и ненависть. Во время обсуждения с детьми книг, статей, телепередач, </w:t>
      </w:r>
      <w:proofErr w:type="spellStart"/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посвящѐнных</w:t>
      </w:r>
      <w:proofErr w:type="spellEnd"/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нравственно-правовым вопросам, родителям необходимо формировать в детях чувство долга и ответственности. Ответственность – это значит ответственность перед кем-то и за кого-то. «Не знал», «не думал», «не хотел» - этот лепет можно слышать от подростков – правонарушителей, но это не оправдание и даже не объяснение </w:t>
      </w:r>
      <w:proofErr w:type="gramStart"/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содеянного</w:t>
      </w:r>
      <w:proofErr w:type="gramEnd"/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Правовая основа воспитания Правовой основой воспитания и образования несовершеннолетних детей являются соответствующие нормы Семейного кодекса. Принципиальное значение имеет закрепление в положение о том, что родители не только имеют право, но и обязаны воспитывать своих детей, заботится об их здоровье, физическом, психическом, духовном и нравственном развитии. </w:t>
      </w:r>
    </w:p>
    <w:p w:rsidR="000D2D00" w:rsidRDefault="000D2D00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вполне обоснованно установление Семейным кодексом ответственности родителей за воспитание и развитие ребенка, что соответствует и требованиям ст. 18 и 27 Конвенц</w:t>
      </w:r>
      <w:proofErr w:type="gramStart"/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ОО</w:t>
      </w:r>
      <w:proofErr w:type="gramEnd"/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о правах ребенка. В частности, за неисполнение обязанностей по воспитанию детей родители могут быть привлечены к различным видам юридической ответственности: административной, семейно-правовой, уголовной. Поэтому задача родителей состоит в предупреждении подростков об опасностях в игре с законом. Что бы ни случилось с сыном или дочерью, родители,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 </w:t>
      </w:r>
    </w:p>
    <w:p w:rsidR="00C3751A" w:rsidRDefault="000D2D00" w:rsidP="000D2D00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Закону «Об образовании», в компетенцию образовательных учреждений входят следующие задачи: Оказание социальн</w:t>
      </w:r>
      <w:proofErr w:type="gramStart"/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педагогической помощи несовершеннолетним, имеющим отклонения в развитии или поведении либо проблемы в обучении. Ликвидация пробелов в знаниях учащихся 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педагогом-предметником и успевающими учениками. Если учащийся по каким-либо причинам не усвоил часть учебной программы, у него появляется психологический дискомфорт, оттого, что он не усваивает дальнейший учебный материал, ощущает себя ненужным на уроке, ему скучно, и он ищет понимание у дворовых ребят, «друзей с улицы». В конечном итоге, он может стать добычей преступной среды. Выявление </w:t>
      </w:r>
      <w:r w:rsidRPr="000D2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 Борьба с прогулами занятий является вторым важным звеном в воспитательной и учебной работе, обеспечивающим успешную профилактику правонарушений. Необходимо учитывать, что у ученика, прогулявшего хотя бы один день занятий, если не принять к нему своевременных мер, появляется чувство безнаказанности, которое подтолкнет его на повторные прогулы и в конечном итоге превратит в злостного прогульщика. Такого подростка очень легко вовлечь в преступную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старшего подросткового возраста </w:t>
      </w:r>
      <w:proofErr w:type="gramStart"/>
      <w:r w:rsidRPr="00AD4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характерны</w:t>
      </w:r>
      <w:proofErr w:type="gramEnd"/>
      <w:r w:rsidRPr="00AD4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повышенное восприятие чувства чести, долга, товарищества,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романтическая влюбленность;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начинают предъявлять друг к другу более высокие моральные требования.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первое место у них выступают не те качества, которые характеризуют сверстников как хороших учеников, а нравственные черты: товарища ценят за смелость, мужество, способность помочь в трудную минуту и т.п. Для них характерна потребность в дружеском общении, они очень дорожат дружбой и болезненно переживают возникающие разрывы. Учащиеся в подростковом возрасте требуют усиленного социального контроля со стороны семьи и общественности, так как в этом возрасте формирование личности еще не закончилось, у подростков неустойчивые установки, они еще не осознали свое место в общественной жизни. Авторитет родителей в этот период может ослабевать, а влияние неформальных групп ближайшего микроокружения, наоборот, возрастать, что повышает степень вероятности антиобщественного поведения.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</w:t>
      </w: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Разговаривайте со своим ребенком: если общения не происходит, вы отдаляетесь друг от друга.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Умейте выслушать – внимательно, с пониманием, не перебивая и не настаивая на своем.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Рассказывайте им о себе. Пусть ваши дети знают, что вы готовы поделиться с ними, а не уходите в себя.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Будьте рядом: важно, чтобы дети понимали, что дверь к вам открыта, и всегда есть возможность побыть и поговорить с вами.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Будьте тверды и последовательны: не выставляйте условия, которые не можете выполнить. Ребенок должен знать, чего от вас ожидать.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Старайтесь все делать вместе, планировать общие интересные дела: нужно как можно активнее развивать интересы ребенка, чтобы дать ему альтернативу, если ему вдруг предстоит делать выбор, где одним из предложенных вариантов будет сигарета, наркотик или предложение совершить противоправное деяние.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Общайтесь с его друзьями, подросток часто ведет себя тем или иным образом, находясь под влиянием окружения.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Помните, что ребенок нуждается в вашей поддержке: помогите ему поверить и в свои силы.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 пример: алкоголь, табак, медикаменты – их употребление привычно, хотя может вызывать проблемы (например, алкоголизм).</w:t>
      </w:r>
      <w:proofErr w:type="gramEnd"/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эти вещества легальны, но то, как вы их употребляете, какое место они занимают в вашей жизни – пример для ваших детей. Не запугивайте, они могут </w:t>
      </w:r>
      <w:proofErr w:type="gramStart"/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перестать вам верить</w:t>
      </w:r>
      <w:proofErr w:type="gramEnd"/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состоит, прежде всего,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Нельзя в пылу нервного возбуждения давать волю чувствам, изливая их в оскорбительных эпитетах типа: бездельник, </w:t>
      </w:r>
      <w:proofErr w:type="gramStart"/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лодырь</w:t>
      </w:r>
      <w:proofErr w:type="gramEnd"/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хам, негодяй. Это отталкивает подростка, озлобляет его и еще более затрудняет процесс общения с ним.</w:t>
      </w:r>
    </w:p>
    <w:p w:rsidR="00AD42A1" w:rsidRPr="00AD42A1" w:rsidRDefault="00AD42A1" w:rsidP="00AD42A1">
      <w:pPr>
        <w:shd w:val="clear" w:color="auto" w:fill="FFFFFF"/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Разъясните своему сыну или дочери то, что с 14 и с 16 лет они несут административную и уголовную ответственность за совершенные правонарушения.</w:t>
      </w:r>
    </w:p>
    <w:p w:rsidR="00E24D27" w:rsidRDefault="005E3452" w:rsidP="00AD42A1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36C6">
        <w:rPr>
          <w:rFonts w:ascii="Times New Roman" w:hAnsi="Times New Roman" w:cs="Times New Roman"/>
          <w:color w:val="FF0000"/>
          <w:sz w:val="28"/>
          <w:szCs w:val="28"/>
        </w:rPr>
        <w:t xml:space="preserve">Совет родителям прост и доступен: "Любите своих детей, будьте искренне и честны в </w:t>
      </w:r>
      <w:proofErr w:type="spellStart"/>
      <w:r w:rsidRPr="00FC36C6">
        <w:rPr>
          <w:rFonts w:ascii="Times New Roman" w:hAnsi="Times New Roman" w:cs="Times New Roman"/>
          <w:color w:val="FF0000"/>
          <w:sz w:val="28"/>
          <w:szCs w:val="28"/>
        </w:rPr>
        <w:t>своѐм</w:t>
      </w:r>
      <w:proofErr w:type="spellEnd"/>
      <w:r w:rsidRPr="00FC36C6">
        <w:rPr>
          <w:rFonts w:ascii="Times New Roman" w:hAnsi="Times New Roman" w:cs="Times New Roman"/>
          <w:color w:val="FF0000"/>
          <w:sz w:val="28"/>
          <w:szCs w:val="28"/>
        </w:rPr>
        <w:t xml:space="preserve"> отношении к своим детям и к самим себе, чаще говорите своему ребенку слова любви и благодарности".</w:t>
      </w:r>
    </w:p>
    <w:p w:rsidR="00FC36C6" w:rsidRDefault="00FC36C6" w:rsidP="00AD42A1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36C6" w:rsidRDefault="00FC36C6" w:rsidP="00AD42A1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36C6" w:rsidRPr="00FC36C6" w:rsidRDefault="00FC36C6" w:rsidP="00FC36C6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36C6">
        <w:rPr>
          <w:rFonts w:ascii="Times New Roman" w:hAnsi="Times New Roman" w:cs="Times New Roman"/>
          <w:sz w:val="28"/>
          <w:szCs w:val="28"/>
        </w:rPr>
        <w:t>Боярская Т.В.</w:t>
      </w:r>
      <w:bookmarkEnd w:id="0"/>
    </w:p>
    <w:sectPr w:rsidR="00FC36C6" w:rsidRPr="00FC36C6" w:rsidSect="00AD4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BD"/>
    <w:rsid w:val="000D2D00"/>
    <w:rsid w:val="0019562F"/>
    <w:rsid w:val="005E3452"/>
    <w:rsid w:val="00AD42A1"/>
    <w:rsid w:val="00C3751A"/>
    <w:rsid w:val="00E24D27"/>
    <w:rsid w:val="00F172BD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каб.13</dc:creator>
  <cp:keywords/>
  <dc:description/>
  <cp:lastModifiedBy>каб.13</cp:lastModifiedBy>
  <cp:revision>2</cp:revision>
  <dcterms:created xsi:type="dcterms:W3CDTF">2024-10-16T06:10:00Z</dcterms:created>
  <dcterms:modified xsi:type="dcterms:W3CDTF">2024-10-16T06:20:00Z</dcterms:modified>
</cp:coreProperties>
</file>