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AFA" w:rsidRDefault="00A37AFA" w:rsidP="00A37AFA">
      <w:pPr>
        <w:pStyle w:val="a3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в Центре дополнительного образования «Точка роста» в сентябре 2024 года</w:t>
      </w:r>
    </w:p>
    <w:p w:rsidR="00A37AFA" w:rsidRDefault="00A37AFA" w:rsidP="00A37AFA">
      <w:pPr>
        <w:pStyle w:val="a3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AFA" w:rsidRDefault="00A37AFA" w:rsidP="00A37AF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A37A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педагог-организатор</w:t>
      </w:r>
      <w:r w:rsidRPr="00A37AF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Центра «Точка роста» Василевской Дианой Витальевной,</w:t>
      </w:r>
      <w:r w:rsidRPr="00A37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мероприятие</w:t>
      </w:r>
      <w:r w:rsidRPr="00A37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37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Pr="00A37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«В поисках сокровищ»</w:t>
      </w:r>
      <w:r w:rsidRPr="00A37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37AFA">
        <w:rPr>
          <w:rFonts w:ascii="Times New Roman" w:hAnsi="Times New Roman" w:cs="Times New Roman"/>
          <w:sz w:val="28"/>
          <w:szCs w:val="28"/>
        </w:rPr>
        <w:t>Главной целью данной игры формирование положительной мотивации для развития динамической акт</w:t>
      </w:r>
      <w:r>
        <w:rPr>
          <w:rFonts w:ascii="Times New Roman" w:hAnsi="Times New Roman" w:cs="Times New Roman"/>
          <w:sz w:val="28"/>
          <w:szCs w:val="28"/>
        </w:rPr>
        <w:t>ивности детей, создание условий</w:t>
      </w:r>
      <w:r w:rsidRPr="00A37A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AFA">
        <w:rPr>
          <w:rFonts w:ascii="Times New Roman" w:hAnsi="Times New Roman" w:cs="Times New Roman"/>
          <w:sz w:val="28"/>
          <w:szCs w:val="28"/>
        </w:rPr>
        <w:t>способствующих закреплению дружеских отношений внутри детского коллектива.</w:t>
      </w:r>
    </w:p>
    <w:p w:rsidR="00A37AFA" w:rsidRDefault="00A37AFA" w:rsidP="00A37AF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A37AFA">
        <w:rPr>
          <w:rFonts w:ascii="Times New Roman" w:hAnsi="Times New Roman" w:cs="Times New Roman"/>
          <w:sz w:val="28"/>
          <w:szCs w:val="28"/>
        </w:rPr>
        <w:t>Ребята развивали чувство юмора, воображение, смекалку. Воспитывали уважение к друг к другу, отношение к окружающим. Дети совершали путешествие по станциям. Команды сдавали маршрутный лист.</w:t>
      </w:r>
    </w:p>
    <w:p w:rsidR="006D121D" w:rsidRDefault="00A37AFA" w:rsidP="00A37AF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A37AFA">
        <w:rPr>
          <w:rFonts w:ascii="Times New Roman" w:hAnsi="Times New Roman" w:cs="Times New Roman"/>
          <w:sz w:val="28"/>
          <w:szCs w:val="28"/>
        </w:rPr>
        <w:t>Это мероприятие сплотило детей ещё больше.</w:t>
      </w:r>
    </w:p>
    <w:p w:rsidR="00A37AFA" w:rsidRDefault="00A37AFA" w:rsidP="00A37A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AFA" w:rsidRDefault="00A37AFA" w:rsidP="00A37A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A91E44" wp14:editId="43FADD10">
            <wp:extent cx="5856372" cy="3769743"/>
            <wp:effectExtent l="0" t="0" r="0" b="2540"/>
            <wp:docPr id="5" name="Рисунок 5" descr="C:\Users\111\AppData\Local\Temp\Rar$DI00.669\IMG_33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11\AppData\Local\Temp\Rar$DI00.669\IMG_3392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43" cy="380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FA" w:rsidRDefault="00A37AFA" w:rsidP="00A37AF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00705B" wp14:editId="31E32F4C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989580" cy="2484120"/>
            <wp:effectExtent l="0" t="0" r="1270" b="0"/>
            <wp:wrapSquare wrapText="bothSides"/>
            <wp:docPr id="11" name="Рисунок 6" descr="C:\Users\111\Desktop\IMG_6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C:\Users\111\Desktop\IMG_65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7AFA" w:rsidRDefault="00A37AFA" w:rsidP="00A37A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5B6AF" wp14:editId="7E8E0C65">
            <wp:extent cx="2794959" cy="2458085"/>
            <wp:effectExtent l="0" t="0" r="5715" b="0"/>
            <wp:docPr id="13" name="Рисунок 7" descr="C:\Users\111\Desktop\IMG_3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C:\Users\111\Desktop\IMG_3408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61" cy="246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37AFA" w:rsidRDefault="00A37AFA" w:rsidP="00A37A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AFA" w:rsidRDefault="00A37AFA" w:rsidP="00A37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AFA">
        <w:rPr>
          <w:rFonts w:ascii="Times New Roman" w:hAnsi="Times New Roman" w:cs="Times New Roman"/>
          <w:sz w:val="28"/>
          <w:szCs w:val="28"/>
        </w:rPr>
        <w:lastRenderedPageBreak/>
        <w:t>В сентябре по плану Точке Роста в «</w:t>
      </w:r>
      <w:r w:rsidRPr="00A37AFA">
        <w:rPr>
          <w:rFonts w:ascii="Times New Roman" w:hAnsi="Times New Roman" w:cs="Times New Roman"/>
          <w:b/>
          <w:sz w:val="28"/>
          <w:szCs w:val="28"/>
        </w:rPr>
        <w:t>Шахматная страна</w:t>
      </w:r>
      <w:r w:rsidRPr="00A37AFA">
        <w:rPr>
          <w:rFonts w:ascii="Times New Roman" w:hAnsi="Times New Roman" w:cs="Times New Roman"/>
          <w:sz w:val="28"/>
          <w:szCs w:val="28"/>
        </w:rPr>
        <w:t>» прошёл марафон «Как развивать в себе хорошую память». Целью данного мероприятие было заинтересовать ребят развивать свою память. С ребятами говорили о памяти. Вспомнили, что это способность человека запомнить то, что он воспринимает с помощью органов чувств. Разгадывали с детьми загадки. Запоминали их. Давалась загадка и надо было её на время запомнить. Разгадывали кроссворд «Шахматы и шахматный мир» из которого очень многое узнали. Развивали с детьми память, внимание, воображение.</w:t>
      </w:r>
    </w:p>
    <w:p w:rsidR="00A37AFA" w:rsidRDefault="00A37AFA" w:rsidP="00A37A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AFA">
        <w:rPr>
          <w:rFonts w:ascii="Times New Roman" w:hAnsi="Times New Roman" w:cs="Times New Roman"/>
          <w:sz w:val="28"/>
          <w:szCs w:val="28"/>
        </w:rPr>
        <w:t>Этот марафон показал на сколько важно развивать свою память.</w:t>
      </w:r>
    </w:p>
    <w:p w:rsidR="00A37AFA" w:rsidRDefault="00A37AFA" w:rsidP="00A37A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F250CE" wp14:editId="5512D184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880995" cy="3300730"/>
            <wp:effectExtent l="0" t="0" r="0" b="0"/>
            <wp:wrapSquare wrapText="bothSides"/>
            <wp:docPr id="17" name="Рисунок 7" descr="C:\Users\111\AppData\Local\Microsoft\Windows\Temporary Internet Files\Content.Word\IMG_6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" descr="C:\Users\111\AppData\Local\Microsoft\Windows\Temporary Internet Files\Content.Word\IMG_6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37AFA" w:rsidRDefault="00A37AFA" w:rsidP="00A37AFA">
      <w:pPr>
        <w:pStyle w:val="a3"/>
        <w:jc w:val="both"/>
      </w:pPr>
      <w:r>
        <w:rPr>
          <w:noProof/>
          <w:lang w:eastAsia="ru-RU"/>
        </w:rPr>
        <w:drawing>
          <wp:inline distT="0" distB="0" distL="0" distR="0" wp14:anchorId="268370A4" wp14:editId="1B851A6C">
            <wp:extent cx="2865251" cy="3300730"/>
            <wp:effectExtent l="0" t="0" r="0" b="0"/>
            <wp:docPr id="18" name="Рисунок 10" descr="C:\Users\111\Desktop\точка отчёт 2024-2025 все\IMG_6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" descr="C:\Users\111\Desktop\точка отчёт 2024-2025 все\IMG_659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31" cy="330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37AFA" w:rsidRDefault="00A37AFA" w:rsidP="00A37AFA">
      <w:pPr>
        <w:pStyle w:val="a3"/>
        <w:jc w:val="both"/>
      </w:pPr>
    </w:p>
    <w:p w:rsidR="00A37AFA" w:rsidRPr="00A37AFA" w:rsidRDefault="00A37AFA" w:rsidP="00A37AFA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B29A1E" wp14:editId="35CF4F8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63850" cy="3181985"/>
            <wp:effectExtent l="0" t="0" r="0" b="0"/>
            <wp:wrapSquare wrapText="bothSides"/>
            <wp:docPr id="19" name="Рисунок 11" descr="C:\Users\111\AppData\Local\Microsoft\Windows\Temporary Internet Files\Content.Word\IMG_6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1" descr="C:\Users\111\AppData\Local\Microsoft\Windows\Temporary Internet Files\Content.Word\IMG_65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 wp14:anchorId="5A7B2AEE" wp14:editId="002B50F3">
            <wp:extent cx="2864724" cy="3176270"/>
            <wp:effectExtent l="0" t="0" r="0" b="5080"/>
            <wp:docPr id="20" name="Рисунок 14" descr="C:\Users\111\Desktop\точка отчёт 2024-2025 все\IMG_6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4" descr="C:\Users\111\Desktop\точка отчёт 2024-2025 все\IMG_660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5" cy="317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bookmarkStart w:id="0" w:name="_GoBack"/>
      <w:bookmarkEnd w:id="0"/>
    </w:p>
    <w:sectPr w:rsidR="00A37AFA" w:rsidRPr="00A37AFA" w:rsidSect="00A37AF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88B"/>
    <w:rsid w:val="003B088B"/>
    <w:rsid w:val="006D121D"/>
    <w:rsid w:val="00A3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F0506"/>
  <w15:chartTrackingRefBased/>
  <w15:docId w15:val="{B1DC5A7E-B696-4BAF-8154-A51F7B4BD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7A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4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2024-12-10T07:23:00Z</dcterms:created>
  <dcterms:modified xsi:type="dcterms:W3CDTF">2024-12-10T07:34:00Z</dcterms:modified>
</cp:coreProperties>
</file>