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A4" w:rsidRDefault="009412E8" w:rsidP="00B939A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proofErr w:type="spellStart"/>
      <w:r w:rsidRPr="009412E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Роспотребнадзор</w:t>
      </w:r>
      <w:proofErr w:type="spellEnd"/>
      <w:r w:rsidRPr="009412E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рекомендует соблюдать основные меры профилактики </w:t>
      </w:r>
      <w:r w:rsidR="00B939A4" w:rsidRPr="009412E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кишечных инфекций в летнее время!</w:t>
      </w:r>
    </w:p>
    <w:p w:rsidR="009412E8" w:rsidRPr="009412E8" w:rsidRDefault="009412E8" w:rsidP="00B939A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«САНПРОСВЕТ»</w:t>
      </w:r>
      <w:bookmarkStart w:id="0" w:name="_GoBack"/>
      <w:bookmarkEnd w:id="0"/>
    </w:p>
    <w:p w:rsidR="00B939A4" w:rsidRPr="00B939A4" w:rsidRDefault="00B939A4" w:rsidP="00B939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Летом риск подхватить кишечное заболевание выше, так как создаются идеальные условия для размножения вирусов и бактерий за счет влажности и высокой температуры. Кроме того, в это время мы чаще </w:t>
      </w:r>
      <w:r w:rsidRPr="00B939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пьем</w:t>
      </w:r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сырую воду, едим немытые фрукты и овощи.</w:t>
      </w:r>
    </w:p>
    <w:p w:rsidR="00B939A4" w:rsidRPr="00B939A4" w:rsidRDefault="00B939A4" w:rsidP="00B939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Существует немало инфекций, поражающих желудочно-кишечный тракт. Среди них выделяют бактериальные (дизентерия, сальмонеллез, брюшной тиф, холера, </w:t>
      </w:r>
      <w:proofErr w:type="spellStart"/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иерсиниоз</w:t>
      </w:r>
      <w:proofErr w:type="spellEnd"/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 вирусные (</w:t>
      </w:r>
      <w:proofErr w:type="spellStart"/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ротавирусная</w:t>
      </w:r>
      <w:proofErr w:type="spellEnd"/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аденовирусная, энтеровирусная, </w:t>
      </w:r>
      <w:proofErr w:type="spellStart"/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норовирусная</w:t>
      </w:r>
      <w:proofErr w:type="spellEnd"/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гепатит А). Возбудители попадают в пищеварительный тракт и вызывают неприятные симптомы: повышенную температуру, тошноту, рвоту, диарею и как следствие – обезвоживание. Все это очень опасно, особенно для детского организма.</w:t>
      </w:r>
    </w:p>
    <w:p w:rsidR="00B939A4" w:rsidRPr="00B939A4" w:rsidRDefault="00B939A4" w:rsidP="00B939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уберечь себя и своих детей от кишечных инфекций, нужно соблюдать правила гигиены.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 xml:space="preserve">Тщательно мойте руки с мылом. Это простая, но обязательная процедура защитит вас от многих заболеваний. Она снижает риск заражения на 30–50%. Мыть руки нужно не только перед едой, но и непосредственно после улицы и посещения туалета, уборки, готовки. Обязательно приучите </w:t>
      </w:r>
      <w:proofErr w:type="gramStart"/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к этому ребенка</w:t>
      </w:r>
      <w:proofErr w:type="gramEnd"/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. Регулярно показывайте своим примером, сделайте это обязательным ритуалом.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Также следите за чистотой ногтей ребенка, подстригайте их коротко, регулярно чистите (для этой цели заведите специальную индивидуальную щеточку).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Не давайте малышу тянуть руки и различные предметы в рот. Особенно внимательными нужно быть на улице, на детской площадке, в песочнице, где маленькие дети любят подбирать чужие игрушки и мусор. Носите с собой детские антибактериальные салфетки или детский антисептик.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Перед использованием обязательно кипятите воду, желательно предварительно ее отфильтровав, либо покупайте бутилированную в проверенных магазинах. Кстати, помните, что кипяченая вода имеет срок годности – 4–6 часов.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Тщательно промывайте ягоды, фрукты и овощи под проточной водой со щеточкой, а затем ошпаривайте кипятком. Полезные свойства продуктов не пострадают, зато возбудители инфекции погибнут. Ни в коем случае не давайте детям немытые плоды, протертые, например, лишь влажной салфеткой или тряпкой.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lastRenderedPageBreak/>
        <w:t>Старайтесь готовить мясо, рыбу, салаты на один раз. Можно хранить остатки пищи в холодильнике, но недолго – не более шести часов. Молочные продукты лучше вообще не хранить в жаркие дни.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Важна тщательная тепловая обработка продуктов – при температуре выше 70 °С, тогда погибают практически все опасные микроорганизмы.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Следите за чистотой помещений. Периодически протирайте все поверхности влажной тряпкой, особенно если у вас есть животные; игрушки промывайте в мыльном растворе.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Очень важна гигиена на кухне. Это место, где мы принимаем пищу, поэтому мыть его нужно особенно тщательно. Своевременно выносите мусор. Не ставьте пакеты из магазина на стол.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Перед покупкой всегда смотрите на срок годности товара, оценивайте внешний вид упаковки (она не должна быть поврежденной, вздутой). С осторожностью употребляйте в жару кондитерские изделия (особенно с кремом).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Не купайтесь в местах, где это запрещено. Не глотайте воду.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proofErr w:type="spellStart"/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Вакцинируйтесь</w:t>
      </w:r>
      <w:proofErr w:type="spellEnd"/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 xml:space="preserve">. К сожалению, с кишечными инфекциями ситуация непростая. Ученые во всем мире разрабатывают вакцины от различных возбудителей, но пока можно сделать прививки только от гепатита А и </w:t>
      </w:r>
      <w:proofErr w:type="spellStart"/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ротавируса</w:t>
      </w:r>
      <w:proofErr w:type="spellEnd"/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. Тем не менее не пренебрегайте шансом обезопасить себя и своего ребенка.</w:t>
      </w:r>
    </w:p>
    <w:p w:rsidR="00B939A4" w:rsidRPr="00B939A4" w:rsidRDefault="00B939A4" w:rsidP="00B939A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Укрепляйте иммунитет: придерживайтесь принципов здорового питания, занимайтесь спортом, соблюдайте режим дня, избегайте вредных привычек.</w:t>
      </w:r>
    </w:p>
    <w:p w:rsidR="00B939A4" w:rsidRPr="00B939A4" w:rsidRDefault="00B939A4" w:rsidP="00B939A4">
      <w:pPr>
        <w:shd w:val="clear" w:color="auto" w:fill="FFFFFF"/>
        <w:spacing w:after="0" w:line="240" w:lineRule="auto"/>
        <w:ind w:firstLine="357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Нужно не только самим соблюдать перечисленные профилактические меры, но и объяснять подрастающему поколению их важность, формировать у детей правильные привычки.</w:t>
      </w:r>
    </w:p>
    <w:p w:rsidR="00B939A4" w:rsidRPr="00B939A4" w:rsidRDefault="00B939A4" w:rsidP="00B939A4">
      <w:pPr>
        <w:shd w:val="clear" w:color="auto" w:fill="FFFFFF"/>
        <w:spacing w:after="0" w:line="240" w:lineRule="auto"/>
        <w:ind w:firstLine="357"/>
        <w:rPr>
          <w:rFonts w:ascii="GolosTextWebRegular" w:eastAsia="Times New Roman" w:hAnsi="GolosTextWebRegular" w:cs="Times New Roman"/>
          <w:i/>
          <w:iCs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i/>
          <w:iCs/>
          <w:color w:val="000000"/>
          <w:sz w:val="26"/>
          <w:szCs w:val="26"/>
          <w:lang w:eastAsia="ru-RU"/>
        </w:rPr>
        <w:t>При появлении симптомов кишечной инфекции обращайтесь к врачу, особенно если заболел ребенок.</w:t>
      </w:r>
    </w:p>
    <w:p w:rsidR="00B939A4" w:rsidRPr="00B939A4" w:rsidRDefault="00B939A4" w:rsidP="00B939A4">
      <w:pPr>
        <w:shd w:val="clear" w:color="auto" w:fill="FFFFFF"/>
        <w:spacing w:after="0" w:line="240" w:lineRule="auto"/>
        <w:ind w:firstLine="357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</w:p>
    <w:p w:rsidR="0028505A" w:rsidRDefault="00B939A4" w:rsidP="009412E8">
      <w:pPr>
        <w:shd w:val="clear" w:color="auto" w:fill="FFFFFF"/>
        <w:spacing w:after="0" w:line="240" w:lineRule="auto"/>
        <w:ind w:firstLine="357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 w:rsidRPr="00B939A4"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Берегите себя и свою семью и будьте здоровы!</w:t>
      </w:r>
    </w:p>
    <w:p w:rsidR="009412E8" w:rsidRDefault="009412E8" w:rsidP="009412E8">
      <w:pPr>
        <w:shd w:val="clear" w:color="auto" w:fill="FFFFFF"/>
        <w:spacing w:after="0" w:line="240" w:lineRule="auto"/>
        <w:ind w:firstLine="357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</w:p>
    <w:p w:rsidR="009412E8" w:rsidRPr="009412E8" w:rsidRDefault="009412E8" w:rsidP="009412E8">
      <w:pPr>
        <w:shd w:val="clear" w:color="auto" w:fill="FFFFFF"/>
        <w:spacing w:after="0" w:line="240" w:lineRule="auto"/>
        <w:ind w:firstLine="357"/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6"/>
          <w:szCs w:val="26"/>
          <w:lang w:val="en-US" w:eastAsia="ru-RU"/>
        </w:rPr>
        <w:t>#</w:t>
      </w:r>
      <w:r>
        <w:rPr>
          <w:rFonts w:ascii="GolosTextWebRegular" w:eastAsia="Times New Roman" w:hAnsi="GolosTextWebRegular" w:cs="Times New Roman"/>
          <w:color w:val="000000"/>
          <w:sz w:val="26"/>
          <w:szCs w:val="26"/>
          <w:lang w:eastAsia="ru-RU"/>
        </w:rPr>
        <w:t>санпросвет</w:t>
      </w:r>
    </w:p>
    <w:sectPr w:rsidR="009412E8" w:rsidRPr="0094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0D74"/>
    <w:multiLevelType w:val="multilevel"/>
    <w:tmpl w:val="B336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94"/>
    <w:rsid w:val="0028505A"/>
    <w:rsid w:val="009412E8"/>
    <w:rsid w:val="00B939A4"/>
    <w:rsid w:val="00D0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F30AA-4E7B-4CAF-866E-5F1EC2F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Кротко Дарья Александровна</cp:lastModifiedBy>
  <cp:revision>3</cp:revision>
  <dcterms:created xsi:type="dcterms:W3CDTF">2024-07-11T08:54:00Z</dcterms:created>
  <dcterms:modified xsi:type="dcterms:W3CDTF">2024-07-11T09:03:00Z</dcterms:modified>
</cp:coreProperties>
</file>