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07" w:rsidRPr="00574FDA" w:rsidRDefault="00635307" w:rsidP="00A1512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EB7" w:rsidRPr="00EB4EB7" w:rsidRDefault="00EB4EB7" w:rsidP="00EB4EB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4EB7">
        <w:rPr>
          <w:rFonts w:ascii="Times New Roman" w:hAnsi="Times New Roman" w:cs="Times New Roman"/>
          <w:b/>
          <w:sz w:val="44"/>
          <w:szCs w:val="44"/>
        </w:rPr>
        <w:drawing>
          <wp:inline distT="0" distB="0" distL="0" distR="0">
            <wp:extent cx="6115050" cy="6600371"/>
            <wp:effectExtent l="0" t="0" r="0" b="0"/>
            <wp:docPr id="1" name="Рисунок 1" descr="C:\Users\User\Downloads\screenshot-1737557595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-17375575955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691" cy="660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B5" w:rsidRDefault="00530CB5" w:rsidP="00A1512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30CB5" w:rsidRDefault="00530CB5" w:rsidP="00A1512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30CB5" w:rsidRDefault="00530CB5" w:rsidP="00A1512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91353" w:rsidRDefault="00C91353" w:rsidP="00A1512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91353" w:rsidRDefault="00C91353" w:rsidP="00A1512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30CB5" w:rsidRDefault="00530CB5" w:rsidP="00EB4EB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B4EB7" w:rsidRDefault="00EB4EB7" w:rsidP="00EB4EB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2CF2" w:rsidRPr="00A15124" w:rsidRDefault="00A15124" w:rsidP="00A1512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1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7B2CF2" w:rsidRPr="00A1512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F439B" w:rsidRPr="00A15124" w:rsidRDefault="00A15124" w:rsidP="00C95FE3">
      <w:pPr>
        <w:pStyle w:val="aa"/>
        <w:spacing w:line="276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15124">
        <w:rPr>
          <w:rFonts w:ascii="Times New Roman" w:hAnsi="Times New Roman"/>
          <w:sz w:val="24"/>
          <w:szCs w:val="24"/>
        </w:rPr>
        <w:t xml:space="preserve">1.1. </w:t>
      </w:r>
      <w:r w:rsidR="009F439B" w:rsidRPr="00A15124">
        <w:rPr>
          <w:rFonts w:ascii="Times New Roman" w:hAnsi="Times New Roman"/>
          <w:sz w:val="24"/>
          <w:szCs w:val="24"/>
        </w:rPr>
        <w:t>Настоящее Положени</w:t>
      </w:r>
      <w:r w:rsidR="00104496" w:rsidRPr="00A15124">
        <w:rPr>
          <w:rFonts w:ascii="Times New Roman" w:hAnsi="Times New Roman"/>
          <w:sz w:val="24"/>
          <w:szCs w:val="24"/>
        </w:rPr>
        <w:t xml:space="preserve">е разработано в соответствии </w:t>
      </w:r>
      <w:r w:rsidR="00816166" w:rsidRPr="00A15124">
        <w:rPr>
          <w:rFonts w:ascii="Times New Roman" w:hAnsi="Times New Roman"/>
          <w:sz w:val="24"/>
          <w:szCs w:val="24"/>
        </w:rPr>
        <w:t xml:space="preserve">с </w:t>
      </w:r>
      <w:hyperlink r:id="rId7" w:anchor="64U0IK" w:history="1">
        <w:r w:rsidR="00816166" w:rsidRPr="00A15124">
          <w:rPr>
            <w:rFonts w:ascii="Times New Roman" w:hAnsi="Times New Roman"/>
            <w:sz w:val="24"/>
            <w:szCs w:val="24"/>
            <w:lang w:eastAsia="ru-RU"/>
          </w:rPr>
          <w:t>Конституцией</w:t>
        </w:r>
        <w:r w:rsidR="00CA1417" w:rsidRPr="00A15124">
          <w:rPr>
            <w:rFonts w:ascii="Times New Roman" w:hAnsi="Times New Roman"/>
            <w:sz w:val="24"/>
            <w:szCs w:val="24"/>
            <w:lang w:eastAsia="ru-RU"/>
          </w:rPr>
          <w:t xml:space="preserve"> Российской Федерации</w:t>
        </w:r>
      </w:hyperlink>
      <w:r w:rsidR="00CA1417" w:rsidRPr="00A15124">
        <w:rPr>
          <w:rFonts w:ascii="Times New Roman" w:hAnsi="Times New Roman"/>
          <w:sz w:val="24"/>
          <w:szCs w:val="24"/>
          <w:lang w:eastAsia="ru-RU"/>
        </w:rPr>
        <w:t>,</w:t>
      </w:r>
      <w:r w:rsidR="00AF051B">
        <w:t xml:space="preserve"> </w:t>
      </w:r>
      <w:hyperlink r:id="rId8" w:anchor="64U0IK" w:history="1">
        <w:r w:rsidR="00816166" w:rsidRPr="00574FDA">
          <w:rPr>
            <w:rFonts w:ascii="Times New Roman" w:hAnsi="Times New Roman"/>
            <w:sz w:val="24"/>
            <w:szCs w:val="24"/>
            <w:lang w:eastAsia="ru-RU"/>
          </w:rPr>
          <w:t>Трудовым кодексом</w:t>
        </w:r>
        <w:r w:rsidR="00CA1417" w:rsidRPr="00574FDA">
          <w:rPr>
            <w:rFonts w:ascii="Times New Roman" w:hAnsi="Times New Roman"/>
            <w:sz w:val="24"/>
            <w:szCs w:val="24"/>
            <w:lang w:eastAsia="ru-RU"/>
          </w:rPr>
          <w:t xml:space="preserve"> Российской Федерации</w:t>
        </w:r>
      </w:hyperlink>
      <w:r w:rsidR="00CA1417" w:rsidRPr="00574FDA">
        <w:rPr>
          <w:rFonts w:ascii="Times New Roman" w:hAnsi="Times New Roman"/>
          <w:sz w:val="24"/>
          <w:szCs w:val="24"/>
          <w:lang w:eastAsia="ru-RU"/>
        </w:rPr>
        <w:t>,</w:t>
      </w:r>
      <w:r w:rsidR="00AF051B" w:rsidRPr="00574FDA">
        <w:t xml:space="preserve"> </w:t>
      </w:r>
      <w:hyperlink r:id="rId9" w:anchor="7D20K3" w:history="1">
        <w:r w:rsidR="00816166" w:rsidRPr="00574FDA">
          <w:rPr>
            <w:rFonts w:ascii="Times New Roman" w:hAnsi="Times New Roman"/>
            <w:sz w:val="24"/>
            <w:szCs w:val="24"/>
            <w:lang w:eastAsia="ru-RU"/>
          </w:rPr>
          <w:t>Федеральным законом</w:t>
        </w:r>
        <w:r w:rsidR="00CA1417" w:rsidRPr="00574FDA">
          <w:rPr>
            <w:rFonts w:ascii="Times New Roman" w:hAnsi="Times New Roman"/>
            <w:sz w:val="24"/>
            <w:szCs w:val="24"/>
            <w:lang w:eastAsia="ru-RU"/>
          </w:rPr>
          <w:t xml:space="preserve"> от 29 декабря 2012 г. </w:t>
        </w:r>
        <w:r w:rsidR="00A85981">
          <w:rPr>
            <w:rFonts w:ascii="Times New Roman" w:hAnsi="Times New Roman"/>
            <w:sz w:val="24"/>
            <w:szCs w:val="24"/>
            <w:lang w:eastAsia="ru-RU"/>
          </w:rPr>
          <w:t>№</w:t>
        </w:r>
        <w:r w:rsidR="00CA1417" w:rsidRPr="00574FDA">
          <w:rPr>
            <w:rFonts w:ascii="Times New Roman" w:hAnsi="Times New Roman"/>
            <w:sz w:val="24"/>
            <w:szCs w:val="24"/>
            <w:lang w:eastAsia="ru-RU"/>
          </w:rPr>
          <w:t xml:space="preserve"> 273-ФЗ "Об образовании в Российской Федерации"</w:t>
        </w:r>
      </w:hyperlink>
      <w:r w:rsidR="00AF051B" w:rsidRPr="00574F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4E50" w:rsidRPr="00574FDA">
        <w:rPr>
          <w:rFonts w:ascii="Times New Roman" w:hAnsi="Times New Roman"/>
          <w:sz w:val="24"/>
          <w:szCs w:val="24"/>
          <w:lang w:eastAsia="ru-RU"/>
        </w:rPr>
        <w:t>(</w:t>
      </w:r>
      <w:r w:rsidR="00E94E50" w:rsidRPr="00574FDA">
        <w:rPr>
          <w:rFonts w:ascii="Times New Roman" w:hAnsi="Times New Roman"/>
          <w:sz w:val="24"/>
          <w:szCs w:val="24"/>
          <w:lang w:eastAsia="ru-RU" w:bidi="ru-RU"/>
        </w:rPr>
        <w:t>ч. 4 ст. 47</w:t>
      </w:r>
      <w:r w:rsidR="00E94E50" w:rsidRPr="00574FDA">
        <w:rPr>
          <w:rFonts w:ascii="Times New Roman" w:hAnsi="Times New Roman"/>
          <w:sz w:val="24"/>
          <w:szCs w:val="24"/>
        </w:rPr>
        <w:t>, с учетом норм ст. 48)</w:t>
      </w:r>
      <w:r w:rsidR="00E94E50" w:rsidRPr="00574F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1417" w:rsidRPr="00574FDA">
        <w:rPr>
          <w:rFonts w:ascii="Times New Roman" w:hAnsi="Times New Roman"/>
          <w:sz w:val="24"/>
          <w:szCs w:val="24"/>
          <w:lang w:eastAsia="ru-RU"/>
        </w:rPr>
        <w:t>и</w:t>
      </w:r>
      <w:r w:rsidR="00AF051B" w:rsidRPr="00574FDA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0" w:anchor="64U0IK" w:history="1">
        <w:r w:rsidR="00816166" w:rsidRPr="00574FDA">
          <w:rPr>
            <w:rFonts w:ascii="Times New Roman" w:hAnsi="Times New Roman"/>
            <w:sz w:val="24"/>
            <w:szCs w:val="24"/>
            <w:lang w:eastAsia="ru-RU"/>
          </w:rPr>
          <w:t>Федеральным</w:t>
        </w:r>
        <w:r w:rsidR="00DB49A0" w:rsidRPr="00574FDA">
          <w:rPr>
            <w:rFonts w:ascii="Times New Roman" w:hAnsi="Times New Roman"/>
            <w:sz w:val="24"/>
            <w:szCs w:val="24"/>
            <w:lang w:eastAsia="ru-RU"/>
          </w:rPr>
          <w:t xml:space="preserve"> законом</w:t>
        </w:r>
        <w:r w:rsidR="00CA1417" w:rsidRPr="00574FDA">
          <w:rPr>
            <w:rFonts w:ascii="Times New Roman" w:hAnsi="Times New Roman"/>
            <w:sz w:val="24"/>
            <w:szCs w:val="24"/>
            <w:lang w:eastAsia="ru-RU"/>
          </w:rPr>
          <w:t xml:space="preserve"> от 29 декабря 2010 г. </w:t>
        </w:r>
        <w:r w:rsidR="00A85981">
          <w:rPr>
            <w:rFonts w:ascii="Times New Roman" w:hAnsi="Times New Roman"/>
            <w:sz w:val="24"/>
            <w:szCs w:val="24"/>
            <w:lang w:eastAsia="ru-RU"/>
          </w:rPr>
          <w:t>№</w:t>
        </w:r>
        <w:r w:rsidR="00CA1417" w:rsidRPr="00574FDA">
          <w:rPr>
            <w:rFonts w:ascii="Times New Roman" w:hAnsi="Times New Roman"/>
            <w:sz w:val="24"/>
            <w:szCs w:val="24"/>
            <w:lang w:eastAsia="ru-RU"/>
          </w:rPr>
          <w:t xml:space="preserve"> 436-ФЗ "О защите детей от информации, причиняющей вред их здоровью и развитию"</w:t>
        </w:r>
      </w:hyperlink>
      <w:r w:rsidR="00CA1417" w:rsidRPr="00574F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4496" w:rsidRPr="00574FDA">
        <w:rPr>
          <w:rFonts w:ascii="Times New Roman" w:hAnsi="Times New Roman"/>
          <w:sz w:val="24"/>
          <w:szCs w:val="24"/>
        </w:rPr>
        <w:t>с учетом рекомендаций, изложенных в письме Министерства просвещения Российской Федерации</w:t>
      </w:r>
      <w:r w:rsidR="00C95FE3">
        <w:rPr>
          <w:rFonts w:ascii="Times New Roman" w:hAnsi="Times New Roman"/>
          <w:sz w:val="24"/>
          <w:szCs w:val="24"/>
        </w:rPr>
        <w:t xml:space="preserve">, </w:t>
      </w:r>
      <w:r w:rsidR="00C95FE3" w:rsidRPr="00C95FE3">
        <w:rPr>
          <w:rFonts w:ascii="Times New Roman" w:hAnsi="Times New Roman"/>
          <w:sz w:val="24"/>
          <w:szCs w:val="24"/>
        </w:rPr>
        <w:t xml:space="preserve">Профсоюза работников народного образования и науки РФ </w:t>
      </w:r>
      <w:r w:rsidR="00104496" w:rsidRPr="00574FDA">
        <w:rPr>
          <w:rFonts w:ascii="Times New Roman" w:hAnsi="Times New Roman"/>
          <w:sz w:val="24"/>
          <w:szCs w:val="24"/>
        </w:rPr>
        <w:t>от 20 августа 2019 года № ИП-941/06/484</w:t>
      </w:r>
      <w:r w:rsidR="00C95FE3">
        <w:rPr>
          <w:rFonts w:ascii="Times New Roman" w:hAnsi="Times New Roman"/>
          <w:sz w:val="24"/>
          <w:szCs w:val="24"/>
        </w:rPr>
        <w:t xml:space="preserve"> </w:t>
      </w:r>
      <w:r w:rsidR="00C95FE3" w:rsidRPr="00C95FE3">
        <w:rPr>
          <w:rFonts w:ascii="Times New Roman" w:hAnsi="Times New Roman"/>
          <w:sz w:val="24"/>
          <w:szCs w:val="24"/>
        </w:rPr>
        <w:t>"О примерном положении о нормах профессиональной этики педагогических работников"</w:t>
      </w:r>
    </w:p>
    <w:p w:rsidR="00CA1417" w:rsidRPr="00A15124" w:rsidRDefault="00A15124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A1417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содержит нормы профессиональной этики педагогических работников, которыми рекомендуется руководствоваться при осуществлении профессиональной деятельности педагогическим работникам, независим</w:t>
      </w:r>
      <w:r w:rsidR="00DB49A0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 занимаемой ими должности, а также нормы, обеспечивающие реализацию</w:t>
      </w:r>
      <w:r w:rsidR="00CA1417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B802E8" w:rsidRPr="00A15124" w:rsidRDefault="00A15124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AC7521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Положения направлены </w:t>
      </w:r>
      <w:r w:rsidR="00DB49A0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AC7521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B49A0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</w:t>
      </w:r>
      <w:r w:rsidR="00AC7521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конституционных прав</w:t>
      </w:r>
      <w:r w:rsidR="00DB49A0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работника при осуществлении им педагогической и иной, связанной с ней деятельности</w:t>
      </w:r>
      <w:r w:rsidR="00AC7521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802E8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неприкосновенность частной жизни, личную и семейную тайну, защиту своей чести и доброго имени.</w:t>
      </w:r>
    </w:p>
    <w:p w:rsidR="00AC7521" w:rsidRPr="00A15124" w:rsidRDefault="00A15124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AC7521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является локальным нормативным актом образовательной организации и размещается на ее официальном сайте.</w:t>
      </w:r>
    </w:p>
    <w:p w:rsidR="0056424A" w:rsidRPr="00A15124" w:rsidRDefault="0056424A" w:rsidP="00A15124">
      <w:pPr>
        <w:pStyle w:val="a5"/>
        <w:spacing w:after="0" w:line="276" w:lineRule="auto"/>
        <w:ind w:left="0"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E4AC5" w:rsidRPr="00A15124" w:rsidRDefault="00A15124" w:rsidP="00A15124">
      <w:pPr>
        <w:spacing w:after="0" w:line="276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1512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E4AC5" w:rsidRPr="00A15124">
        <w:rPr>
          <w:rFonts w:ascii="Times New Roman" w:hAnsi="Times New Roman" w:cs="Times New Roman"/>
          <w:b/>
          <w:sz w:val="24"/>
          <w:szCs w:val="24"/>
        </w:rPr>
        <w:t>Нормы профессиональной этики педагогических работников</w:t>
      </w:r>
    </w:p>
    <w:p w:rsidR="001E4AC5" w:rsidRPr="00A15124" w:rsidRDefault="00A15124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обязан</w:t>
      </w:r>
      <w:r w:rsidR="007B2CF2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этические нормы, следовать требованиям профессиональной этики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299D" w:rsidRPr="00A15124" w:rsidRDefault="00D1299D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разрабатывать и реализовывать образовательные программы на высоком методическом уровне, обеспечивая соответствие их содержания последним достижениям науки</w:t>
      </w:r>
      <w:r w:rsidR="003F16D9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16D9" w:rsidRPr="00A15124" w:rsidRDefault="00816166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F16D9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неукоснительно соблюдать номы действующего законодательства;</w:t>
      </w:r>
    </w:p>
    <w:p w:rsidR="003F16D9" w:rsidRPr="00A15124" w:rsidRDefault="00816166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16D9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применять адекватные образовательным задачам методики и технологии обучения, обеспечивающие высокое качество образования</w:t>
      </w:r>
      <w:r w:rsidR="00DB49A0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решение воспитательных задач, учитывая при этом</w:t>
      </w:r>
      <w:r w:rsidR="003F16D9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и психофизиологические особенности обучающихся;</w:t>
      </w:r>
    </w:p>
    <w:p w:rsidR="003F16D9" w:rsidRPr="00A15124" w:rsidRDefault="00816166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F16D9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D9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конфликта интересов при оказании платных образовательных услуг;</w:t>
      </w:r>
    </w:p>
    <w:p w:rsidR="001E4AC5" w:rsidRPr="00A15124" w:rsidRDefault="00816166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уважать честь и достоинство обучающихся и других участников образовательных отношений;</w:t>
      </w:r>
    </w:p>
    <w:p w:rsidR="001E4AC5" w:rsidRPr="00A15124" w:rsidRDefault="00816166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E4AC5" w:rsidRPr="00A15124" w:rsidRDefault="00816166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1E4AC5" w:rsidRPr="00A15124" w:rsidRDefault="00816166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обучающимися;</w:t>
      </w:r>
    </w:p>
    <w:p w:rsidR="001E4AC5" w:rsidRPr="00A15124" w:rsidRDefault="00816166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соблюдать при выполнении профессиональных обязанностей равенство прав и свобод человека и гражданина, независимо от пола, расы, национальности, языка, 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1E4AC5" w:rsidRPr="00A15124" w:rsidRDefault="00816166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придерживаться внешнего вида, соответствующего задачам реализуемой образовательной программы;</w:t>
      </w:r>
    </w:p>
    <w:p w:rsidR="001E4AC5" w:rsidRPr="00A15124" w:rsidRDefault="00816166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1E4AC5" w:rsidRPr="00A15124" w:rsidRDefault="00816166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AC7521" w:rsidRPr="00A15124" w:rsidRDefault="00816166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7521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пользоваться правами и гарантиями, закрепленными в ст. 47 </w:t>
      </w:r>
      <w:r w:rsidR="00B97BDD" w:rsidRPr="00B9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 декабря 2012 г. </w:t>
      </w:r>
      <w:r w:rsidR="00A8598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97BDD" w:rsidRPr="00B9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</w:t>
      </w:r>
      <w:r w:rsidR="00AC7521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299D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Федерации» не злоупотребляя правом, не нарушая права других лиц.</w:t>
      </w:r>
    </w:p>
    <w:p w:rsidR="001E4AC5" w:rsidRPr="00A15124" w:rsidRDefault="001E4AC5" w:rsidP="00A15124">
      <w:pPr>
        <w:pStyle w:val="a5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AC5" w:rsidRPr="00A15124" w:rsidRDefault="00A15124" w:rsidP="00A151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1E4AC5" w:rsidRPr="00A15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:rsidR="001E4AC5" w:rsidRPr="00A15124" w:rsidRDefault="00A15124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7B2CF2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педагогический работник организации обладает правом на проверку, справедливое и беспристрастное расследование фактов нарушения норм профессиональной этики.</w:t>
      </w:r>
    </w:p>
    <w:p w:rsidR="00B802E8" w:rsidRPr="00A15124" w:rsidRDefault="00A15124" w:rsidP="00A15124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1E4AC5" w:rsidRPr="00A15124" w:rsidRDefault="00A15124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нарушения норм профессиональной этики педагогических работников, установленных</w:t>
      </w:r>
      <w:r w:rsidR="00CF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6580IP" w:history="1">
        <w:r w:rsidR="001E4AC5" w:rsidRPr="00A151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разделом II </w:t>
        </w:r>
      </w:hyperlink>
      <w:r w:rsidR="00671070" w:rsidRPr="00A15124">
        <w:rPr>
          <w:rFonts w:ascii="Times New Roman" w:hAnsi="Times New Roman" w:cs="Times New Roman"/>
          <w:bCs/>
          <w:sz w:val="24"/>
          <w:szCs w:val="24"/>
        </w:rPr>
        <w:t>Примерного положения о нормах профессиональной этики педагогических работников</w:t>
      </w:r>
      <w:r w:rsidR="00671070" w:rsidRPr="00A15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49A0" w:rsidRPr="00A15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B802E8" w:rsidRPr="00A15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</w:t>
      </w:r>
      <w:r w:rsidR="00A85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Минпросвещения</w:t>
      </w:r>
      <w:r w:rsidR="00671070" w:rsidRPr="00A15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</w:t>
      </w:r>
      <w:r w:rsidR="00A85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85981" w:rsidRPr="00A85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 работников народного образования и науки РФ</w:t>
      </w:r>
      <w:r w:rsidR="00B802E8" w:rsidRPr="00A15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1070" w:rsidRPr="00A15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20 августа 2019 года </w:t>
      </w:r>
      <w:r w:rsidR="00A85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671070" w:rsidRPr="00A15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ИП-941/06/484</w:t>
      </w:r>
      <w:r w:rsidR="00DB49A0" w:rsidRPr="00A15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рассматриваются комиссией по урегулированию споров между участниками образовательных отношений, созда</w:t>
      </w:r>
      <w:r w:rsidR="00B802E8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CF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A900NO" w:history="1">
        <w:r w:rsidR="001E4AC5" w:rsidRPr="00A151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частью 2 статьи 45 Федерального закона от 29 декабря 2012 г. </w:t>
        </w:r>
        <w:r w:rsidR="00A859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1E4AC5" w:rsidRPr="00A151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273-ФЗ "Об образовании в Российской Федерации"</w:t>
        </w:r>
      </w:hyperlink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AC5" w:rsidRDefault="00A15124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рассмотрения индивидуальных трудовых споров в комиссиях по трудовым спорам регулируется </w:t>
      </w:r>
      <w:r w:rsidR="00B802E8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нормами </w:t>
      </w:r>
      <w:hyperlink r:id="rId13" w:anchor="A980NM" w:history="1">
        <w:r w:rsidR="00B802E8" w:rsidRPr="00A151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</w:t>
        </w:r>
        <w:r w:rsidR="001E4AC5" w:rsidRPr="00A151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60 Трудового кодекса Российской Федерации</w:t>
        </w:r>
      </w:hyperlink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рассмотрения индивидуальных трудовых споров в судах </w:t>
      </w:r>
      <w:r w:rsidR="00CF117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гражданским процессуальным законодательством Российской Федерации.</w:t>
      </w:r>
    </w:p>
    <w:p w:rsidR="00CE3BF0" w:rsidRPr="00A15124" w:rsidRDefault="00CE3BF0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CE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1E4AC5" w:rsidRPr="00A15124" w:rsidRDefault="00A85981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1E4AC5" w:rsidRPr="00A15124" w:rsidRDefault="00A85981" w:rsidP="00A15124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 комиссии по урегулированию споров между </w:t>
      </w:r>
      <w:r w:rsidR="001E4AC5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он имеет право обратиться в суд</w:t>
      </w:r>
      <w:r w:rsidR="00B802E8" w:rsidRPr="00A15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E4AC5" w:rsidRPr="00A15124" w:rsidSect="00A151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5AC3"/>
    <w:multiLevelType w:val="multilevel"/>
    <w:tmpl w:val="7DA6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3115C"/>
    <w:multiLevelType w:val="hybridMultilevel"/>
    <w:tmpl w:val="AC3CF5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B2DC4"/>
    <w:multiLevelType w:val="multilevel"/>
    <w:tmpl w:val="6E0C3B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2503C3"/>
    <w:multiLevelType w:val="hybridMultilevel"/>
    <w:tmpl w:val="83CC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74CB"/>
    <w:multiLevelType w:val="multilevel"/>
    <w:tmpl w:val="9FF280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BDF5C5B"/>
    <w:multiLevelType w:val="multilevel"/>
    <w:tmpl w:val="903CC924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</w:rPr>
    </w:lvl>
  </w:abstractNum>
  <w:abstractNum w:abstractNumId="6" w15:restartNumberingAfterBreak="0">
    <w:nsid w:val="5E9F4D74"/>
    <w:multiLevelType w:val="multilevel"/>
    <w:tmpl w:val="39422B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6B2116C2"/>
    <w:multiLevelType w:val="multilevel"/>
    <w:tmpl w:val="6E0C3B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14C368E"/>
    <w:multiLevelType w:val="multilevel"/>
    <w:tmpl w:val="D23CCA7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9" w15:restartNumberingAfterBreak="0">
    <w:nsid w:val="7633458A"/>
    <w:multiLevelType w:val="multilevel"/>
    <w:tmpl w:val="83E2D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CB04582"/>
    <w:multiLevelType w:val="multilevel"/>
    <w:tmpl w:val="A170CDBC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Arial" w:hAnsi="Arial" w:cs="Arial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C3"/>
    <w:rsid w:val="000150F2"/>
    <w:rsid w:val="00104496"/>
    <w:rsid w:val="001E4AC5"/>
    <w:rsid w:val="002A114A"/>
    <w:rsid w:val="003F16D9"/>
    <w:rsid w:val="00511903"/>
    <w:rsid w:val="00530CB5"/>
    <w:rsid w:val="0056424A"/>
    <w:rsid w:val="00574FDA"/>
    <w:rsid w:val="00635307"/>
    <w:rsid w:val="00663305"/>
    <w:rsid w:val="00671070"/>
    <w:rsid w:val="006B4992"/>
    <w:rsid w:val="007B2CF2"/>
    <w:rsid w:val="00816166"/>
    <w:rsid w:val="0094424C"/>
    <w:rsid w:val="009F439B"/>
    <w:rsid w:val="00A15124"/>
    <w:rsid w:val="00A85981"/>
    <w:rsid w:val="00AC7521"/>
    <w:rsid w:val="00AF051B"/>
    <w:rsid w:val="00B802E8"/>
    <w:rsid w:val="00B97BDD"/>
    <w:rsid w:val="00C91353"/>
    <w:rsid w:val="00C95FE3"/>
    <w:rsid w:val="00CA1417"/>
    <w:rsid w:val="00CE3BF0"/>
    <w:rsid w:val="00CF117F"/>
    <w:rsid w:val="00D1299D"/>
    <w:rsid w:val="00DB49A0"/>
    <w:rsid w:val="00E94E50"/>
    <w:rsid w:val="00EB4EB7"/>
    <w:rsid w:val="00F1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2B80"/>
  <w15:docId w15:val="{C2FB63D1-A27B-427F-9AB1-00AEFBA2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903"/>
  </w:style>
  <w:style w:type="paragraph" w:styleId="2">
    <w:name w:val="heading 2"/>
    <w:basedOn w:val="a"/>
    <w:link w:val="20"/>
    <w:uiPriority w:val="9"/>
    <w:qFormat/>
    <w:rsid w:val="009F4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4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439B"/>
    <w:rPr>
      <w:color w:val="0000FF"/>
      <w:u w:val="single"/>
    </w:rPr>
  </w:style>
  <w:style w:type="paragraph" w:customStyle="1" w:styleId="no-indent">
    <w:name w:val="no-indent"/>
    <w:basedOn w:val="a"/>
    <w:rsid w:val="009F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43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3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43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43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43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439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">
    <w:name w:val="headertext"/>
    <w:basedOn w:val="a"/>
    <w:rsid w:val="009F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F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439B"/>
    <w:pPr>
      <w:ind w:left="720"/>
      <w:contextualSpacing/>
    </w:pPr>
  </w:style>
  <w:style w:type="table" w:styleId="a6">
    <w:name w:val="Table Grid"/>
    <w:basedOn w:val="a1"/>
    <w:uiPriority w:val="59"/>
    <w:rsid w:val="0081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5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124"/>
    <w:rPr>
      <w:rFonts w:ascii="Segoe UI" w:hAnsi="Segoe UI" w:cs="Segoe UI"/>
      <w:sz w:val="18"/>
      <w:szCs w:val="18"/>
    </w:rPr>
  </w:style>
  <w:style w:type="character" w:customStyle="1" w:styleId="a9">
    <w:name w:val="Другое_"/>
    <w:link w:val="aa"/>
    <w:rsid w:val="00E94E50"/>
    <w:rPr>
      <w:rFonts w:eastAsia="Times New Roman" w:cs="Times New Roman"/>
    </w:rPr>
  </w:style>
  <w:style w:type="paragraph" w:customStyle="1" w:styleId="aa">
    <w:name w:val="Другое"/>
    <w:basedOn w:val="a"/>
    <w:link w:val="a9"/>
    <w:rsid w:val="00E94E50"/>
    <w:pPr>
      <w:widowControl w:val="0"/>
      <w:spacing w:after="0" w:line="240" w:lineRule="auto"/>
    </w:pPr>
    <w:rPr>
      <w:rFonts w:eastAsia="Times New Roman" w:cs="Times New Roman"/>
    </w:rPr>
  </w:style>
  <w:style w:type="paragraph" w:styleId="ab">
    <w:name w:val="No Spacing"/>
    <w:uiPriority w:val="1"/>
    <w:qFormat/>
    <w:rsid w:val="00530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908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243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866">
                              <w:marLeft w:val="3750"/>
                              <w:marRight w:val="29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3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6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79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6498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7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0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73319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00617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2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42733">
                                      <w:marLeft w:val="191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8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736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47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556354">
                                              <w:marLeft w:val="0"/>
                                              <w:marRight w:val="4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47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5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9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41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13" Type="http://schemas.openxmlformats.org/officeDocument/2006/relationships/hyperlink" Target="https://docs.cntd.ru/document/901807664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hyperlink" Target="https://docs.cntd.ru/document/90238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5611003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2541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51666-FD50-425F-83E3-F5539B3A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2</cp:revision>
  <dcterms:created xsi:type="dcterms:W3CDTF">2025-01-22T14:55:00Z</dcterms:created>
  <dcterms:modified xsi:type="dcterms:W3CDTF">2025-01-22T14:55:00Z</dcterms:modified>
</cp:coreProperties>
</file>