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F6" w:rsidRDefault="007A18F6" w:rsidP="007A18F6">
      <w:pPr>
        <w:jc w:val="center"/>
        <w:rPr>
          <w:rFonts w:ascii="Times New Roman" w:hAnsi="Times New Roman" w:cs="Times New Roman"/>
          <w:b/>
          <w:sz w:val="52"/>
        </w:rPr>
      </w:pPr>
    </w:p>
    <w:p w:rsidR="007A18F6" w:rsidRPr="007A18F6" w:rsidRDefault="007A18F6" w:rsidP="007A18F6">
      <w:pPr>
        <w:jc w:val="center"/>
        <w:rPr>
          <w:rFonts w:ascii="Times New Roman" w:hAnsi="Times New Roman" w:cs="Times New Roman"/>
          <w:b/>
          <w:sz w:val="56"/>
        </w:rPr>
      </w:pPr>
      <w:r w:rsidRPr="007A18F6">
        <w:rPr>
          <w:rFonts w:ascii="Times New Roman" w:hAnsi="Times New Roman" w:cs="Times New Roman"/>
          <w:b/>
          <w:sz w:val="56"/>
        </w:rPr>
        <w:t>Телефон «горячей линии»</w:t>
      </w:r>
    </w:p>
    <w:p w:rsidR="007A18F6" w:rsidRPr="007A18F6" w:rsidRDefault="007A18F6" w:rsidP="007A18F6">
      <w:pPr>
        <w:jc w:val="center"/>
        <w:rPr>
          <w:rFonts w:ascii="Times New Roman" w:hAnsi="Times New Roman" w:cs="Times New Roman"/>
          <w:b/>
          <w:sz w:val="56"/>
        </w:rPr>
      </w:pPr>
      <w:r w:rsidRPr="007A18F6">
        <w:rPr>
          <w:rFonts w:ascii="Times New Roman" w:hAnsi="Times New Roman" w:cs="Times New Roman"/>
          <w:b/>
          <w:sz w:val="56"/>
        </w:rPr>
        <w:t xml:space="preserve">Администрации города </w:t>
      </w:r>
    </w:p>
    <w:p w:rsidR="007A18F6" w:rsidRPr="007A18F6" w:rsidRDefault="007A18F6" w:rsidP="007A18F6">
      <w:pPr>
        <w:jc w:val="center"/>
        <w:rPr>
          <w:rFonts w:ascii="Times New Roman" w:hAnsi="Times New Roman" w:cs="Times New Roman"/>
          <w:b/>
          <w:sz w:val="56"/>
        </w:rPr>
      </w:pPr>
      <w:r w:rsidRPr="007A18F6">
        <w:rPr>
          <w:rFonts w:ascii="Times New Roman" w:hAnsi="Times New Roman" w:cs="Times New Roman"/>
          <w:b/>
          <w:sz w:val="56"/>
        </w:rPr>
        <w:t>Ростова-на-Дону</w:t>
      </w:r>
    </w:p>
    <w:p w:rsidR="007A18F6" w:rsidRPr="007A18F6" w:rsidRDefault="007A18F6" w:rsidP="007A18F6">
      <w:pPr>
        <w:jc w:val="center"/>
        <w:rPr>
          <w:rFonts w:ascii="Times New Roman" w:hAnsi="Times New Roman" w:cs="Times New Roman"/>
          <w:b/>
          <w:sz w:val="56"/>
        </w:rPr>
      </w:pPr>
      <w:r w:rsidRPr="007A18F6">
        <w:rPr>
          <w:rFonts w:ascii="Times New Roman" w:hAnsi="Times New Roman" w:cs="Times New Roman"/>
          <w:b/>
          <w:sz w:val="56"/>
        </w:rPr>
        <w:t>(863) 240-84-47,</w:t>
      </w:r>
    </w:p>
    <w:p w:rsidR="00CA2A61" w:rsidRPr="007A18F6" w:rsidRDefault="007A18F6" w:rsidP="007A18F6">
      <w:pPr>
        <w:jc w:val="both"/>
        <w:rPr>
          <w:rFonts w:ascii="Times New Roman" w:hAnsi="Times New Roman" w:cs="Times New Roman"/>
          <w:sz w:val="56"/>
        </w:rPr>
      </w:pPr>
      <w:r w:rsidRPr="007A18F6">
        <w:rPr>
          <w:rFonts w:ascii="Times New Roman" w:hAnsi="Times New Roman" w:cs="Times New Roman"/>
          <w:sz w:val="56"/>
        </w:rPr>
        <w:t xml:space="preserve">по которому можно в рабочее время (понедельник – четверг с 9.00 до 18.00 часов, пятница с 9.00 до 17.00 часов, перерыв с 13.00 до 13.48 часов) сообщить о ставших известными случаях коррупционных проявлений со стороны работников Администрации города. </w:t>
      </w:r>
      <w:bookmarkStart w:id="0" w:name="_GoBack"/>
      <w:bookmarkEnd w:id="0"/>
    </w:p>
    <w:sectPr w:rsidR="00CA2A61" w:rsidRPr="007A18F6" w:rsidSect="00EC2E7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F6"/>
    <w:rsid w:val="007A18F6"/>
    <w:rsid w:val="00CA2A61"/>
    <w:rsid w:val="00E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0EBF-97FC-4F11-81F3-3A78C06B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2018-10-02T10:35:00Z</cp:lastPrinted>
  <dcterms:created xsi:type="dcterms:W3CDTF">2018-10-02T10:24:00Z</dcterms:created>
  <dcterms:modified xsi:type="dcterms:W3CDTF">2018-10-02T10:36:00Z</dcterms:modified>
</cp:coreProperties>
</file>