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03" w:rsidRPr="00235403" w:rsidRDefault="00235403" w:rsidP="0023540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r w:rsidRPr="00235403">
        <w:rPr>
          <w:rFonts w:ascii="Times New Roman" w:hAnsi="Times New Roman" w:cs="Times New Roman"/>
          <w:b/>
          <w:color w:val="000000"/>
        </w:rPr>
        <w:t>МИНИСТЕРСТВО ПРОСВЕЩЕНИЯ РОССИЙСКОЙ ФЕДЕРАЦИИ</w:t>
      </w:r>
    </w:p>
    <w:p w:rsidR="00235403" w:rsidRPr="00235403" w:rsidRDefault="00235403" w:rsidP="0023540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r w:rsidRPr="00235403">
        <w:rPr>
          <w:rFonts w:ascii="Times New Roman" w:hAnsi="Times New Roman" w:cs="Times New Roman"/>
          <w:b/>
          <w:color w:val="000000"/>
        </w:rPr>
        <w:t>‌</w:t>
      </w:r>
      <w:bookmarkStart w:id="0" w:name="b9bd104d-6082-47bd-8132-2766a2040a6c"/>
      <w:r w:rsidRPr="00235403">
        <w:rPr>
          <w:rFonts w:ascii="Times New Roman" w:hAnsi="Times New Roman" w:cs="Times New Roman"/>
          <w:b/>
          <w:color w:val="000000"/>
        </w:rPr>
        <w:t>Министерство общего и профессионального образования Ростовской области</w:t>
      </w:r>
      <w:bookmarkEnd w:id="0"/>
      <w:r w:rsidRPr="00235403">
        <w:rPr>
          <w:rFonts w:ascii="Times New Roman" w:hAnsi="Times New Roman" w:cs="Times New Roman"/>
          <w:b/>
          <w:color w:val="000000"/>
        </w:rPr>
        <w:t xml:space="preserve">‌‌ </w:t>
      </w:r>
    </w:p>
    <w:p w:rsidR="00235403" w:rsidRPr="00235403" w:rsidRDefault="00235403" w:rsidP="0023540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  <w:r w:rsidRPr="00235403">
        <w:rPr>
          <w:rFonts w:ascii="Times New Roman" w:hAnsi="Times New Roman" w:cs="Times New Roman"/>
          <w:b/>
          <w:color w:val="000000"/>
        </w:rPr>
        <w:t>‌</w:t>
      </w:r>
      <w:bookmarkStart w:id="1" w:name="34df4a62-8dcd-4a78-a0bb-c2323fe584ec"/>
      <w:r w:rsidRPr="00235403">
        <w:rPr>
          <w:rFonts w:ascii="Times New Roman" w:hAnsi="Times New Roman" w:cs="Times New Roman"/>
          <w:b/>
          <w:color w:val="000000"/>
        </w:rPr>
        <w:t>Управления образования администрации г. Ростова-на-Дону</w:t>
      </w:r>
      <w:bookmarkEnd w:id="1"/>
      <w:r w:rsidRPr="00235403">
        <w:rPr>
          <w:rFonts w:ascii="Times New Roman" w:hAnsi="Times New Roman" w:cs="Times New Roman"/>
          <w:b/>
          <w:color w:val="000000"/>
        </w:rPr>
        <w:t>‌​</w:t>
      </w:r>
    </w:p>
    <w:p w:rsidR="00235403" w:rsidRPr="00235403" w:rsidRDefault="00235403" w:rsidP="0023540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proofErr w:type="spellStart"/>
      <w:r w:rsidRPr="00235403">
        <w:rPr>
          <w:rFonts w:ascii="Times New Roman" w:hAnsi="Times New Roman" w:cs="Times New Roman"/>
          <w:b/>
          <w:color w:val="000000"/>
        </w:rPr>
        <w:t>Муниципиальное</w:t>
      </w:r>
      <w:proofErr w:type="spellEnd"/>
      <w:r w:rsidRPr="00235403">
        <w:rPr>
          <w:rFonts w:ascii="Times New Roman" w:hAnsi="Times New Roman" w:cs="Times New Roman"/>
          <w:b/>
          <w:color w:val="000000"/>
        </w:rPr>
        <w:t xml:space="preserve"> общеобразовательное учреждение города Ростова-на-Дону</w:t>
      </w:r>
    </w:p>
    <w:p w:rsidR="00235403" w:rsidRPr="00235403" w:rsidRDefault="00235403" w:rsidP="0023540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r w:rsidRPr="00235403">
        <w:rPr>
          <w:rFonts w:ascii="Times New Roman" w:hAnsi="Times New Roman" w:cs="Times New Roman"/>
          <w:b/>
          <w:color w:val="000000"/>
        </w:rPr>
        <w:t>МБОУ "Школа № 91 имени Шолохова Михаила Александровича»</w:t>
      </w:r>
    </w:p>
    <w:p w:rsidR="00235403" w:rsidRPr="00235403" w:rsidRDefault="00235403" w:rsidP="00235403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235403" w:rsidRPr="00235403" w:rsidRDefault="00235403" w:rsidP="00235403">
      <w:pPr>
        <w:spacing w:after="0" w:line="276" w:lineRule="auto"/>
        <w:ind w:left="120"/>
        <w:jc w:val="right"/>
        <w:rPr>
          <w:rFonts w:ascii="Times New Roman" w:hAnsi="Times New Roman" w:cs="Times New Roman"/>
        </w:rPr>
      </w:pPr>
    </w:p>
    <w:p w:rsidR="00235403" w:rsidRPr="00235403" w:rsidRDefault="00235403" w:rsidP="00235403">
      <w:pPr>
        <w:spacing w:after="0" w:line="276" w:lineRule="auto"/>
        <w:ind w:left="12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74"/>
        <w:gridCol w:w="3775"/>
        <w:gridCol w:w="3775"/>
      </w:tblGrid>
      <w:tr w:rsidR="00235403" w:rsidRPr="00235403" w:rsidTr="00E406CF">
        <w:trPr>
          <w:trHeight w:val="2234"/>
        </w:trPr>
        <w:tc>
          <w:tcPr>
            <w:tcW w:w="3774" w:type="dxa"/>
          </w:tcPr>
          <w:p w:rsidR="00235403" w:rsidRPr="00235403" w:rsidRDefault="00235403" w:rsidP="00235403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</w:rPr>
              <w:t>РАССМОТРЕНО</w:t>
            </w:r>
          </w:p>
          <w:p w:rsidR="00235403" w:rsidRPr="00235403" w:rsidRDefault="00235403" w:rsidP="00235403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</w:rPr>
              <w:t>На педагогический</w:t>
            </w:r>
          </w:p>
          <w:p w:rsidR="00235403" w:rsidRPr="00235403" w:rsidRDefault="00235403" w:rsidP="00235403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35403">
              <w:rPr>
                <w:rFonts w:ascii="Times New Roman" w:eastAsia="Times New Roman" w:hAnsi="Times New Roman" w:cs="Times New Roman"/>
                <w:color w:val="000000"/>
              </w:rPr>
              <w:t>совете</w:t>
            </w:r>
            <w:proofErr w:type="gramEnd"/>
          </w:p>
          <w:p w:rsidR="00235403" w:rsidRPr="00235403" w:rsidRDefault="00235403" w:rsidP="002354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35403">
              <w:rPr>
                <w:rFonts w:ascii="Times New Roman" w:eastAsia="Times New Roman" w:hAnsi="Times New Roman" w:cs="Times New Roman"/>
                <w:color w:val="000000"/>
              </w:rPr>
              <w:t>Протокол  _</w:t>
            </w:r>
            <w:proofErr w:type="gramEnd"/>
            <w:r w:rsidRPr="00235403">
              <w:rPr>
                <w:rFonts w:ascii="Times New Roman" w:eastAsia="Times New Roman" w:hAnsi="Times New Roman" w:cs="Times New Roman"/>
                <w:color w:val="000000"/>
              </w:rPr>
              <w:t>___________</w:t>
            </w:r>
          </w:p>
          <w:p w:rsidR="00235403" w:rsidRPr="00235403" w:rsidRDefault="00235403" w:rsidP="002354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</w:rPr>
              <w:t>От__________________</w:t>
            </w:r>
          </w:p>
          <w:p w:rsidR="00235403" w:rsidRPr="00235403" w:rsidRDefault="00235403" w:rsidP="00235403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5" w:type="dxa"/>
          </w:tcPr>
          <w:p w:rsidR="00235403" w:rsidRPr="00235403" w:rsidRDefault="00235403" w:rsidP="00235403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  <w:p w:rsidR="00235403" w:rsidRPr="00235403" w:rsidRDefault="00235403" w:rsidP="00235403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</w:rPr>
              <w:t>Руководитель МО</w:t>
            </w:r>
          </w:p>
          <w:p w:rsidR="00235403" w:rsidRPr="00235403" w:rsidRDefault="00235403" w:rsidP="002354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</w:rPr>
              <w:t>___________Черкасова В.В.</w:t>
            </w:r>
          </w:p>
          <w:p w:rsidR="00235403" w:rsidRPr="00235403" w:rsidRDefault="00235403" w:rsidP="002354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</w:rPr>
              <w:t>Протокол ____________</w:t>
            </w:r>
          </w:p>
          <w:p w:rsidR="00235403" w:rsidRPr="00235403" w:rsidRDefault="00235403" w:rsidP="002354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</w:rPr>
              <w:t>От___________________</w:t>
            </w:r>
          </w:p>
          <w:p w:rsidR="00235403" w:rsidRPr="00235403" w:rsidRDefault="00235403" w:rsidP="00235403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5" w:type="dxa"/>
          </w:tcPr>
          <w:p w:rsidR="00235403" w:rsidRPr="00235403" w:rsidRDefault="00235403" w:rsidP="00235403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:rsidR="00235403" w:rsidRPr="00235403" w:rsidRDefault="00235403" w:rsidP="00235403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235403" w:rsidRPr="00235403" w:rsidRDefault="00235403" w:rsidP="00235403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</w:rPr>
              <w:t>________________________</w:t>
            </w:r>
          </w:p>
          <w:p w:rsidR="00235403" w:rsidRPr="00235403" w:rsidRDefault="00235403" w:rsidP="002354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</w:rPr>
              <w:t xml:space="preserve">М.П. </w:t>
            </w:r>
            <w:proofErr w:type="spellStart"/>
            <w:r w:rsidRPr="00235403">
              <w:rPr>
                <w:rFonts w:ascii="Times New Roman" w:eastAsia="Times New Roman" w:hAnsi="Times New Roman" w:cs="Times New Roman"/>
                <w:color w:val="000000"/>
              </w:rPr>
              <w:t>Глебездина</w:t>
            </w:r>
            <w:proofErr w:type="spellEnd"/>
          </w:p>
          <w:p w:rsidR="00235403" w:rsidRPr="00235403" w:rsidRDefault="00235403" w:rsidP="002354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</w:rPr>
              <w:t>Приказ №_________________</w:t>
            </w:r>
          </w:p>
          <w:p w:rsidR="00235403" w:rsidRPr="00235403" w:rsidRDefault="00235403" w:rsidP="002354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</w:rPr>
              <w:t>От_______________________</w:t>
            </w:r>
          </w:p>
          <w:p w:rsidR="00235403" w:rsidRPr="00235403" w:rsidRDefault="00235403" w:rsidP="00235403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35403" w:rsidRPr="00235403" w:rsidRDefault="00235403" w:rsidP="00235403">
      <w:pPr>
        <w:spacing w:after="0" w:line="276" w:lineRule="auto"/>
        <w:rPr>
          <w:rFonts w:ascii="Times New Roman" w:hAnsi="Times New Roman" w:cs="Times New Roman"/>
        </w:rPr>
      </w:pPr>
    </w:p>
    <w:p w:rsidR="00235403" w:rsidRPr="00235403" w:rsidRDefault="00235403" w:rsidP="00235403">
      <w:pPr>
        <w:spacing w:after="274" w:line="246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РАБОЧАЯ ПРОГРАММА</w:t>
      </w:r>
    </w:p>
    <w:p w:rsidR="00235403" w:rsidRPr="00235403" w:rsidRDefault="00235403" w:rsidP="00235403">
      <w:pPr>
        <w:spacing w:after="266" w:line="246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(ID 541563)</w:t>
      </w:r>
    </w:p>
    <w:p w:rsidR="00235403" w:rsidRPr="00235403" w:rsidRDefault="00235403" w:rsidP="00235403">
      <w:pPr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35403" w:rsidRPr="00235403" w:rsidRDefault="00235403" w:rsidP="00235403">
      <w:pPr>
        <w:spacing w:after="278" w:line="25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учебного</w:t>
      </w:r>
      <w:proofErr w:type="gramEnd"/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предмета «Информатика. Базовый уровень»</w:t>
      </w:r>
    </w:p>
    <w:p w:rsidR="00235403" w:rsidRPr="00235403" w:rsidRDefault="00235403" w:rsidP="00235403">
      <w:pPr>
        <w:spacing w:after="266" w:line="246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7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классов</w:t>
      </w:r>
    </w:p>
    <w:p w:rsidR="00235403" w:rsidRPr="00235403" w:rsidRDefault="00235403" w:rsidP="00235403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</w:p>
    <w:p w:rsidR="00235403" w:rsidRPr="00235403" w:rsidRDefault="00235403" w:rsidP="00235403">
      <w:pPr>
        <w:spacing w:after="0" w:line="276" w:lineRule="auto"/>
        <w:rPr>
          <w:rFonts w:ascii="Times New Roman" w:hAnsi="Times New Roman" w:cs="Times New Roman"/>
        </w:rPr>
      </w:pPr>
    </w:p>
    <w:p w:rsidR="00235403" w:rsidRPr="00235403" w:rsidRDefault="00235403" w:rsidP="00235403">
      <w:pPr>
        <w:spacing w:after="0" w:line="276" w:lineRule="auto"/>
        <w:ind w:left="120"/>
        <w:jc w:val="center"/>
        <w:rPr>
          <w:rFonts w:ascii="Times New Roman" w:hAnsi="Times New Roman" w:cs="Times New Roman"/>
        </w:rPr>
      </w:pPr>
    </w:p>
    <w:p w:rsidR="00081BBC" w:rsidRDefault="00235403" w:rsidP="00081B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  <w:bookmarkStart w:id="2" w:name="6129fc25-1484-4cce-a161-840ff826026d"/>
      <w:r w:rsidRPr="00235403">
        <w:rPr>
          <w:rFonts w:ascii="Times New Roman" w:hAnsi="Times New Roman" w:cs="Times New Roman"/>
          <w:b/>
          <w:color w:val="000000"/>
        </w:rPr>
        <w:t>г. Ростов - на- Дону</w:t>
      </w:r>
      <w:bookmarkEnd w:id="2"/>
      <w:r w:rsidRPr="00235403">
        <w:rPr>
          <w:rFonts w:ascii="Times New Roman" w:hAnsi="Times New Roman" w:cs="Times New Roman"/>
          <w:b/>
          <w:color w:val="000000"/>
        </w:rPr>
        <w:t xml:space="preserve">‌ </w:t>
      </w:r>
      <w:bookmarkStart w:id="3" w:name="62614f64-10de-4f5c-96b5-e9621fb5538a"/>
      <w:r w:rsidRPr="00235403">
        <w:rPr>
          <w:rFonts w:ascii="Times New Roman" w:hAnsi="Times New Roman" w:cs="Times New Roman"/>
          <w:b/>
          <w:color w:val="000000"/>
        </w:rPr>
        <w:t>202</w:t>
      </w:r>
      <w:bookmarkEnd w:id="3"/>
      <w:r w:rsidRPr="00235403">
        <w:rPr>
          <w:rFonts w:ascii="Times New Roman" w:hAnsi="Times New Roman" w:cs="Times New Roman"/>
          <w:b/>
          <w:color w:val="000000"/>
        </w:rPr>
        <w:t>‌4</w:t>
      </w:r>
    </w:p>
    <w:p w:rsidR="00081BBC" w:rsidRPr="000155FD" w:rsidRDefault="00081BBC" w:rsidP="00081BBC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81BBC" w:rsidRPr="000155FD" w:rsidRDefault="00081BBC" w:rsidP="00081BB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r w:rsidRPr="000155FD">
        <w:rPr>
          <w:rFonts w:ascii="Times New Roman" w:hAnsi="Times New Roman" w:cs="Times New Roman"/>
          <w:b/>
          <w:color w:val="000000"/>
        </w:rPr>
        <w:lastRenderedPageBreak/>
        <w:t>МИНИСТЕРСТВО ПРОСВЕЩЕНИЯ РОССИЙСКОЙ ФЕДЕРАЦИИ</w:t>
      </w:r>
    </w:p>
    <w:p w:rsidR="00081BBC" w:rsidRPr="000155FD" w:rsidRDefault="00081BBC" w:rsidP="00081BB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r w:rsidRPr="000155FD">
        <w:rPr>
          <w:rFonts w:ascii="Times New Roman" w:hAnsi="Times New Roman" w:cs="Times New Roman"/>
          <w:b/>
          <w:color w:val="000000"/>
        </w:rPr>
        <w:t xml:space="preserve">‌Министерство общего и профессионального образования Ростовской области‌‌ </w:t>
      </w:r>
    </w:p>
    <w:p w:rsidR="00081BBC" w:rsidRPr="000155FD" w:rsidRDefault="00081BBC" w:rsidP="00081BB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  <w:r w:rsidRPr="000155FD">
        <w:rPr>
          <w:rFonts w:ascii="Times New Roman" w:hAnsi="Times New Roman" w:cs="Times New Roman"/>
          <w:b/>
          <w:color w:val="000000"/>
        </w:rPr>
        <w:t>‌Управления образования администрации г. Ростова-на-Дону‌​</w:t>
      </w:r>
    </w:p>
    <w:p w:rsidR="00081BBC" w:rsidRPr="000155FD" w:rsidRDefault="00081BBC" w:rsidP="00081BB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proofErr w:type="spellStart"/>
      <w:r w:rsidRPr="000155FD">
        <w:rPr>
          <w:rFonts w:ascii="Times New Roman" w:hAnsi="Times New Roman" w:cs="Times New Roman"/>
          <w:b/>
          <w:color w:val="000000"/>
        </w:rPr>
        <w:t>Муниципиальное</w:t>
      </w:r>
      <w:proofErr w:type="spellEnd"/>
      <w:r w:rsidRPr="000155FD">
        <w:rPr>
          <w:rFonts w:ascii="Times New Roman" w:hAnsi="Times New Roman" w:cs="Times New Roman"/>
          <w:b/>
          <w:color w:val="000000"/>
        </w:rPr>
        <w:t xml:space="preserve"> общеобразовательное учреждение города Ростова-на-Дону</w:t>
      </w:r>
    </w:p>
    <w:p w:rsidR="00081BBC" w:rsidRPr="000155FD" w:rsidRDefault="00081BBC" w:rsidP="00081BB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r w:rsidRPr="000155FD">
        <w:rPr>
          <w:rFonts w:ascii="Times New Roman" w:hAnsi="Times New Roman" w:cs="Times New Roman"/>
          <w:b/>
          <w:color w:val="000000"/>
        </w:rPr>
        <w:t>МБОУ "Школа № 91 имени Шолохова Михаила Александровича»</w:t>
      </w:r>
    </w:p>
    <w:p w:rsidR="00081BBC" w:rsidRPr="000155FD" w:rsidRDefault="00081BBC" w:rsidP="00081BBC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081BBC" w:rsidRPr="000155FD" w:rsidRDefault="00081BBC" w:rsidP="00081BBC">
      <w:pPr>
        <w:spacing w:after="0" w:line="276" w:lineRule="auto"/>
        <w:ind w:left="120"/>
        <w:jc w:val="right"/>
        <w:rPr>
          <w:rFonts w:ascii="Times New Roman" w:hAnsi="Times New Roman" w:cs="Times New Roman"/>
        </w:rPr>
      </w:pPr>
    </w:p>
    <w:p w:rsidR="00081BBC" w:rsidRPr="000155FD" w:rsidRDefault="00081BBC" w:rsidP="00081BBC">
      <w:pPr>
        <w:spacing w:after="0" w:line="276" w:lineRule="auto"/>
        <w:ind w:left="12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44"/>
        <w:gridCol w:w="3846"/>
        <w:gridCol w:w="3846"/>
      </w:tblGrid>
      <w:tr w:rsidR="00081BBC" w:rsidRPr="000155FD" w:rsidTr="00EA4E81">
        <w:trPr>
          <w:trHeight w:val="2415"/>
        </w:trPr>
        <w:tc>
          <w:tcPr>
            <w:tcW w:w="3844" w:type="dxa"/>
          </w:tcPr>
          <w:p w:rsidR="00081BBC" w:rsidRPr="000155FD" w:rsidRDefault="00081BBC" w:rsidP="00EA4E81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РАССМОТРЕНО</w:t>
            </w:r>
          </w:p>
          <w:p w:rsidR="00081BBC" w:rsidRPr="000155FD" w:rsidRDefault="00081BBC" w:rsidP="00EA4E81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На педагогический</w:t>
            </w:r>
          </w:p>
          <w:p w:rsidR="00081BBC" w:rsidRPr="000155FD" w:rsidRDefault="00081BBC" w:rsidP="00EA4E81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55FD">
              <w:rPr>
                <w:rFonts w:ascii="Times New Roman" w:eastAsia="Times New Roman" w:hAnsi="Times New Roman" w:cs="Times New Roman"/>
                <w:color w:val="000000"/>
              </w:rPr>
              <w:t>совете</w:t>
            </w:r>
            <w:proofErr w:type="gramEnd"/>
          </w:p>
          <w:p w:rsidR="00081BBC" w:rsidRPr="000155FD" w:rsidRDefault="00081BBC" w:rsidP="00EA4E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55FD">
              <w:rPr>
                <w:rFonts w:ascii="Times New Roman" w:eastAsia="Times New Roman" w:hAnsi="Times New Roman" w:cs="Times New Roman"/>
                <w:color w:val="000000"/>
              </w:rPr>
              <w:t>Протокол  _</w:t>
            </w:r>
            <w:proofErr w:type="gramEnd"/>
            <w:r w:rsidRPr="000155FD">
              <w:rPr>
                <w:rFonts w:ascii="Times New Roman" w:eastAsia="Times New Roman" w:hAnsi="Times New Roman" w:cs="Times New Roman"/>
                <w:color w:val="000000"/>
              </w:rPr>
              <w:t>___________</w:t>
            </w:r>
          </w:p>
          <w:p w:rsidR="00081BBC" w:rsidRPr="000155FD" w:rsidRDefault="00081BBC" w:rsidP="00EA4E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От__________________</w:t>
            </w:r>
          </w:p>
          <w:p w:rsidR="00081BBC" w:rsidRPr="000155FD" w:rsidRDefault="00081BBC" w:rsidP="00EA4E81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6" w:type="dxa"/>
          </w:tcPr>
          <w:p w:rsidR="00081BBC" w:rsidRPr="000155FD" w:rsidRDefault="00081BBC" w:rsidP="00EA4E81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  <w:p w:rsidR="00081BBC" w:rsidRPr="000155FD" w:rsidRDefault="00081BBC" w:rsidP="00EA4E81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Руководитель МО</w:t>
            </w:r>
          </w:p>
          <w:p w:rsidR="00081BBC" w:rsidRPr="000155FD" w:rsidRDefault="00081BBC" w:rsidP="00EA4E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Чекалдина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Л.А.</w:t>
            </w:r>
          </w:p>
          <w:p w:rsidR="00081BBC" w:rsidRPr="000155FD" w:rsidRDefault="00081BBC" w:rsidP="00EA4E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Протокол ____________</w:t>
            </w:r>
          </w:p>
          <w:p w:rsidR="00081BBC" w:rsidRPr="000155FD" w:rsidRDefault="00081BBC" w:rsidP="00EA4E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От___________________</w:t>
            </w:r>
          </w:p>
          <w:p w:rsidR="00081BBC" w:rsidRPr="000155FD" w:rsidRDefault="00081BBC" w:rsidP="00EA4E81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6" w:type="dxa"/>
          </w:tcPr>
          <w:p w:rsidR="00081BBC" w:rsidRPr="000155FD" w:rsidRDefault="00081BBC" w:rsidP="00EA4E81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:rsidR="00081BBC" w:rsidRPr="000155FD" w:rsidRDefault="00081BBC" w:rsidP="00EA4E81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081BBC" w:rsidRPr="000155FD" w:rsidRDefault="00081BBC" w:rsidP="00EA4E81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________________________</w:t>
            </w:r>
          </w:p>
          <w:p w:rsidR="00081BBC" w:rsidRPr="000155FD" w:rsidRDefault="00081BBC" w:rsidP="00EA4E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 xml:space="preserve">М.П. </w:t>
            </w:r>
            <w:proofErr w:type="spellStart"/>
            <w:r w:rsidRPr="000155FD">
              <w:rPr>
                <w:rFonts w:ascii="Times New Roman" w:eastAsia="Times New Roman" w:hAnsi="Times New Roman" w:cs="Times New Roman"/>
                <w:color w:val="000000"/>
              </w:rPr>
              <w:t>Глебездина</w:t>
            </w:r>
            <w:proofErr w:type="spellEnd"/>
          </w:p>
          <w:p w:rsidR="00081BBC" w:rsidRPr="000155FD" w:rsidRDefault="00081BBC" w:rsidP="00EA4E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Приказ №_________________</w:t>
            </w:r>
          </w:p>
          <w:p w:rsidR="00081BBC" w:rsidRPr="000155FD" w:rsidRDefault="00081BBC" w:rsidP="00EA4E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От_______________________</w:t>
            </w:r>
          </w:p>
          <w:p w:rsidR="00081BBC" w:rsidRPr="000155FD" w:rsidRDefault="00081BBC" w:rsidP="00EA4E81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81BBC" w:rsidRPr="000155FD" w:rsidRDefault="00081BBC" w:rsidP="00081BBC">
      <w:pPr>
        <w:spacing w:after="0" w:line="276" w:lineRule="auto"/>
        <w:rPr>
          <w:rFonts w:ascii="Times New Roman" w:hAnsi="Times New Roman" w:cs="Times New Roman"/>
        </w:rPr>
      </w:pPr>
    </w:p>
    <w:p w:rsidR="00081BBC" w:rsidRPr="000155FD" w:rsidRDefault="00081BBC" w:rsidP="00081BBC">
      <w:pPr>
        <w:spacing w:after="274" w:line="246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РАБОЧАЯ ПРОГРАММА</w:t>
      </w:r>
    </w:p>
    <w:p w:rsidR="00081BBC" w:rsidRPr="000155FD" w:rsidRDefault="00081BBC" w:rsidP="00081BBC">
      <w:pPr>
        <w:spacing w:after="266" w:line="246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(ID 541563)</w:t>
      </w:r>
    </w:p>
    <w:p w:rsidR="00081BBC" w:rsidRPr="000155FD" w:rsidRDefault="00081BBC" w:rsidP="00081BBC">
      <w:pPr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81BBC" w:rsidRPr="000155FD" w:rsidRDefault="00081BBC" w:rsidP="00081BBC">
      <w:pPr>
        <w:spacing w:after="278" w:line="25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учебного</w:t>
      </w:r>
      <w:proofErr w:type="gramEnd"/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предмета «Информатика. Базовый уровень»</w:t>
      </w:r>
    </w:p>
    <w:p w:rsidR="00081BBC" w:rsidRPr="000155FD" w:rsidRDefault="00081BBC" w:rsidP="00081BBC">
      <w:pPr>
        <w:spacing w:after="266" w:line="246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7</w:t>
      </w:r>
      <w:bookmarkStart w:id="4" w:name="_GoBack"/>
      <w:bookmarkEnd w:id="4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классов</w:t>
      </w:r>
    </w:p>
    <w:p w:rsidR="00081BBC" w:rsidRPr="000155FD" w:rsidRDefault="00081BBC" w:rsidP="00081BBC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</w:p>
    <w:p w:rsidR="00081BBC" w:rsidRPr="000155FD" w:rsidRDefault="00081BBC" w:rsidP="00081BBC">
      <w:pPr>
        <w:spacing w:after="0" w:line="276" w:lineRule="auto"/>
        <w:rPr>
          <w:rFonts w:ascii="Times New Roman" w:hAnsi="Times New Roman" w:cs="Times New Roman"/>
        </w:rPr>
      </w:pPr>
    </w:p>
    <w:p w:rsidR="00081BBC" w:rsidRPr="000155FD" w:rsidRDefault="00081BBC" w:rsidP="00081BBC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</w:t>
      </w:r>
      <w:r w:rsidRPr="000155FD">
        <w:rPr>
          <w:rFonts w:ascii="Times New Roman" w:hAnsi="Times New Roman" w:cs="Times New Roman"/>
          <w:b/>
          <w:color w:val="000000"/>
        </w:rPr>
        <w:t>г. Ростов - на- Дону‌ 202</w:t>
      </w:r>
      <w:r>
        <w:rPr>
          <w:rFonts w:ascii="Times New Roman" w:hAnsi="Times New Roman" w:cs="Times New Roman"/>
          <w:b/>
          <w:color w:val="000000"/>
        </w:rPr>
        <w:t>‌4</w:t>
      </w: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1BBC" w:rsidRPr="00235403" w:rsidRDefault="00081BBC" w:rsidP="0023540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235403" w:rsidRPr="00235403" w:rsidRDefault="00235403" w:rsidP="003F71E7">
      <w:pPr>
        <w:spacing w:after="266" w:line="246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ПОЯСНИТЕЛЬНАЯ ЗАПИСКА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7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Целями изучения информатики на уровне основного общего образования являются: 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Информатика в основном общем образовании отражает: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сущность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области применения информатики, прежде всего информационные технологии, управление и социальную сферу;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междисциплинарный характер информатики и информационной деятельности.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личностных результатов обучения.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Основные задачи учебного предмета «Информатика» – сформировать у обучающихся: 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9" w:line="25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базовые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знания об информационном моделировании, в том числе о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математическом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моделировании;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умения и навыки составления простых программ по построенному </w:t>
      </w:r>
    </w:p>
    <w:p w:rsidR="00B70C0B" w:rsidRPr="00235403" w:rsidRDefault="00B70C0B" w:rsidP="00B70C0B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алгоритму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одном из языков программирования высокого уровня;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умения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9" w:line="258" w:lineRule="auto"/>
        <w:ind w:right="42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цифровая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грамотность;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теоретические основы информатики;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алгоритмы и программирование;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информационные технологии.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изучение информатики на базовом уровне </w:t>
      </w: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отводится  в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7 классе – 34 часа (1 час в неделю),</w:t>
      </w:r>
    </w:p>
    <w:p w:rsidR="00B70C0B" w:rsidRPr="00235403" w:rsidRDefault="00B70C0B" w:rsidP="00B70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СОДЕРЖАНИЕ ОБУЧЕНИЯ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 КЛАСС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Цифровая грамотность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Компьютер – универсальное устройство обработки данных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История развития компьютеров и программного обеспечения. Поколения компьютеров. Современные тенденции развития компьютеров.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Суперкомпьютеры.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Параллельные вычисления.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Техника безопасности и правила работы на компьютере.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Программы и данные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программархиваторов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Файловый менеджер. Поиск файлов средствами операционной системы.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Компьютерные вирусы и другие вредоносные программы. Программы для защиты от вирусов.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0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Компьютерные сети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Объединение компьютеров в сеть. Сеть Интернет. Веб-страница, вебсайт.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Современные сервисы интернет-коммуникаций.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Теоретические основы информатики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Информация и информационные процессы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Информация – одно из основных понятий современной науки.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Дискретность данных. Возможность описания непрерывных объектов и процессов с помощью дискретных данных.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Информационные процессы – процессы, связанные с хранением, преобразованием и передачей данных.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Представление информации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Кодирование символов одного алфавита с помощью кодовых слов в другом алфавите, кодовая таблица, декодирование.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Двоичный код. Представление данных в компьютере как текстов в двоичном алфавите.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Скорость передачи данных. Единицы скорости передачи данных.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Кодирование текстов. Равномерный код. Неравномерный код. Кодировка ASCII. 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Восьмибитные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Искажение информации при передаче.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Общее представление о цифровом представлении аудиовизуальных и других непрерывных данных.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Кодирование цвета. Цветовые модели. Модель RGB. Глубина кодирования. Палитра.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Кодирование звука. Разрядность и частота записи. Количество каналов записи.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Оценка количественных параметров, связанных с представлением и хранением звуковых файлов.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Информационные технологии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Текстовые документы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Текстовые документы и их структурные элементы (страница, абзац, строка, слово, символ).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моноширинные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Компьютерная графика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Знакомство с графическими редакторами. Растровые рисунки. Использование графических примитивов.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Добавление векторных рисунков в документы.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Мультимедийные презентации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Добавление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на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слайд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аудиовизуальных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данных.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Анимация.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Гиперссылки.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35403" w:rsidRPr="00235403" w:rsidRDefault="00235403" w:rsidP="00B70C0B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ПЛАНИРУЕМЫЕ РЕЗУЛЬТАТЫ ОСВОЕНИЯ ПРОГРАММЫ ПО ИНФОРМАТИКЕ НА УРОВНЕ ОСНОВНОГО ОБЩЕГО </w:t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ОБРАЗОВАНИЯ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7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предметных результатов освоения содержания учебного предмета.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ЛИЧНОСТНЫЕ РЕЗУЛЬТАТЫ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numPr>
          <w:ilvl w:val="0"/>
          <w:numId w:val="1"/>
        </w:numPr>
        <w:spacing w:after="82" w:line="25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патриотического</w:t>
      </w:r>
      <w:proofErr w:type="gramEnd"/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воспитания: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ценностное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numPr>
          <w:ilvl w:val="0"/>
          <w:numId w:val="1"/>
        </w:numPr>
        <w:spacing w:after="82" w:line="25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духовно</w:t>
      </w:r>
      <w:proofErr w:type="gramEnd"/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-нравственного воспитания: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ориентация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numPr>
          <w:ilvl w:val="0"/>
          <w:numId w:val="1"/>
        </w:numPr>
        <w:spacing w:after="82" w:line="25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гражданского</w:t>
      </w:r>
      <w:proofErr w:type="gramEnd"/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воспитания: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numPr>
          <w:ilvl w:val="0"/>
          <w:numId w:val="1"/>
        </w:numPr>
        <w:spacing w:after="82" w:line="25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ценностей</w:t>
      </w:r>
      <w:proofErr w:type="gramEnd"/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научного познания: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информационной культуры, в том числе навыков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самостоятельной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numPr>
          <w:ilvl w:val="0"/>
          <w:numId w:val="1"/>
        </w:numPr>
        <w:spacing w:after="82" w:line="25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формирования</w:t>
      </w:r>
      <w:proofErr w:type="gramEnd"/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культуры здоровья: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numPr>
          <w:ilvl w:val="0"/>
          <w:numId w:val="1"/>
        </w:numPr>
        <w:spacing w:after="82" w:line="25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трудового</w:t>
      </w:r>
      <w:proofErr w:type="gramEnd"/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воспитания: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интерес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numPr>
          <w:ilvl w:val="0"/>
          <w:numId w:val="1"/>
        </w:numPr>
        <w:spacing w:after="82" w:line="25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экологического</w:t>
      </w:r>
      <w:proofErr w:type="gramEnd"/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воспитания: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numPr>
          <w:ilvl w:val="0"/>
          <w:numId w:val="1"/>
        </w:numPr>
        <w:spacing w:after="82" w:line="25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адаптации</w:t>
      </w:r>
      <w:proofErr w:type="gramEnd"/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обучающегося к изменяющимся условиям социальной и природной среды: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освоение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МЕТАПРЕДМЕТНЫЕ РЕЗУЛЬТАТЫ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7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2" w:line="250" w:lineRule="auto"/>
        <w:ind w:right="159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Познавательные универсальные учебные действия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Базовые логические действия: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умение создавать, применять и преобразовывать знаки и символы,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модели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схемы для решения учебных и познавательных задач;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самостоятельно выбирать способ решения учебной задачи (сравнивать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несколько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вариантов решения, выбирать наиболее подходящий с учётом самостоятельно выделенных критериев).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Базовые исследовательские действия: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формулировать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вопросы, фиксирующие разрыв между реальным и желательным состоянием ситуации, объекта, и самостоятельно устанавливать искомое и данное;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оценивать на применимость и достоверность информацию, полученную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ходе исследования;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Работа с информацией: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9" w:line="25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выявлять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дефицит информации, данных, необходимых для решения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поставленной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задачи;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выбирать, анализировать, систематизировать и интерпретировать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информацию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различных видов и форм представления;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оценивать надёжность информации по критериям, предложенным </w:t>
      </w:r>
    </w:p>
    <w:p w:rsidR="00B70C0B" w:rsidRPr="00235403" w:rsidRDefault="00B70C0B" w:rsidP="00B70C0B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учителем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сформулированным самостоятельно;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эффективно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запоминать и систематизировать информацию.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2" w:line="250" w:lineRule="auto"/>
        <w:ind w:right="10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Коммуникативные универсальные учебные действия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Общение: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9" w:line="25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сопоставлять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свои суждения с суждениями других участников диалога,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обнаруживать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различие и сходство позиций;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публично представлять результаты выполненного опыта (эксперимента,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исследования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проекта);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Совместная деятельность (сотрудничество):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сравнивать результаты с исходной задачей и вклад каждого члена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команды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достижение результатов, разделять сферу ответственности и проявлять готовность к предоставлению отчёта перед группой.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lastRenderedPageBreak/>
        <w:t xml:space="preserve"> </w:t>
      </w:r>
    </w:p>
    <w:p w:rsidR="00B70C0B" w:rsidRPr="00235403" w:rsidRDefault="00B70C0B" w:rsidP="00B70C0B">
      <w:pPr>
        <w:spacing w:after="82" w:line="250" w:lineRule="auto"/>
        <w:ind w:right="59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Регулятивные универсальные учебные действия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Самоорганизация: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9" w:line="25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выявлять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жизненных и учебных ситуациях проблемы, требующие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решения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ориентироваться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в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различных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подходах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к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принятию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решений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индивидуальное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принятие решений, принятие решений в группе);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самостоятельно составлять алгоритм решения задачи (или его часть), </w:t>
      </w:r>
    </w:p>
    <w:p w:rsidR="00B70C0B" w:rsidRPr="00235403" w:rsidRDefault="00B70C0B" w:rsidP="00B70C0B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выбирать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способ решения учебной задачи с учётом имеющихся ресурсов и собственных возможностей, аргументировать предлагаемые варианты решений;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делать выбор в условиях противоречивой информации и брать ответственность за решение.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Самоконтроль (рефлексия):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владеть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способами самоконтроля, 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самомотивации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рефлексии;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давать оценку ситуации и предлагать план её изменения;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объяснять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причины достижения (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недостижения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вносить коррективы в деятельность на основе новых обстоятельств,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изменившихся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ситуаций, установленных ошибок, возникших трудностей;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оценивать соответствие результата цели и условиям.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Эмоциональный интеллект: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ставить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себя на место другого человека, понимать мотивы и намерения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другого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Принятие себя и других: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осознавать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невозможность контролировать всё вокруг даже в условиях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открытого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доступа к любым объёмам информации.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ПРЕДМЕТНЫЕ РЕЗУЛЬТАТЫ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7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концу обучения </w:t>
      </w: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7 классе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обучающегося будут сформированы следующие умения: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оценивать и сравнивать размеры текстовых, графических, звуковых </w:t>
      </w:r>
    </w:p>
    <w:p w:rsidR="00B70C0B" w:rsidRPr="00235403" w:rsidRDefault="00B70C0B" w:rsidP="00B70C0B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файлов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видеофайлов;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9" w:line="25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приводить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примеры современных устройств хранения и передачи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информации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сравнивать их количественные характеристики;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выделять основные этапы в истории и понимать тенденции развития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компьютеров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программного обеспечения;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соотносить характеристики компьютера с задачами, решаемыми с его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помощью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работать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представлять результаты своей деятельности в виде структурированных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иллюстрированных документов, мультимедийных презентаций;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 структуру адресов веб-ресурсов;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современные сервисы интернет-коммуникаций;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7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концу обучения </w:t>
      </w: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8 классе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обучающегося будут сформированы следующие умения: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пояснять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примерах различия между позиционными и непозиционными системами счисления;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записывать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раскрывать смысл понятий «высказывание», «логическая операция»,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логическое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выражение»;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описывать алгоритм решения задачи различными способами, в том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числе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виде блок-схемы;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использовать при разработке программ логические значения, операции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выражения с ними;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анализировать предложенные алгоритмы, в том числе определять, какие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результаты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возможны при заданном множестве исходных значений;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создавать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отлаживать программы на одном из языков программирования (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Python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C++, Паскаль, 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Java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C#, Школьный </w:t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35403" w:rsidRPr="00235403" w:rsidRDefault="00235403" w:rsidP="00B70C0B">
      <w:pPr>
        <w:spacing w:after="87" w:line="25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235403" w:rsidRPr="00235403" w:rsidRDefault="00235403" w:rsidP="00B70C0B">
      <w:pPr>
        <w:spacing w:after="87" w:line="25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235403" w:rsidRPr="00235403" w:rsidRDefault="00235403" w:rsidP="00B70C0B">
      <w:pPr>
        <w:spacing w:after="87" w:line="25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235403" w:rsidRPr="00235403" w:rsidRDefault="00235403" w:rsidP="00B70C0B">
      <w:pPr>
        <w:spacing w:after="87" w:line="25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235403" w:rsidRPr="00235403" w:rsidRDefault="00235403" w:rsidP="00235403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5403">
        <w:rPr>
          <w:rFonts w:ascii="Times New Roman" w:hAnsi="Times New Roman" w:cs="Times New Roman"/>
          <w:b/>
          <w:sz w:val="20"/>
          <w:szCs w:val="20"/>
        </w:rPr>
        <w:lastRenderedPageBreak/>
        <w:t>Место учебного предмета в учебном плане.</w:t>
      </w:r>
    </w:p>
    <w:p w:rsidR="00235403" w:rsidRPr="00235403" w:rsidRDefault="00235403" w:rsidP="00235403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5403">
        <w:rPr>
          <w:rFonts w:ascii="Times New Roman" w:hAnsi="Times New Roman" w:cs="Times New Roman"/>
          <w:sz w:val="20"/>
          <w:szCs w:val="20"/>
        </w:rPr>
        <w:t xml:space="preserve">               В соответствии с Федеральным государственным образовательным стандартом основного общего образования, Учебным планом школы примерными программами предмет «</w:t>
      </w:r>
      <w:proofErr w:type="gramStart"/>
      <w:r w:rsidRPr="00235403">
        <w:rPr>
          <w:rFonts w:ascii="Times New Roman" w:hAnsi="Times New Roman" w:cs="Times New Roman"/>
          <w:sz w:val="20"/>
          <w:szCs w:val="20"/>
        </w:rPr>
        <w:t>Информатика»  изучается</w:t>
      </w:r>
      <w:proofErr w:type="gramEnd"/>
      <w:r w:rsidRPr="00235403">
        <w:rPr>
          <w:rFonts w:ascii="Times New Roman" w:hAnsi="Times New Roman" w:cs="Times New Roman"/>
          <w:sz w:val="20"/>
          <w:szCs w:val="20"/>
        </w:rPr>
        <w:t xml:space="preserve"> с 7 по 9 класс.  Объем учебного времени составляет в 7 классе 34 </w:t>
      </w:r>
      <w:proofErr w:type="gramStart"/>
      <w:r w:rsidRPr="00235403">
        <w:rPr>
          <w:rFonts w:ascii="Times New Roman" w:hAnsi="Times New Roman" w:cs="Times New Roman"/>
          <w:sz w:val="20"/>
          <w:szCs w:val="20"/>
        </w:rPr>
        <w:t>часа  (</w:t>
      </w:r>
      <w:proofErr w:type="gramEnd"/>
      <w:r w:rsidRPr="00235403">
        <w:rPr>
          <w:rFonts w:ascii="Times New Roman" w:hAnsi="Times New Roman" w:cs="Times New Roman"/>
          <w:sz w:val="20"/>
          <w:szCs w:val="20"/>
        </w:rPr>
        <w:t xml:space="preserve">1 час в неделю). Действующие в МБОУ «Школа№ 91» Учебный план и Календарный учебный график предусматривают в 2024-2025 учебном году организацию процесса обучения в объеме 34 часов. </w:t>
      </w:r>
    </w:p>
    <w:p w:rsidR="00235403" w:rsidRPr="00235403" w:rsidRDefault="00235403" w:rsidP="002354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5" w:name="_Hlk83411719"/>
    </w:p>
    <w:bookmarkEnd w:id="5"/>
    <w:p w:rsidR="00235403" w:rsidRPr="00235403" w:rsidRDefault="00235403" w:rsidP="00235403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5403" w:rsidRPr="00235403" w:rsidRDefault="00235403" w:rsidP="00235403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5403" w:rsidRPr="00235403" w:rsidRDefault="00235403" w:rsidP="00235403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0C0B" w:rsidRPr="00235403" w:rsidRDefault="00B70C0B" w:rsidP="00B70C0B">
      <w:pPr>
        <w:spacing w:after="7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ТЕМАТИЧЕСКОЕ ПЛАНИРОВАНИЕ 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numPr>
          <w:ilvl w:val="0"/>
          <w:numId w:val="2"/>
        </w:numPr>
        <w:spacing w:after="82" w:line="250" w:lineRule="auto"/>
        <w:ind w:hanging="2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КЛАСС 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Style w:val="TableGrid"/>
        <w:tblW w:w="13881" w:type="dxa"/>
        <w:tblInd w:w="156" w:type="dxa"/>
        <w:tblCellMar>
          <w:top w:w="56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1180"/>
        <w:gridCol w:w="4533"/>
        <w:gridCol w:w="1589"/>
        <w:gridCol w:w="1844"/>
        <w:gridCol w:w="1907"/>
        <w:gridCol w:w="2828"/>
      </w:tblGrid>
      <w:tr w:rsidR="00B70C0B" w:rsidRPr="00235403" w:rsidTr="00B70C0B">
        <w:trPr>
          <w:trHeight w:val="365"/>
        </w:trPr>
        <w:tc>
          <w:tcPr>
            <w:tcW w:w="1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after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after="76" w:line="26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after="76" w:line="26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0C0B" w:rsidRPr="00235403" w:rsidTr="00B70C0B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after="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after="81" w:line="26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after="81" w:line="26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0C0B" w:rsidRPr="00235403" w:rsidTr="00B70C0B">
        <w:trPr>
          <w:trHeight w:val="365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Раздел 1. </w:t>
            </w: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Цифровая грамотность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0C0B" w:rsidRPr="00235403" w:rsidTr="00B70C0B">
        <w:trPr>
          <w:trHeight w:val="687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 – универсальное устройство обработки данных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B70C0B" w:rsidRPr="00235403" w:rsidRDefault="00E406CF" w:rsidP="00B70C0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">
              <w:r w:rsidR="00B70C0B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https://m.edsoo.ru/7f41646e</w:t>
              </w:r>
            </w:hyperlink>
            <w:hyperlink r:id="rId6">
              <w:r w:rsidR="00B70C0B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B70C0B" w:rsidRPr="00235403" w:rsidTr="00B70C0B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и данные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B70C0B" w:rsidRPr="00235403" w:rsidRDefault="00E406CF" w:rsidP="00B70C0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>
              <w:r w:rsidR="00B70C0B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https://m.edsoo.ru/7f41646e</w:t>
              </w:r>
            </w:hyperlink>
            <w:hyperlink r:id="rId8">
              <w:r w:rsidR="00B70C0B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B70C0B" w:rsidRPr="00235403" w:rsidTr="00B70C0B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Компьютерные сети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after="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B70C0B" w:rsidRPr="00235403" w:rsidRDefault="00E406CF" w:rsidP="00B70C0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>
              <w:r w:rsidR="00B70C0B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https://m.edsoo.ru/7f41646e</w:t>
              </w:r>
            </w:hyperlink>
            <w:hyperlink r:id="rId10">
              <w:r w:rsidR="00B70C0B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B70C0B" w:rsidRPr="00235403" w:rsidTr="00B70C0B">
        <w:trPr>
          <w:trHeight w:val="56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  <w:proofErr w:type="gramStart"/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 разделу</w:t>
            </w:r>
            <w:proofErr w:type="gramEnd"/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0C0B" w:rsidRPr="00235403" w:rsidTr="00B70C0B">
        <w:trPr>
          <w:trHeight w:val="365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Раздел 2. </w:t>
            </w: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Теоретические основы информатики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0C0B" w:rsidRPr="00235403" w:rsidTr="00B70C0B">
        <w:trPr>
          <w:trHeight w:val="687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и информационные процессы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after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B70C0B" w:rsidRPr="00235403" w:rsidRDefault="00E406CF" w:rsidP="00B70C0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>
              <w:r w:rsidR="00B70C0B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https://m.edsoo.ru/7f41646e</w:t>
              </w:r>
            </w:hyperlink>
            <w:hyperlink r:id="rId12">
              <w:r w:rsidR="00B70C0B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B70C0B" w:rsidRPr="00235403" w:rsidTr="00B70C0B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информации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B70C0B" w:rsidRPr="00235403" w:rsidRDefault="00E406CF" w:rsidP="00B70C0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>
              <w:r w:rsidR="00B70C0B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https://m.edsoo.ru/7f41646e</w:t>
              </w:r>
            </w:hyperlink>
            <w:hyperlink r:id="rId14">
              <w:r w:rsidR="00B70C0B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B70C0B" w:rsidRPr="00235403" w:rsidTr="00B70C0B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  <w:proofErr w:type="gramStart"/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 разделу</w:t>
            </w:r>
            <w:proofErr w:type="gramEnd"/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0C0B" w:rsidRPr="00235403" w:rsidTr="00B70C0B">
        <w:trPr>
          <w:trHeight w:val="370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Раздел 3. </w:t>
            </w: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Информационные технологии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0C0B" w:rsidRPr="00235403" w:rsidTr="00B70C0B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Текстовые документы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B70C0B" w:rsidRPr="00235403" w:rsidRDefault="00E406CF" w:rsidP="00B70C0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>
              <w:r w:rsidR="00B70C0B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https://m.edsoo.ru/7f41646e</w:t>
              </w:r>
            </w:hyperlink>
            <w:hyperlink r:id="rId16">
              <w:r w:rsidR="00B70C0B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B70C0B" w:rsidRPr="00235403" w:rsidTr="00B70C0B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Компьютерная графика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B70C0B" w:rsidRPr="00235403" w:rsidRDefault="00E406CF" w:rsidP="00B70C0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7">
              <w:r w:rsidR="00B70C0B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https://m.edsoo.ru/7f41646e</w:t>
              </w:r>
            </w:hyperlink>
            <w:hyperlink r:id="rId18">
              <w:r w:rsidR="00B70C0B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B70C0B" w:rsidRPr="00235403" w:rsidTr="00B70C0B">
        <w:trPr>
          <w:trHeight w:val="365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Мультимедийные презентации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</w:tc>
      </w:tr>
      <w:tr w:rsidR="00B70C0B" w:rsidRPr="00235403" w:rsidTr="00B70C0B">
        <w:trPr>
          <w:trHeight w:val="341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E406CF" w:rsidP="00B70C0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9">
              <w:r w:rsidR="00B70C0B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https://m.edsoo.ru/7f41646e</w:t>
              </w:r>
            </w:hyperlink>
            <w:hyperlink r:id="rId20">
              <w:r w:rsidR="00B70C0B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B70C0B" w:rsidRPr="00235403" w:rsidTr="00B70C0B">
        <w:trPr>
          <w:trHeight w:val="56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0C0B" w:rsidRPr="00235403" w:rsidTr="00B70C0B">
        <w:trPr>
          <w:trHeight w:val="365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0C0B" w:rsidRPr="00235403" w:rsidTr="00B70C0B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34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C0B" w:rsidRPr="00235403" w:rsidRDefault="00B70C0B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C0B" w:rsidRPr="00235403" w:rsidRDefault="00B70C0B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B70C0B" w:rsidRPr="00235403" w:rsidRDefault="00B70C0B" w:rsidP="00B70C0B">
      <w:pPr>
        <w:spacing w:after="0" w:line="276" w:lineRule="auto"/>
        <w:ind w:right="149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 w:type="page"/>
      </w:r>
    </w:p>
    <w:p w:rsidR="00B70C0B" w:rsidRPr="00235403" w:rsidRDefault="00B70C0B" w:rsidP="00B70C0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 w:type="page"/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 ПОУРОЧНОЕ ПЛАНИРОВАНИЕ 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numPr>
          <w:ilvl w:val="0"/>
          <w:numId w:val="3"/>
        </w:numPr>
        <w:spacing w:after="82" w:line="250" w:lineRule="auto"/>
        <w:ind w:hanging="2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КЛАСС 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Style w:val="TableGrid"/>
        <w:tblW w:w="13041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94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957"/>
        <w:gridCol w:w="3250"/>
        <w:gridCol w:w="998"/>
        <w:gridCol w:w="857"/>
        <w:gridCol w:w="1140"/>
        <w:gridCol w:w="998"/>
        <w:gridCol w:w="998"/>
        <w:gridCol w:w="998"/>
        <w:gridCol w:w="2102"/>
        <w:gridCol w:w="743"/>
      </w:tblGrid>
      <w:tr w:rsidR="00235403" w:rsidRPr="00235403" w:rsidTr="00235403">
        <w:trPr>
          <w:gridAfter w:val="1"/>
          <w:wAfter w:w="711" w:type="dxa"/>
          <w:trHeight w:val="764"/>
          <w:jc w:val="center"/>
        </w:trPr>
        <w:tc>
          <w:tcPr>
            <w:tcW w:w="914" w:type="dxa"/>
            <w:vMerge w:val="restart"/>
            <w:vAlign w:val="center"/>
          </w:tcPr>
          <w:p w:rsidR="00235403" w:rsidRPr="00235403" w:rsidRDefault="00235403" w:rsidP="00B70C0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</w:p>
          <w:p w:rsidR="00235403" w:rsidRPr="00235403" w:rsidRDefault="00235403" w:rsidP="00B70C0B">
            <w:pPr>
              <w:spacing w:after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3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23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/п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  <w:vMerge w:val="restart"/>
            <w:vAlign w:val="center"/>
          </w:tcPr>
          <w:p w:rsidR="00235403" w:rsidRPr="00235403" w:rsidRDefault="00235403" w:rsidP="00B70C0B">
            <w:pPr>
              <w:spacing w:after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  <w:gridSpan w:val="2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vAlign w:val="center"/>
          </w:tcPr>
          <w:p w:rsidR="00235403" w:rsidRPr="00235403" w:rsidRDefault="00235403" w:rsidP="00B70C0B">
            <w:pPr>
              <w:spacing w:after="76" w:line="26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11" w:type="dxa"/>
            <w:vMerge w:val="restart"/>
          </w:tcPr>
          <w:p w:rsidR="00235403" w:rsidRPr="00235403" w:rsidRDefault="00235403" w:rsidP="00B70C0B">
            <w:pPr>
              <w:spacing w:after="76" w:line="26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35403" w:rsidRPr="00235403" w:rsidTr="00235403">
        <w:trPr>
          <w:gridAfter w:val="1"/>
          <w:wAfter w:w="711" w:type="dxa"/>
          <w:trHeight w:val="1263"/>
          <w:jc w:val="center"/>
        </w:trPr>
        <w:tc>
          <w:tcPr>
            <w:tcW w:w="914" w:type="dxa"/>
            <w:vMerge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8" w:type="dxa"/>
            <w:vMerge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after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after="81" w:line="26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after="81" w:line="26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955" w:type="dxa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55" w:type="dxa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7в</w:t>
            </w:r>
          </w:p>
        </w:tc>
        <w:tc>
          <w:tcPr>
            <w:tcW w:w="2011" w:type="dxa"/>
            <w:vMerge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5403" w:rsidRPr="00235403" w:rsidTr="00235403">
        <w:trPr>
          <w:gridAfter w:val="1"/>
          <w:wAfter w:w="711" w:type="dxa"/>
          <w:trHeight w:val="1637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line="276" w:lineRule="auto"/>
              <w:ind w:right="20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2.09</w:t>
            </w: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2011" w:type="dxa"/>
            <w:vAlign w:val="center"/>
          </w:tcPr>
          <w:p w:rsidR="00235403" w:rsidRPr="00235403" w:rsidRDefault="00235403" w:rsidP="00B70C0B">
            <w:pPr>
              <w:spacing w:after="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1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https://m.edsoo.ru/8a1521d2</w:t>
              </w:r>
            </w:hyperlink>
            <w:hyperlink r:id="rId22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682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line="276" w:lineRule="auto"/>
              <w:ind w:right="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и современные тенденции развития компьютеров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9.09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2011" w:type="dxa"/>
          </w:tcPr>
          <w:p w:rsidR="00235403" w:rsidRPr="00235403" w:rsidRDefault="00235403" w:rsidP="00B70C0B">
            <w:pPr>
              <w:spacing w:after="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ind w:right="2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3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https://m.edsoo.ru/8a1523ee</w:t>
              </w:r>
            </w:hyperlink>
            <w:hyperlink r:id="rId24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1003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line="276" w:lineRule="auto"/>
              <w:ind w:right="47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Программное обеспечение компьютера. Правовая охрана программ и данных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16.09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2011" w:type="dxa"/>
            <w:vAlign w:val="center"/>
          </w:tcPr>
          <w:p w:rsidR="00235403" w:rsidRPr="00235403" w:rsidRDefault="00235403" w:rsidP="00B70C0B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https://m.edsoo.ru/8a152826</w:t>
              </w:r>
            </w:hyperlink>
            <w:hyperlink r:id="rId26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687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Файлы и папки. Основные операции с файлами и папками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2011" w:type="dxa"/>
          </w:tcPr>
          <w:p w:rsidR="00235403" w:rsidRPr="00235403" w:rsidRDefault="00235403" w:rsidP="00B70C0B">
            <w:pPr>
              <w:spacing w:after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7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https://m.edsoo.ru/8a152a74</w:t>
              </w:r>
            </w:hyperlink>
            <w:hyperlink r:id="rId28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1004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line="276" w:lineRule="auto"/>
              <w:ind w:right="9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Архивация данных. Использование </w:t>
            </w:r>
            <w:proofErr w:type="spellStart"/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программархиваторов</w:t>
            </w:r>
            <w:proofErr w:type="spellEnd"/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2011" w:type="dxa"/>
            <w:vAlign w:val="center"/>
          </w:tcPr>
          <w:p w:rsidR="00235403" w:rsidRPr="00235403" w:rsidRDefault="00235403" w:rsidP="00B70C0B">
            <w:pPr>
              <w:spacing w:after="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9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https://m.edsoo.ru/8a152cfe</w:t>
              </w:r>
            </w:hyperlink>
            <w:hyperlink r:id="rId30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682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Компьютерные вирусы и антивирусные программы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2011" w:type="dxa"/>
          </w:tcPr>
          <w:p w:rsidR="00235403" w:rsidRPr="00235403" w:rsidRDefault="00235403" w:rsidP="00B70C0B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1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https://m.edsoo.ru/8a152f74</w:t>
              </w:r>
            </w:hyperlink>
            <w:hyperlink r:id="rId32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687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Компьютерные сети. Поиск информации в сети Интернет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2011" w:type="dxa"/>
          </w:tcPr>
          <w:p w:rsidR="00235403" w:rsidRPr="00235403" w:rsidRDefault="00235403" w:rsidP="00B70C0B">
            <w:pPr>
              <w:spacing w:after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3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https://m.edsoo.ru/8a153244</w:t>
              </w:r>
            </w:hyperlink>
            <w:hyperlink r:id="rId34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682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after="86"/>
              <w:ind w:right="1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Сервисы интернет-коммуникаций. </w:t>
            </w:r>
          </w:p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Сетевой этикет. Стратегии безопасного поведения в </w:t>
            </w:r>
          </w:p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Интернете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2011" w:type="dxa"/>
          </w:tcPr>
          <w:p w:rsidR="00235403" w:rsidRPr="00235403" w:rsidRDefault="00235403" w:rsidP="00B70C0B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5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https://m.edsoo.ru/8a153460</w:t>
              </w:r>
            </w:hyperlink>
            <w:hyperlink r:id="rId36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658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и данные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2011" w:type="dxa"/>
          </w:tcPr>
          <w:p w:rsidR="00235403" w:rsidRPr="00235403" w:rsidRDefault="00235403" w:rsidP="00B70C0B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7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https://m.edsoo.ru/8a161966</w:t>
              </w:r>
            </w:hyperlink>
            <w:hyperlink r:id="rId38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658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Информационные процессы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2011" w:type="dxa"/>
          </w:tcPr>
          <w:p w:rsidR="00235403" w:rsidRPr="00235403" w:rsidRDefault="00235403" w:rsidP="00B70C0B">
            <w:pPr>
              <w:spacing w:after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ind w:right="2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9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https://m.edsoo.ru/8a161e2a</w:t>
              </w:r>
            </w:hyperlink>
            <w:hyperlink r:id="rId40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1003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Разнообразие языков и алфавитов. Естественные и формальные языки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2011" w:type="dxa"/>
            <w:vAlign w:val="center"/>
          </w:tcPr>
          <w:p w:rsidR="00235403" w:rsidRPr="00235403" w:rsidRDefault="00235403" w:rsidP="00B70C0B">
            <w:pPr>
              <w:spacing w:after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1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https://m.edsoo.ru/8a161fec</w:t>
              </w:r>
            </w:hyperlink>
            <w:hyperlink r:id="rId42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1004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after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Двоичный алфавит. </w:t>
            </w:r>
          </w:p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Преобразование любого алфавита к двоичному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2011" w:type="dxa"/>
            <w:vAlign w:val="center"/>
          </w:tcPr>
          <w:p w:rsidR="00235403" w:rsidRPr="00235403" w:rsidRDefault="00235403" w:rsidP="00B70C0B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3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https://m.edsoo.ru/8a162186</w:t>
              </w:r>
            </w:hyperlink>
            <w:hyperlink r:id="rId44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1004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данных в компьютере как текстов в двоичном алфавите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9.12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10.012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2011" w:type="dxa"/>
            <w:vAlign w:val="center"/>
          </w:tcPr>
          <w:p w:rsidR="00235403" w:rsidRPr="00235403" w:rsidRDefault="00235403" w:rsidP="00B70C0B">
            <w:pPr>
              <w:spacing w:after="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5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https://m.edsoo.ru/8a162316</w:t>
              </w:r>
            </w:hyperlink>
            <w:hyperlink r:id="rId46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682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line="276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Единицы измерения информации и скорости передачи данных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2011" w:type="dxa"/>
          </w:tcPr>
          <w:p w:rsidR="00235403" w:rsidRPr="00235403" w:rsidRDefault="00235403" w:rsidP="00B70C0B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7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https://m.edsoo.ru/8a16249c</w:t>
              </w:r>
            </w:hyperlink>
            <w:hyperlink r:id="rId48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1004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after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Кодирование текстов. </w:t>
            </w:r>
          </w:p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Равномерные и неравномерные коды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2011" w:type="dxa"/>
            <w:vAlign w:val="center"/>
          </w:tcPr>
          <w:p w:rsidR="00235403" w:rsidRPr="00235403" w:rsidRDefault="00235403" w:rsidP="00B70C0B">
            <w:pPr>
              <w:spacing w:after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9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https://m.edsoo.ru/8a1625f0</w:t>
              </w:r>
            </w:hyperlink>
            <w:hyperlink r:id="rId50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687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after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Декодирование сообщений. </w:t>
            </w:r>
          </w:p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Информационный объём текста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28.12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2011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35403" w:rsidRPr="00235403" w:rsidTr="00235403">
        <w:trPr>
          <w:gridAfter w:val="1"/>
          <w:wAfter w:w="711" w:type="dxa"/>
          <w:trHeight w:val="682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Цифровое представление непрерывных данных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955" w:type="dxa"/>
            <w:vMerge w:val="restart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2011" w:type="dxa"/>
          </w:tcPr>
          <w:p w:rsidR="00235403" w:rsidRPr="00235403" w:rsidRDefault="00235403" w:rsidP="00B70C0B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1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https://m.edsoo.ru/8a162848</w:t>
              </w:r>
            </w:hyperlink>
            <w:hyperlink r:id="rId52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1316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line="276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Кодирование цвета. Оценка информационного объёма графических данных для растрового изображения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20.01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955" w:type="dxa"/>
            <w:vMerge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:rsidR="00235403" w:rsidRPr="00235403" w:rsidRDefault="00235403" w:rsidP="00B70C0B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ind w:right="2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3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https://m.edsoo.ru/8a1629ec</w:t>
              </w:r>
            </w:hyperlink>
            <w:hyperlink r:id="rId54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658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Кодирование звука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2011" w:type="dxa"/>
          </w:tcPr>
          <w:p w:rsidR="00235403" w:rsidRPr="00235403" w:rsidRDefault="00235403" w:rsidP="00B70C0B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5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https://m.edsoo.ru/8a162b72</w:t>
              </w:r>
            </w:hyperlink>
            <w:hyperlink r:id="rId56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1004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урок «Контрольная работа по теме "Представление информации"»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03.02.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2011" w:type="dxa"/>
            <w:vAlign w:val="center"/>
          </w:tcPr>
          <w:p w:rsidR="00235403" w:rsidRPr="00235403" w:rsidRDefault="00235403" w:rsidP="00B70C0B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7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https://m.edsoo.ru/8a162d02</w:t>
              </w:r>
            </w:hyperlink>
            <w:hyperlink r:id="rId58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1004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line="276" w:lineRule="auto"/>
              <w:ind w:right="20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Текстовые документы, их ввод и редактирование в текстовом процессоре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2011" w:type="dxa"/>
            <w:vAlign w:val="center"/>
          </w:tcPr>
          <w:p w:rsidR="00235403" w:rsidRPr="00235403" w:rsidRDefault="00235403" w:rsidP="00B70C0B">
            <w:pPr>
              <w:spacing w:after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ind w:right="2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9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https://m.edsoo.ru/8a162e7e</w:t>
              </w:r>
            </w:hyperlink>
            <w:hyperlink r:id="rId60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687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Форматирование текстовых документов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17.02.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2011" w:type="dxa"/>
          </w:tcPr>
          <w:p w:rsidR="00235403" w:rsidRPr="00235403" w:rsidRDefault="00235403" w:rsidP="00B70C0B">
            <w:pPr>
              <w:spacing w:after="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1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https://m.edsoo.ru/8a162fe6</w:t>
              </w:r>
            </w:hyperlink>
            <w:hyperlink r:id="rId62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682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Параметры страницы. Списки и таблицы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2011" w:type="dxa"/>
          </w:tcPr>
          <w:p w:rsidR="00235403" w:rsidRPr="00235403" w:rsidRDefault="00235403" w:rsidP="00B70C0B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3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https://m.edsoo.ru/8a1632d4</w:t>
              </w:r>
            </w:hyperlink>
            <w:hyperlink r:id="rId64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687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Вставка нетекстовых объектов в текстовые документы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03.03.</w:t>
            </w:r>
          </w:p>
        </w:tc>
        <w:tc>
          <w:tcPr>
            <w:tcW w:w="955" w:type="dxa"/>
            <w:vMerge w:val="restart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2011" w:type="dxa"/>
          </w:tcPr>
          <w:p w:rsidR="00235403" w:rsidRPr="00235403" w:rsidRDefault="00235403" w:rsidP="00B70C0B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5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https://m.edsoo.ru/8a1632d4</w:t>
              </w:r>
            </w:hyperlink>
            <w:hyperlink r:id="rId66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1004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line="276" w:lineRule="auto"/>
              <w:ind w:right="2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Интеллектуальные возможности современных систем обработки текстов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10.03.</w:t>
            </w:r>
          </w:p>
        </w:tc>
        <w:tc>
          <w:tcPr>
            <w:tcW w:w="955" w:type="dxa"/>
            <w:vMerge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2011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35403" w:rsidRPr="00235403" w:rsidTr="00235403">
        <w:trPr>
          <w:gridAfter w:val="1"/>
          <w:wAfter w:w="711" w:type="dxa"/>
          <w:trHeight w:val="998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line="276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«Текстовые документы». Проверочная работа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17.03.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2011" w:type="dxa"/>
            <w:vAlign w:val="center"/>
          </w:tcPr>
          <w:p w:rsidR="00235403" w:rsidRPr="00235403" w:rsidRDefault="00235403" w:rsidP="00B70C0B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7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https://m.edsoo.ru/8a1635c2</w:t>
              </w:r>
            </w:hyperlink>
            <w:hyperlink r:id="rId68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687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Графический редактор. Растровые рисунки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</w:t>
            </w:r>
          </w:p>
        </w:tc>
        <w:tc>
          <w:tcPr>
            <w:tcW w:w="955" w:type="dxa"/>
            <w:vMerge w:val="restart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2011" w:type="dxa"/>
          </w:tcPr>
          <w:p w:rsidR="00235403" w:rsidRPr="00235403" w:rsidRDefault="00235403" w:rsidP="00B70C0B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9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https://m.edsoo.ru/8a163874</w:t>
              </w:r>
            </w:hyperlink>
            <w:hyperlink r:id="rId70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686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B70C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Операции редактирования графических объектов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14.04</w:t>
            </w:r>
          </w:p>
        </w:tc>
        <w:tc>
          <w:tcPr>
            <w:tcW w:w="955" w:type="dxa"/>
            <w:vMerge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2011" w:type="dxa"/>
          </w:tcPr>
          <w:p w:rsidR="00235403" w:rsidRPr="00235403" w:rsidRDefault="00235403" w:rsidP="00B70C0B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1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https://m.edsoo.ru/8a1639d2</w:t>
              </w:r>
            </w:hyperlink>
            <w:hyperlink r:id="rId72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658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  <w:vAlign w:val="center"/>
          </w:tcPr>
          <w:p w:rsidR="00235403" w:rsidRPr="00235403" w:rsidRDefault="00235403" w:rsidP="00B70C0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Векторная графика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B70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B70C0B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2011" w:type="dxa"/>
          </w:tcPr>
          <w:p w:rsidR="00235403" w:rsidRPr="00235403" w:rsidRDefault="00235403" w:rsidP="00B70C0B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B70C0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3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https://m.edsoo.ru/8a163b30</w:t>
              </w:r>
            </w:hyperlink>
            <w:hyperlink r:id="rId74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682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23540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23540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2354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2354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2354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2354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28.04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23540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23540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011" w:type="dxa"/>
          </w:tcPr>
          <w:p w:rsidR="00235403" w:rsidRPr="00235403" w:rsidRDefault="00235403" w:rsidP="00235403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235403">
            <w:pPr>
              <w:spacing w:line="276" w:lineRule="auto"/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5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https://m.edsoo.ru/8a16404e</w:t>
              </w:r>
            </w:hyperlink>
            <w:hyperlink r:id="rId76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682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23540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23540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мультимедийных презентаций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2354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2354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2354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2354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23540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23540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011" w:type="dxa"/>
          </w:tcPr>
          <w:p w:rsidR="00235403" w:rsidRPr="00235403" w:rsidRDefault="00235403" w:rsidP="00235403">
            <w:pPr>
              <w:spacing w:after="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235403">
            <w:pPr>
              <w:spacing w:line="276" w:lineRule="auto"/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7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https://m.edsoo.ru/8a1642c4</w:t>
              </w:r>
            </w:hyperlink>
            <w:hyperlink r:id="rId78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1004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23540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23540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Добавление на слайд аудиовизуальных данных, анимации и гиперссылок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2354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2354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2354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2354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12.05.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23540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23540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2011" w:type="dxa"/>
            <w:vAlign w:val="center"/>
          </w:tcPr>
          <w:p w:rsidR="00235403" w:rsidRPr="00235403" w:rsidRDefault="00235403" w:rsidP="00235403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23540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9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https://m.edsoo.ru/8a164472</w:t>
              </w:r>
            </w:hyperlink>
            <w:hyperlink r:id="rId80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1321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23540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235403">
            <w:pPr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«Мультимедийные презентации». Проверочная работа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2354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2354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2354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2354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23540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  <w:p w:rsidR="00235403" w:rsidRPr="00235403" w:rsidRDefault="00235403" w:rsidP="0023540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235403" w:rsidRPr="00235403" w:rsidRDefault="00235403" w:rsidP="0023540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011" w:type="dxa"/>
            <w:vAlign w:val="center"/>
          </w:tcPr>
          <w:p w:rsidR="00235403" w:rsidRPr="00235403" w:rsidRDefault="00235403" w:rsidP="00235403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23540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1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https://m.edsoo.ru/8a164652</w:t>
              </w:r>
            </w:hyperlink>
            <w:hyperlink r:id="rId82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gridAfter w:val="1"/>
          <w:wAfter w:w="711" w:type="dxa"/>
          <w:trHeight w:val="686"/>
          <w:jc w:val="center"/>
        </w:trPr>
        <w:tc>
          <w:tcPr>
            <w:tcW w:w="914" w:type="dxa"/>
            <w:vAlign w:val="center"/>
          </w:tcPr>
          <w:p w:rsidR="00235403" w:rsidRPr="00235403" w:rsidRDefault="00235403" w:rsidP="0023540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</w:tcPr>
          <w:p w:rsidR="00235403" w:rsidRPr="00235403" w:rsidRDefault="00235403" w:rsidP="0023540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урок. Обобщение и систематизация знаний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2354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2354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2354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403" w:rsidRPr="00235403" w:rsidRDefault="00235403" w:rsidP="002354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26.05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23540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23540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5403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2011" w:type="dxa"/>
          </w:tcPr>
          <w:p w:rsidR="00235403" w:rsidRPr="00235403" w:rsidRDefault="00235403" w:rsidP="00235403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235403" w:rsidRPr="00235403" w:rsidRDefault="00E406CF" w:rsidP="0023540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3">
              <w:r w:rsidR="00235403" w:rsidRPr="0023540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https://m.edsoo.ru/8a164828</w:t>
              </w:r>
            </w:hyperlink>
            <w:hyperlink r:id="rId84">
              <w:r w:rsidR="00235403" w:rsidRPr="00235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235403" w:rsidRPr="00235403" w:rsidTr="00235403">
        <w:trPr>
          <w:trHeight w:val="677"/>
          <w:jc w:val="center"/>
        </w:trPr>
        <w:tc>
          <w:tcPr>
            <w:tcW w:w="4022" w:type="dxa"/>
            <w:gridSpan w:val="2"/>
          </w:tcPr>
          <w:p w:rsidR="00235403" w:rsidRPr="00235403" w:rsidRDefault="00235403" w:rsidP="00235403">
            <w:pPr>
              <w:spacing w:after="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ОБЩЕЕ КОЛИЧЕСТВО ЧАСОВ ПО </w:t>
            </w:r>
          </w:p>
          <w:p w:rsidR="00235403" w:rsidRPr="00235403" w:rsidRDefault="00235403" w:rsidP="0023540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235403" w:rsidRPr="00235403" w:rsidRDefault="00235403" w:rsidP="002354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34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:rsidR="00235403" w:rsidRPr="00235403" w:rsidRDefault="00235403" w:rsidP="002354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235403" w:rsidRPr="00235403" w:rsidRDefault="00235403" w:rsidP="002354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76" w:type="dxa"/>
            <w:gridSpan w:val="4"/>
          </w:tcPr>
          <w:p w:rsidR="00235403" w:rsidRPr="00235403" w:rsidRDefault="00235403" w:rsidP="0023540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235403" w:rsidRPr="00235403" w:rsidRDefault="00235403" w:rsidP="0023540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AC0EAE" w:rsidRPr="00235403" w:rsidRDefault="00AC0EAE" w:rsidP="00AC0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Итоговая контрольная работа по информатике_ 7 класс</w:t>
      </w:r>
    </w:p>
    <w:p w:rsidR="00AC0EAE" w:rsidRPr="00235403" w:rsidRDefault="00AC0EAE" w:rsidP="00AC0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 вариант</w:t>
      </w:r>
    </w:p>
    <w:p w:rsidR="00AC0EAE" w:rsidRPr="00235403" w:rsidRDefault="00AC0EAE" w:rsidP="00AC0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Часть А</w:t>
      </w:r>
    </w:p>
    <w:p w:rsidR="00AC0EAE" w:rsidRPr="00235403" w:rsidRDefault="00AC0EAE" w:rsidP="00AC0E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Непрерывным называют сигнал:</w:t>
      </w:r>
    </w:p>
    <w:p w:rsidR="00AC0EAE" w:rsidRPr="00235403" w:rsidRDefault="00AC0EAE" w:rsidP="00AC0E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Принимающий конечное число определенных значений</w:t>
      </w:r>
    </w:p>
    <w:p w:rsidR="00AC0EAE" w:rsidRPr="00235403" w:rsidRDefault="00AC0EAE" w:rsidP="00AC0E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Непрерывно изменяющийся во времени</w:t>
      </w:r>
    </w:p>
    <w:p w:rsidR="00AC0EAE" w:rsidRPr="00235403" w:rsidRDefault="00AC0EAE" w:rsidP="00AC0E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Несущий текстовую информацию</w:t>
      </w:r>
    </w:p>
    <w:p w:rsidR="00AC0EAE" w:rsidRPr="00235403" w:rsidRDefault="00AC0EAE" w:rsidP="00AC0E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Несущий какую-либо информацию</w:t>
      </w:r>
    </w:p>
    <w:p w:rsidR="00AC0EAE" w:rsidRPr="00235403" w:rsidRDefault="00AC0EAE" w:rsidP="00AC0E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Информацию, не зависящую от личного мнения или суждения, называют:</w:t>
      </w:r>
    </w:p>
    <w:p w:rsidR="00AC0EAE" w:rsidRPr="00235403" w:rsidRDefault="00AC0EAE" w:rsidP="00AC0E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Понятной</w:t>
      </w:r>
    </w:p>
    <w:p w:rsidR="00AC0EAE" w:rsidRPr="00235403" w:rsidRDefault="00AC0EAE" w:rsidP="00AC0E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Актуальной</w:t>
      </w:r>
    </w:p>
    <w:p w:rsidR="00AC0EAE" w:rsidRPr="00235403" w:rsidRDefault="00AC0EAE" w:rsidP="00AC0E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Объективной</w:t>
      </w:r>
    </w:p>
    <w:p w:rsidR="00AC0EAE" w:rsidRPr="00235403" w:rsidRDefault="00AC0EAE" w:rsidP="00AC0E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Полезной</w:t>
      </w:r>
    </w:p>
    <w:p w:rsidR="00AC0EAE" w:rsidRPr="00235403" w:rsidRDefault="00AC0EAE" w:rsidP="00AC0EA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формальным языкам можно отнести:</w:t>
      </w:r>
    </w:p>
    <w:p w:rsidR="00AC0EAE" w:rsidRPr="00235403" w:rsidRDefault="00AC0EAE" w:rsidP="00AC0E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Русский язык</w:t>
      </w:r>
    </w:p>
    <w:p w:rsidR="00AC0EAE" w:rsidRPr="00235403" w:rsidRDefault="00AC0EAE" w:rsidP="00AC0E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Латынь</w:t>
      </w:r>
    </w:p>
    <w:p w:rsidR="00AC0EAE" w:rsidRPr="00235403" w:rsidRDefault="00AC0EAE" w:rsidP="00AC0E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Китайский язык</w:t>
      </w:r>
    </w:p>
    <w:p w:rsidR="00AC0EAE" w:rsidRPr="00235403" w:rsidRDefault="00AC0EAE" w:rsidP="00AC0E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Французский язык</w:t>
      </w:r>
    </w:p>
    <w:p w:rsidR="00AC0EAE" w:rsidRPr="00235403" w:rsidRDefault="00AC0EAE" w:rsidP="00AC0E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Информационные процессы – это:</w:t>
      </w:r>
    </w:p>
    <w:p w:rsidR="00AC0EAE" w:rsidRPr="00235403" w:rsidRDefault="00AC0EAE" w:rsidP="00AC0EA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Процессы строительства зданий и сооружений</w:t>
      </w:r>
    </w:p>
    <w:p w:rsidR="00AC0EAE" w:rsidRPr="00235403" w:rsidRDefault="00AC0EAE" w:rsidP="00AC0EA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Процессы химической и механической очистки воды</w:t>
      </w:r>
    </w:p>
    <w:p w:rsidR="00AC0EAE" w:rsidRPr="00235403" w:rsidRDefault="00AC0EAE" w:rsidP="00AC0EA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Процессы сбора, хранения, обработки, поиска и передачи информации</w:t>
      </w:r>
    </w:p>
    <w:p w:rsidR="00AC0EAE" w:rsidRPr="00235403" w:rsidRDefault="00AC0EAE" w:rsidP="00AC0EA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Процессы производства электроэнергии</w:t>
      </w:r>
    </w:p>
    <w:p w:rsidR="00AC0EAE" w:rsidRPr="00235403" w:rsidRDefault="00AC0EAE" w:rsidP="00AC0EA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Укажите, в какой из групп устройств перечислены только устройства ввода информации:</w:t>
      </w:r>
    </w:p>
    <w:p w:rsidR="00AC0EAE" w:rsidRPr="00235403" w:rsidRDefault="00AC0EAE" w:rsidP="00AC0E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Принтер, монитор, акустические колонки, микрофон</w:t>
      </w:r>
    </w:p>
    <w:p w:rsidR="00AC0EAE" w:rsidRPr="00235403" w:rsidRDefault="00AC0EAE" w:rsidP="00AC0E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Клавиатура, сканер, микрофон, мышь</w:t>
      </w:r>
    </w:p>
    <w:p w:rsidR="00AC0EAE" w:rsidRPr="00235403" w:rsidRDefault="00AC0EAE" w:rsidP="00AC0E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Клавиатура, джойстик, монитор, мышь</w:t>
      </w:r>
    </w:p>
    <w:p w:rsidR="00AC0EAE" w:rsidRPr="00235403" w:rsidRDefault="00AC0EAE" w:rsidP="00AC0E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Флеш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-память, сканер, микрофон, мышь</w:t>
      </w:r>
    </w:p>
    <w:p w:rsidR="00AC0EAE" w:rsidRPr="00235403" w:rsidRDefault="00AC0EAE" w:rsidP="00AC0E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Компьютерная программа может управлять работой компьютера, если она находится:</w:t>
      </w:r>
    </w:p>
    <w:p w:rsidR="00AC0EAE" w:rsidRPr="00235403" w:rsidRDefault="00AC0EAE" w:rsidP="00AC0EA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оперативной памяти</w:t>
      </w:r>
    </w:p>
    <w:p w:rsidR="00AC0EAE" w:rsidRPr="00235403" w:rsidRDefault="00AC0EAE" w:rsidP="00AC0EA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DVD</w:t>
      </w:r>
    </w:p>
    <w:p w:rsidR="00AC0EAE" w:rsidRPr="00235403" w:rsidRDefault="00AC0EAE" w:rsidP="00AC0EA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жестком диске</w:t>
      </w:r>
    </w:p>
    <w:p w:rsidR="00AC0EAE" w:rsidRPr="00235403" w:rsidRDefault="00AC0EAE" w:rsidP="00AC0EA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CD</w:t>
      </w:r>
    </w:p>
    <w:p w:rsidR="00AC0EAE" w:rsidRPr="00235403" w:rsidRDefault="00AC0EAE" w:rsidP="00AC0EA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Совокупность всех программ, предназначенных для выполнения на компьютере, называют:</w:t>
      </w:r>
    </w:p>
    <w:p w:rsidR="00AC0EAE" w:rsidRPr="00235403" w:rsidRDefault="00AC0EAE" w:rsidP="00AC0EA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Системой программирования</w:t>
      </w:r>
    </w:p>
    <w:p w:rsidR="00AC0EAE" w:rsidRPr="00235403" w:rsidRDefault="00AC0EAE" w:rsidP="00AC0EA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Программным обеспечением</w:t>
      </w:r>
    </w:p>
    <w:p w:rsidR="00AC0EAE" w:rsidRPr="00235403" w:rsidRDefault="00AC0EAE" w:rsidP="00AC0EA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Операционной системой</w:t>
      </w:r>
    </w:p>
    <w:p w:rsidR="00AC0EAE" w:rsidRPr="00235403" w:rsidRDefault="00AC0EAE" w:rsidP="00AC0EA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Приложениями</w:t>
      </w:r>
    </w:p>
    <w:p w:rsidR="00AC0EAE" w:rsidRPr="00235403" w:rsidRDefault="00AC0EAE" w:rsidP="00AC0EA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 файла можно определить, зная его:</w:t>
      </w:r>
    </w:p>
    <w:p w:rsidR="00AC0EAE" w:rsidRPr="00235403" w:rsidRDefault="00AC0EAE" w:rsidP="00AC0EA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</w:t>
      </w:r>
    </w:p>
    <w:p w:rsidR="00AC0EAE" w:rsidRPr="00235403" w:rsidRDefault="00AC0EAE" w:rsidP="00AC0EA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Расширение</w:t>
      </w:r>
    </w:p>
    <w:p w:rsidR="00AC0EAE" w:rsidRPr="00235403" w:rsidRDefault="00AC0EAE" w:rsidP="00AC0EA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Дату создания</w:t>
      </w:r>
    </w:p>
    <w:p w:rsidR="00AC0EAE" w:rsidRPr="00235403" w:rsidRDefault="00AC0EAE" w:rsidP="00AC0EA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Размещение</w:t>
      </w:r>
    </w:p>
    <w:p w:rsidR="00AC0EAE" w:rsidRPr="00235403" w:rsidRDefault="00AC0EAE" w:rsidP="00AC0EA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Полное имя файла было C:\Задачи\Физика.doc. Его переместили в каталог 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Tasks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корневого каталога диска </w:t>
      </w: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D:.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Каким стало полное имя файла после его перемещения?</w:t>
      </w:r>
    </w:p>
    <w:p w:rsidR="00AC0EAE" w:rsidRPr="00235403" w:rsidRDefault="00AC0EAE" w:rsidP="00AC0EA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D:\Tasks\Физика.txt</w:t>
      </w:r>
    </w:p>
    <w:p w:rsidR="00AC0EAE" w:rsidRPr="00235403" w:rsidRDefault="00AC0EAE" w:rsidP="00AC0EA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D:\Tasks\Физика.doc</w:t>
      </w:r>
    </w:p>
    <w:p w:rsidR="00AC0EAE" w:rsidRPr="00235403" w:rsidRDefault="00AC0EAE" w:rsidP="00AC0EA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D:\Задачи\Tasks\Физика.doc</w:t>
      </w:r>
    </w:p>
    <w:p w:rsidR="00AC0EAE" w:rsidRPr="00235403" w:rsidRDefault="00AC0EAE" w:rsidP="00AC0EA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D:\Tasks\Задачи\Физика.doc</w:t>
      </w:r>
    </w:p>
    <w:p w:rsidR="00AC0EAE" w:rsidRPr="00235403" w:rsidRDefault="00AC0EAE" w:rsidP="00AC0EA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Пространственное разрешение монитора определяется как:</w:t>
      </w:r>
    </w:p>
    <w:p w:rsidR="00AC0EAE" w:rsidRPr="00235403" w:rsidRDefault="00AC0EAE" w:rsidP="00AC0EA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строк на экране</w:t>
      </w:r>
    </w:p>
    <w:p w:rsidR="00AC0EAE" w:rsidRPr="00235403" w:rsidRDefault="00AC0EAE" w:rsidP="00AC0EA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пикселей в строке</w:t>
      </w:r>
    </w:p>
    <w:p w:rsidR="00AC0EAE" w:rsidRPr="00235403" w:rsidRDefault="00AC0EAE" w:rsidP="00AC0EA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видеопамяти</w:t>
      </w:r>
    </w:p>
    <w:p w:rsidR="00AC0EAE" w:rsidRPr="00235403" w:rsidRDefault="00AC0EAE" w:rsidP="00AC0EA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Произведение количества строк изображения на количество точек в строке</w:t>
      </w:r>
    </w:p>
    <w:p w:rsidR="00AC0EAE" w:rsidRPr="00235403" w:rsidRDefault="00AC0EAE" w:rsidP="00AC0E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Достоинство растрового изображения:</w:t>
      </w:r>
    </w:p>
    <w:p w:rsidR="00AC0EAE" w:rsidRPr="00235403" w:rsidRDefault="00AC0EAE" w:rsidP="00AC0E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Четкие и ясные контуры</w:t>
      </w:r>
    </w:p>
    <w:p w:rsidR="00AC0EAE" w:rsidRPr="00235403" w:rsidRDefault="00AC0EAE" w:rsidP="00AC0E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Небольшой размер файлов</w:t>
      </w:r>
    </w:p>
    <w:p w:rsidR="00AC0EAE" w:rsidRPr="00235403" w:rsidRDefault="00AC0EAE" w:rsidP="00AC0E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Точность цветопередачи</w:t>
      </w:r>
    </w:p>
    <w:p w:rsidR="00AC0EAE" w:rsidRPr="00235403" w:rsidRDefault="00AC0EAE" w:rsidP="00AC0E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Возможность масштабирования без потери качества</w:t>
      </w:r>
    </w:p>
    <w:p w:rsidR="00AC0EAE" w:rsidRPr="00235403" w:rsidRDefault="00AC0EAE" w:rsidP="00AC0EA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Редактирование текста представляет собой:</w:t>
      </w:r>
    </w:p>
    <w:p w:rsidR="00AC0EAE" w:rsidRPr="00235403" w:rsidRDefault="00AC0EAE" w:rsidP="00AC0E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 внесения изменений в имеющийся текст</w:t>
      </w:r>
    </w:p>
    <w:p w:rsidR="00AC0EAE" w:rsidRPr="00235403" w:rsidRDefault="00AC0EAE" w:rsidP="00AC0E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Процедуру сохранения текста на диске в виде текстового файла</w:t>
      </w:r>
    </w:p>
    <w:p w:rsidR="00AC0EAE" w:rsidRPr="00235403" w:rsidRDefault="00AC0EAE" w:rsidP="00AC0E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 передачи текстовой информации по компьютерной сети</w:t>
      </w:r>
    </w:p>
    <w:p w:rsidR="00AC0EAE" w:rsidRPr="00235403" w:rsidRDefault="00AC0EAE" w:rsidP="00AC0EA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Процедуру считывания с внешнего запоминающего устройства ранее созданного текста</w:t>
      </w:r>
    </w:p>
    <w:p w:rsidR="00AC0EAE" w:rsidRPr="00235403" w:rsidRDefault="00AC0EAE" w:rsidP="00AC0E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Часть B</w:t>
      </w:r>
    </w:p>
    <w:p w:rsidR="00AC0EAE" w:rsidRPr="00235403" w:rsidRDefault="00AC0EAE" w:rsidP="00AC0EA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Алфавит некоторого языка состоит из 32 символов. С помощью данного алфавита был составлен текст, который занимает 3 страницы, на каждой странице 20 строк по 10 символов. Определите размер текста (информационный объем) в байтах.</w:t>
      </w:r>
    </w:p>
    <w:p w:rsidR="00AC0EAE" w:rsidRPr="00235403" w:rsidRDefault="00AC0EAE" w:rsidP="00AC0EA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Расставьте единицы измерения в порядке возрастания:</w:t>
      </w:r>
    </w:p>
    <w:p w:rsidR="00AC0EAE" w:rsidRPr="00235403" w:rsidRDefault="00AC0EAE" w:rsidP="00AC0E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  1 байт, 1 Гбайт, 1 Кбайт, 1 бит, 1 Мбайт.</w:t>
      </w:r>
    </w:p>
    <w:p w:rsidR="00AC0EAE" w:rsidRPr="00235403" w:rsidRDefault="00AC0EAE" w:rsidP="00AC0EA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  1 Мбайт, 1028 Кбайт, 80 бит, 5 байт.</w:t>
      </w:r>
    </w:p>
    <w:p w:rsidR="00AC0EAE" w:rsidRPr="00235403" w:rsidRDefault="00AC0EAE" w:rsidP="00AC0EA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Скорость передачи данных через ADSL-соединение равна 256000 бит/сек. Через данное соединение передают файл размером 625 Кбайт. Определите время передачи файла в секундах.</w:t>
      </w:r>
    </w:p>
    <w:p w:rsidR="00AC0EAE" w:rsidRPr="00235403" w:rsidRDefault="00AC0EAE" w:rsidP="00AC0EA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Переведите:</w:t>
      </w:r>
    </w:p>
    <w:p w:rsidR="00AC0EAE" w:rsidRPr="00235403" w:rsidRDefault="00AC0EAE" w:rsidP="00AC0EA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½ 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Мбайта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______ Кбайт</w:t>
      </w:r>
    </w:p>
    <w:p w:rsidR="00AC0EAE" w:rsidRPr="00235403" w:rsidRDefault="00AC0EAE" w:rsidP="00AC0EA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1,2 Кбайт = _______ байт</w:t>
      </w:r>
    </w:p>
    <w:p w:rsidR="00AC0EAE" w:rsidRPr="00235403" w:rsidRDefault="00AC0EAE" w:rsidP="00AC0EAE">
      <w:pPr>
        <w:numPr>
          <w:ilvl w:val="0"/>
          <w:numId w:val="30"/>
        </w:numPr>
        <w:shd w:val="clear" w:color="auto" w:fill="FFFFFF"/>
        <w:spacing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1A16F51D" wp14:editId="0191FAD5">
                <wp:extent cx="304800" cy="304800"/>
                <wp:effectExtent l="0" t="0" r="0" b="0"/>
                <wp:docPr id="4" name="AutoShape 1" descr="https://nsportal.ru/sites/default/files/docpreview_image/2023/06/09/itogovaya_kontrolnaya_rabota_7_klass.doc_image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A8E49C" id="AutoShape 1" o:spid="_x0000_s1026" alt="https://nsportal.ru/sites/default/files/docpreview_image/2023/06/09/itogovaya_kontrolnaya_rabota_7_klass.doc_image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YhpcswcDAAA3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AC0EAE" w:rsidRPr="00235403" w:rsidRDefault="00AC0EAE" w:rsidP="00AC0EAE">
      <w:pPr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7DC61ED7" wp14:editId="6D0A1173">
                <wp:extent cx="304800" cy="304800"/>
                <wp:effectExtent l="0" t="0" r="0" b="0"/>
                <wp:docPr id="3" name="AutoShape 2" descr="https://nsportal.ru/sites/default/files/docpreview_image/2023/06/09/itogovaya_kontrolnaya_rabota_7_klass.doc_image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B58A4E" id="AutoShape 2" o:spid="_x0000_s1026" alt="https://nsportal.ru/sites/default/files/docpreview_image/2023/06/09/itogovaya_kontrolnaya_rabota_7_klass.doc_image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8xsUpQcDAAA3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AC0EAE" w:rsidRPr="00235403" w:rsidRDefault="00AC0EAE" w:rsidP="00AC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19.  Ниже приведены четыре маски файлов. Напишите номера этих масок в порядке увеличения количества объединяемых маской файлов.</w:t>
      </w:r>
    </w:p>
    <w:p w:rsidR="00AC0EAE" w:rsidRPr="00235403" w:rsidRDefault="00AC0EAE" w:rsidP="00AC0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1. </w:t>
      </w: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bar*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t*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q.c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*m</w:t>
      </w:r>
    </w:p>
    <w:p w:rsidR="00AC0EAE" w:rsidRPr="00235403" w:rsidRDefault="00AC0EAE" w:rsidP="00AC0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2. </w:t>
      </w:r>
      <w:proofErr w:type="spellStart"/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bar?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??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q.c</w:t>
      </w: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?m</w:t>
      </w:r>
      <w:proofErr w:type="spellEnd"/>
      <w:proofErr w:type="gramEnd"/>
    </w:p>
    <w:p w:rsidR="00AC0EAE" w:rsidRPr="00235403" w:rsidRDefault="00AC0EAE" w:rsidP="00AC0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</w:t>
      </w: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b?*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??q.*m</w:t>
      </w:r>
    </w:p>
    <w:p w:rsidR="00AC0EAE" w:rsidRPr="00235403" w:rsidRDefault="00AC0EAE" w:rsidP="00AC0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bar</w:t>
      </w:r>
      <w:proofErr w:type="spellEnd"/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*?t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?*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q.c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*m</w:t>
      </w:r>
    </w:p>
    <w:p w:rsidR="00AC0EAE" w:rsidRPr="00235403" w:rsidRDefault="00AC0EAE" w:rsidP="00AC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ответе последовательно напишите номера масок (без пробелов и разделителей).</w:t>
      </w:r>
    </w:p>
    <w:p w:rsidR="00AC0EAE" w:rsidRPr="00235403" w:rsidRDefault="00AC0EAE" w:rsidP="00AC0EA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Имеется текстовый документ, содержащий 60 страниц формата А5, полностью заполненных текстом таким образом, что на каждой ровно 500 символов. Для кодирования символов использовался двухбайтный 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Unicode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Документ переформатировали на страницы формата А4 и одновременно перекодировали символы в однобайтный ASCII, при этом объем всей текстовой информации уменьшился на 30 000 байт. Сколько приходится символов (знаков) на одну страницу формата А4, если в переформатированном документе количество страниц уменьшилось ровно на 35 по сравнению с форматом А5 и все страницы формата А4 оказались полностью заполнены?</w:t>
      </w:r>
    </w:p>
    <w:p w:rsidR="00AC0EAE" w:rsidRPr="00235403" w:rsidRDefault="00AC0EAE" w:rsidP="00AC0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Итоговая контрольная работа по информатике_ 7 класс</w:t>
      </w:r>
    </w:p>
    <w:p w:rsidR="00AC0EAE" w:rsidRPr="00235403" w:rsidRDefault="00AC0EAE" w:rsidP="00AC0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 вариант</w:t>
      </w:r>
    </w:p>
    <w:p w:rsidR="00AC0EAE" w:rsidRPr="00235403" w:rsidRDefault="00AC0EAE" w:rsidP="00AC0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Часть А</w:t>
      </w:r>
    </w:p>
    <w:p w:rsidR="00AC0EAE" w:rsidRPr="00235403" w:rsidRDefault="00AC0EAE" w:rsidP="00AC0EA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Дискретным называют сигнал:</w:t>
      </w:r>
    </w:p>
    <w:p w:rsidR="00AC0EAE" w:rsidRPr="00235403" w:rsidRDefault="00AC0EAE" w:rsidP="00AC0EA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Принимающий конечное число определенных значений</w:t>
      </w:r>
    </w:p>
    <w:p w:rsidR="00AC0EAE" w:rsidRPr="00235403" w:rsidRDefault="00AC0EAE" w:rsidP="00AC0EA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Непрерывно изменяющийся во времени</w:t>
      </w:r>
    </w:p>
    <w:p w:rsidR="00AC0EAE" w:rsidRPr="00235403" w:rsidRDefault="00AC0EAE" w:rsidP="00AC0EA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Который можно декодировать</w:t>
      </w:r>
    </w:p>
    <w:p w:rsidR="00AC0EAE" w:rsidRPr="00235403" w:rsidRDefault="00AC0EAE" w:rsidP="00AC0EA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Несущий какую-либо информацию</w:t>
      </w:r>
    </w:p>
    <w:p w:rsidR="00AC0EAE" w:rsidRPr="00235403" w:rsidRDefault="00AC0EAE" w:rsidP="00AC0EA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Информацию, существенную и важную в настоящий момент времени, называют:</w:t>
      </w:r>
    </w:p>
    <w:p w:rsidR="00AC0EAE" w:rsidRPr="00235403" w:rsidRDefault="00AC0EAE" w:rsidP="00AC0EA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Полезной</w:t>
      </w:r>
    </w:p>
    <w:p w:rsidR="00AC0EAE" w:rsidRPr="00235403" w:rsidRDefault="00AC0EAE" w:rsidP="00AC0EA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Актуальной</w:t>
      </w:r>
    </w:p>
    <w:p w:rsidR="00AC0EAE" w:rsidRPr="00235403" w:rsidRDefault="00AC0EAE" w:rsidP="00AC0EA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Достоверной</w:t>
      </w:r>
    </w:p>
    <w:p w:rsidR="00AC0EAE" w:rsidRPr="00235403" w:rsidRDefault="00AC0EAE" w:rsidP="00AC0EA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Объективной</w:t>
      </w:r>
    </w:p>
    <w:p w:rsidR="00AC0EAE" w:rsidRPr="00235403" w:rsidRDefault="00AC0EAE" w:rsidP="00AC0EA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Дискретизация информации – это:</w:t>
      </w:r>
    </w:p>
    <w:p w:rsidR="00AC0EAE" w:rsidRPr="00235403" w:rsidRDefault="00AC0EAE" w:rsidP="00AC0EA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Физический процесс, изменяющийся во времени</w:t>
      </w:r>
    </w:p>
    <w:p w:rsidR="00AC0EAE" w:rsidRPr="00235403" w:rsidRDefault="00AC0EAE" w:rsidP="00AC0EA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Количественная характеристика сигнала</w:t>
      </w:r>
    </w:p>
    <w:p w:rsidR="00AC0EAE" w:rsidRPr="00235403" w:rsidRDefault="00AC0EAE" w:rsidP="00AC0EA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 преобразования информации из непрерывной формы в дискретную</w:t>
      </w:r>
    </w:p>
    <w:p w:rsidR="00AC0EAE" w:rsidRPr="00235403" w:rsidRDefault="00AC0EAE" w:rsidP="00AC0EA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 преобразования из дискретной формы в непрерывную</w:t>
      </w:r>
    </w:p>
    <w:p w:rsidR="00AC0EAE" w:rsidRPr="00235403" w:rsidRDefault="00AC0EAE" w:rsidP="00AC0EA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 носителем информации принято подразумевать:</w:t>
      </w:r>
    </w:p>
    <w:p w:rsidR="00AC0EAE" w:rsidRPr="00235403" w:rsidRDefault="00AC0EAE" w:rsidP="00AC0EA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Линию связи</w:t>
      </w:r>
    </w:p>
    <w:p w:rsidR="00AC0EAE" w:rsidRPr="00235403" w:rsidRDefault="00AC0EAE" w:rsidP="00AC0EA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Сеть Интернет</w:t>
      </w:r>
    </w:p>
    <w:p w:rsidR="00AC0EAE" w:rsidRPr="00235403" w:rsidRDefault="00AC0EAE" w:rsidP="00AC0EA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Материальный объект, на котором можно тем или иным способом зафиксировать информацию</w:t>
      </w:r>
    </w:p>
    <w:p w:rsidR="00AC0EAE" w:rsidRPr="00235403" w:rsidRDefault="00AC0EAE" w:rsidP="00AC0EA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Компьютер</w:t>
      </w:r>
    </w:p>
    <w:p w:rsidR="00AC0EAE" w:rsidRPr="00235403" w:rsidRDefault="00AC0EAE" w:rsidP="00AC0EA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отключения питания компьютера сохраняется информация, находящаяся:</w:t>
      </w:r>
    </w:p>
    <w:p w:rsidR="00AC0EAE" w:rsidRPr="00235403" w:rsidRDefault="00AC0EAE" w:rsidP="00AC0EA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 оперативной памяти</w:t>
      </w:r>
    </w:p>
    <w:p w:rsidR="00AC0EAE" w:rsidRPr="00235403" w:rsidRDefault="00AC0EAE" w:rsidP="00AC0EA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процессоре</w:t>
      </w:r>
    </w:p>
    <w:p w:rsidR="00AC0EAE" w:rsidRPr="00235403" w:rsidRDefault="00AC0EAE" w:rsidP="00AC0EA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внешней памяти</w:t>
      </w:r>
    </w:p>
    <w:p w:rsidR="00AC0EAE" w:rsidRPr="00235403" w:rsidRDefault="00AC0EAE" w:rsidP="00AC0EA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видеопамяти</w:t>
      </w:r>
    </w:p>
    <w:p w:rsidR="00AC0EAE" w:rsidRPr="00235403" w:rsidRDefault="00AC0EAE" w:rsidP="00AC0EA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Производительность работы компьютера (быстрота выполнения операций) зависит от:</w:t>
      </w:r>
    </w:p>
    <w:p w:rsidR="00AC0EAE" w:rsidRPr="00235403" w:rsidRDefault="00AC0EAE" w:rsidP="00AC0EA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Тактовой частоты процессора</w:t>
      </w:r>
    </w:p>
    <w:p w:rsidR="00AC0EAE" w:rsidRPr="00235403" w:rsidRDefault="00AC0EAE" w:rsidP="00AC0EA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Напряжения сети</w:t>
      </w:r>
    </w:p>
    <w:p w:rsidR="00AC0EAE" w:rsidRPr="00235403" w:rsidRDefault="00AC0EAE" w:rsidP="00AC0EA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Быстроты нажатия клавиш</w:t>
      </w:r>
    </w:p>
    <w:p w:rsidR="00AC0EAE" w:rsidRPr="00235403" w:rsidRDefault="00AC0EAE" w:rsidP="00AC0EA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Размера экрана монитора</w:t>
      </w:r>
    </w:p>
    <w:p w:rsidR="00AC0EAE" w:rsidRPr="00235403" w:rsidRDefault="00AC0EAE" w:rsidP="00AC0EA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Комплекс программ, обеспечивающих совместное функционирование всех устройств компьютера и предоставляющих пользователю доступ к его ресурсам, - это:</w:t>
      </w:r>
    </w:p>
    <w:p w:rsidR="00AC0EAE" w:rsidRPr="00235403" w:rsidRDefault="00AC0EAE" w:rsidP="00AC0EA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Файловая система</w:t>
      </w:r>
    </w:p>
    <w:p w:rsidR="00AC0EAE" w:rsidRPr="00235403" w:rsidRDefault="00AC0EAE" w:rsidP="00AC0EA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Прикладные программы</w:t>
      </w:r>
    </w:p>
    <w:p w:rsidR="00AC0EAE" w:rsidRPr="00235403" w:rsidRDefault="00AC0EAE" w:rsidP="00AC0EA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Операционная система</w:t>
      </w:r>
    </w:p>
    <w:p w:rsidR="00AC0EAE" w:rsidRPr="00235403" w:rsidRDefault="00AC0EAE" w:rsidP="00AC0EA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Сервисные программы</w:t>
      </w:r>
    </w:p>
    <w:p w:rsidR="00AC0EAE" w:rsidRPr="00235403" w:rsidRDefault="00AC0EAE" w:rsidP="00AC0EA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Файл – это:</w:t>
      </w:r>
    </w:p>
    <w:p w:rsidR="00AC0EAE" w:rsidRPr="00235403" w:rsidRDefault="00AC0EAE" w:rsidP="00AC0EA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Используемое в компьютере имя программы или данных</w:t>
      </w:r>
    </w:p>
    <w:p w:rsidR="00AC0EAE" w:rsidRPr="00235403" w:rsidRDefault="00AC0EAE" w:rsidP="00AC0EA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Поименованная область внешней памяти</w:t>
      </w:r>
    </w:p>
    <w:p w:rsidR="00AC0EAE" w:rsidRPr="00235403" w:rsidRDefault="00AC0EAE" w:rsidP="00AC0EA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Программа, помещенная в оперативную память готовая к исполнению</w:t>
      </w:r>
    </w:p>
    <w:p w:rsidR="00AC0EAE" w:rsidRPr="00235403" w:rsidRDefault="00AC0EAE" w:rsidP="00AC0EA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Данные, размещенные в памяти и используемые какой-либо программой</w:t>
      </w:r>
    </w:p>
    <w:p w:rsidR="00AC0EAE" w:rsidRPr="00235403" w:rsidRDefault="00AC0EAE" w:rsidP="00AC0EA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некотором каталоге хранится файл Список_литературы.txt. В этом каталоге создали подкаталог с именем 7_CLASS и переместили в него файл Список_литературы.txt. После чего полное имя файла стало </w:t>
      </w: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D:\SCHOOL\INFO\7_CLASS\Список_литературы.txt  Каково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полное имя каталога, в котором хранился файл до перемещения?</w:t>
      </w:r>
    </w:p>
    <w:p w:rsidR="00AC0EAE" w:rsidRPr="00235403" w:rsidRDefault="00AC0EAE" w:rsidP="00AC0EA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D:\SCHOOL\INFO\7_CLASS</w:t>
      </w:r>
    </w:p>
    <w:p w:rsidR="00AC0EAE" w:rsidRPr="00235403" w:rsidRDefault="00AC0EAE" w:rsidP="00AC0EA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D:\SCHOOL\INFO</w:t>
      </w:r>
    </w:p>
    <w:p w:rsidR="00AC0EAE" w:rsidRPr="00235403" w:rsidRDefault="00AC0EAE" w:rsidP="00AC0EA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D:\SCHOOL</w:t>
      </w:r>
    </w:p>
    <w:p w:rsidR="00AC0EAE" w:rsidRPr="00235403" w:rsidRDefault="00AC0EAE" w:rsidP="00AC0EA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SCHOOL</w:t>
      </w:r>
    </w:p>
    <w:p w:rsidR="00AC0EAE" w:rsidRPr="00235403" w:rsidRDefault="00AC0EAE" w:rsidP="00AC0EA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Глубина цвета - это количество:</w:t>
      </w:r>
    </w:p>
    <w:p w:rsidR="00AC0EAE" w:rsidRPr="00235403" w:rsidRDefault="00AC0EAE" w:rsidP="00AC0EA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Цветов в палитре</w:t>
      </w:r>
    </w:p>
    <w:p w:rsidR="00AC0EAE" w:rsidRPr="00235403" w:rsidRDefault="00AC0EAE" w:rsidP="00AC0EA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Битов, которые используются для кодирования цвета одного пикселя</w:t>
      </w:r>
    </w:p>
    <w:p w:rsidR="00AC0EAE" w:rsidRPr="00235403" w:rsidRDefault="00AC0EAE" w:rsidP="00AC0EA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Базовых цветов</w:t>
      </w:r>
    </w:p>
    <w:p w:rsidR="00AC0EAE" w:rsidRPr="00235403" w:rsidRDefault="00AC0EAE" w:rsidP="00AC0EA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Пикселей изображения</w:t>
      </w:r>
    </w:p>
    <w:p w:rsidR="00AC0EAE" w:rsidRPr="00235403" w:rsidRDefault="00AC0EAE" w:rsidP="00AC0EAE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Векторные изображения строятся из:</w:t>
      </w:r>
    </w:p>
    <w:p w:rsidR="00AC0EAE" w:rsidRPr="00235403" w:rsidRDefault="00AC0EAE" w:rsidP="00AC0EAE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Отдельных пикселей</w:t>
      </w:r>
    </w:p>
    <w:p w:rsidR="00AC0EAE" w:rsidRPr="00235403" w:rsidRDefault="00AC0EAE" w:rsidP="00AC0EAE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Графических примитивов</w:t>
      </w:r>
    </w:p>
    <w:p w:rsidR="00AC0EAE" w:rsidRPr="00235403" w:rsidRDefault="00AC0EAE" w:rsidP="00AC0EAE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Фрагментов готовых изображений</w:t>
      </w:r>
    </w:p>
    <w:p w:rsidR="00AC0EAE" w:rsidRPr="00235403" w:rsidRDefault="00AC0EAE" w:rsidP="00AC0EAE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Отрезков и прямоугольников</w:t>
      </w:r>
    </w:p>
    <w:p w:rsidR="00AC0EAE" w:rsidRPr="00235403" w:rsidRDefault="00AC0EAE" w:rsidP="00AC0EAE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чего предназначен буфер обмена?</w:t>
      </w:r>
    </w:p>
    <w:p w:rsidR="00AC0EAE" w:rsidRPr="00235403" w:rsidRDefault="00AC0EAE" w:rsidP="00AC0EA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длительного хранения нескольких фрагментов текста и рисунков</w:t>
      </w:r>
    </w:p>
    <w:p w:rsidR="00AC0EAE" w:rsidRPr="00235403" w:rsidRDefault="00AC0EAE" w:rsidP="00AC0EA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временного хранения копий фрагментов или удаленных фрагментов</w:t>
      </w:r>
    </w:p>
    <w:p w:rsidR="00AC0EAE" w:rsidRPr="00235403" w:rsidRDefault="00AC0EAE" w:rsidP="00AC0EA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исправления ошибок при вводе команд</w:t>
      </w:r>
    </w:p>
    <w:p w:rsidR="00AC0EAE" w:rsidRPr="00235403" w:rsidRDefault="00AC0EAE" w:rsidP="00AC0EA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передачи текста на печать</w:t>
      </w:r>
    </w:p>
    <w:p w:rsidR="00AC0EAE" w:rsidRPr="00235403" w:rsidRDefault="00AC0EAE" w:rsidP="00AC0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Часть B</w:t>
      </w:r>
    </w:p>
    <w:p w:rsidR="00AC0EAE" w:rsidRPr="00235403" w:rsidRDefault="00AC0EAE" w:rsidP="00AC0EAE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Алфавит некоторого языка состоит из 64 символов. С помощью данного алфавита был составлен текст, который занимает 2 страницы, на каждой странице 20 строк по 15 символов. Определите размер текста (информационный объем) в байтах.</w:t>
      </w:r>
    </w:p>
    <w:p w:rsidR="00AC0EAE" w:rsidRPr="00235403" w:rsidRDefault="00AC0EAE" w:rsidP="00AC0EAE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Расставьте единицы измерения в порядке убывания:</w:t>
      </w:r>
    </w:p>
    <w:p w:rsidR="00AC0EAE" w:rsidRPr="00235403" w:rsidRDefault="00AC0EAE" w:rsidP="00AC0EAE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байт, 1 Гбайт, 1 Кбайт, 1 бит, 1 Мбайт.</w:t>
      </w:r>
    </w:p>
    <w:p w:rsidR="00AC0EAE" w:rsidRPr="00235403" w:rsidRDefault="00AC0EAE" w:rsidP="00AC0EAE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2082 Кбайт, 7 байт, 2 Мбайт, 81 бит.</w:t>
      </w:r>
    </w:p>
    <w:p w:rsidR="00AC0EAE" w:rsidRPr="00235403" w:rsidRDefault="00AC0EAE" w:rsidP="00AC0EAE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Скорость передачи данных через выделенный канал связи равна 256 000 бит/c. Передача файла через данное соединение заняла 4 минуты.  Определите размер файла в килобайтах.</w:t>
      </w:r>
    </w:p>
    <w:p w:rsidR="00AC0EAE" w:rsidRPr="00235403" w:rsidRDefault="00AC0EAE" w:rsidP="00AC0EAE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Переведите:</w:t>
      </w:r>
    </w:p>
    <w:p w:rsidR="00AC0EAE" w:rsidRPr="00235403" w:rsidRDefault="00AC0EAE" w:rsidP="00AC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</w:t>
      </w:r>
      <w:proofErr w:type="gramStart"/>
      <w:r w:rsidRPr="002354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¼ 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Мбайта</w:t>
      </w:r>
      <w:proofErr w:type="spellEnd"/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______ Кбайт</w:t>
      </w:r>
    </w:p>
    <w:p w:rsidR="00AC0EAE" w:rsidRPr="00235403" w:rsidRDefault="00AC0EAE" w:rsidP="00AC0EA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1,</w:t>
      </w: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  Кбайт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_______ байт</w:t>
      </w:r>
    </w:p>
    <w:p w:rsidR="00AC0EAE" w:rsidRPr="00235403" w:rsidRDefault="00AC0EAE" w:rsidP="00AC0EAE">
      <w:pPr>
        <w:numPr>
          <w:ilvl w:val="0"/>
          <w:numId w:val="60"/>
        </w:numPr>
        <w:shd w:val="clear" w:color="auto" w:fill="FFFFFF"/>
        <w:spacing w:beforeAutospacing="1" w:after="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49A1EFC" wp14:editId="71660E3F">
                <wp:extent cx="304800" cy="304800"/>
                <wp:effectExtent l="0" t="0" r="0" b="0"/>
                <wp:docPr id="2" name="AutoShape 3" descr="https://nsportal.ru/sites/default/files/docpreview_image/2023/06/09/itogovaya_kontrolnaya_rabota_7_klass.doc_image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BDF2E8" id="AutoShape 3" o:spid="_x0000_s1026" alt="https://nsportal.ru/sites/default/files/docpreview_image/2023/06/09/itogovaya_kontrolnaya_rabota_7_klass.doc_image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NLmRRAcDAAA3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AC0EAE" w:rsidRPr="00235403" w:rsidRDefault="00AC0EAE" w:rsidP="00AC0EAE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0EAE" w:rsidRPr="00235403" w:rsidRDefault="00AC0EAE" w:rsidP="00AC0EAE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Загадано имя файла и даны три маски файлов, однозначно определяющих это имя:</w:t>
      </w:r>
    </w:p>
    <w:p w:rsidR="00AC0EAE" w:rsidRPr="00E406CF" w:rsidRDefault="00AC0EAE" w:rsidP="00AC0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E406C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lastRenderedPageBreak/>
        <w:t>?*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sk</w:t>
      </w:r>
      <w:proofErr w:type="spellEnd"/>
      <w:r w:rsidRPr="00E406C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*</w:t>
      </w:r>
      <w:proofErr w:type="gramStart"/>
      <w:r w:rsidRPr="00E406C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?.</w:t>
      </w:r>
      <w:proofErr w:type="gramEnd"/>
      <w:r w:rsidRPr="00E406C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*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j</w:t>
      </w:r>
      <w:r w:rsidRPr="00E406C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*</w:t>
      </w:r>
      <w:proofErr w:type="gramStart"/>
      <w:r w:rsidRPr="00E406C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??</w:t>
      </w:r>
      <w:proofErr w:type="gramEnd"/>
    </w:p>
    <w:p w:rsidR="00AC0EAE" w:rsidRPr="00E406CF" w:rsidRDefault="00AC0EAE" w:rsidP="00AC0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E406C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*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os</w:t>
      </w:r>
      <w:proofErr w:type="spellEnd"/>
      <w:r w:rsidRPr="00E406C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?*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</w:t>
      </w:r>
      <w:r w:rsidRPr="00E406C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1.*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</w:t>
      </w:r>
      <w:r w:rsidRPr="00E406C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?</w:t>
      </w:r>
    </w:p>
    <w:p w:rsidR="00AC0EAE" w:rsidRPr="00E406CF" w:rsidRDefault="00AC0EAE" w:rsidP="00AC0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</w:t>
      </w:r>
      <w:proofErr w:type="gramEnd"/>
      <w:r w:rsidRPr="00E406C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?*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kv</w:t>
      </w:r>
      <w:proofErr w:type="spellEnd"/>
      <w:r w:rsidRPr="00E406C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*?.*??</w:t>
      </w: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g</w:t>
      </w:r>
      <w:proofErr w:type="gramEnd"/>
    </w:p>
    <w:p w:rsidR="00AC0EAE" w:rsidRPr="00235403" w:rsidRDefault="00AC0EAE" w:rsidP="00AC0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Известно, что имя загаданного файла состоит из семи символов, а расширение из трех. В ответе укажите имя этого файла (семь символов и три, разделенные точкой).</w:t>
      </w:r>
    </w:p>
    <w:p w:rsidR="00AC0EAE" w:rsidRPr="00235403" w:rsidRDefault="00AC0EAE" w:rsidP="00AC0EAE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Имеется текстовый документ, содержащий 20 страниц, полностью заполненных текстом таким образом, что на каждой странице ровно 30 строк по 40 символов в каждой строке. Для кодирования символов использовался двухбайтный 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Unicode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Документ перекодировали, используя однобайтный ASCII, при этом количество строк на странице увеличили вдвое, а количество символов в строке уменьшили на 15. Из получившегося документа удалили несколько страниц и получили объем информации в документе на 31500 Байт меньший, чем в исходном 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Unicode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документе. Сколько страниц нового формата (кодированных в ASCII) было удалено, если все они были полностью заполнены символами? В ответе укажите число.</w:t>
      </w:r>
    </w:p>
    <w:p w:rsidR="00AC0EAE" w:rsidRPr="00235403" w:rsidRDefault="00AC0EAE" w:rsidP="00C44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0C0B" w:rsidRPr="00235403" w:rsidRDefault="00B70C0B" w:rsidP="00B70C0B">
      <w:pPr>
        <w:spacing w:after="82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D44" w:rsidRPr="00235403" w:rsidRDefault="00B70C0B" w:rsidP="00BE7D44">
      <w:pPr>
        <w:spacing w:after="87" w:line="25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  <w:r w:rsidR="00BE7D44"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ОБЯЗАТЕЛЬНЫЕ УЧЕБНЫЕ МАТЕРИАЛЫ ДЛЯ УЧЕНИКА</w:t>
      </w:r>
    </w:p>
    <w:p w:rsidR="00BE7D44" w:rsidRPr="00235403" w:rsidRDefault="00BE7D44" w:rsidP="00BE7D44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Информатика, 7 класс /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Босова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Л.Л., 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Босова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А.Ю., ООО «БИНОМ. Лаборатория знаний»; АО</w:t>
      </w:r>
    </w:p>
    <w:p w:rsidR="00BE7D44" w:rsidRPr="00235403" w:rsidRDefault="00BE7D44" w:rsidP="00BE7D44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«Издательство Просвещение»;</w:t>
      </w:r>
      <w:r w:rsidR="00E406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2019.</w:t>
      </w:r>
    </w:p>
    <w:p w:rsidR="00BE7D44" w:rsidRPr="00235403" w:rsidRDefault="00BE7D44" w:rsidP="00BE7D44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Введите свой вариант:</w:t>
      </w:r>
    </w:p>
    <w:p w:rsidR="00BE7D44" w:rsidRPr="00235403" w:rsidRDefault="00BE7D44" w:rsidP="00BE7D44">
      <w:pPr>
        <w:spacing w:after="87" w:line="25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МЕТОДИЧЕСКИЕ МАТЕРИАЛЫ ДЛЯ УЧИТЕЛЯ</w:t>
      </w:r>
    </w:p>
    <w:p w:rsidR="00BE7D44" w:rsidRPr="00235403" w:rsidRDefault="00BE7D44" w:rsidP="00BE7D44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Информатика: учебник для 7 класса, Л.Л. 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Босова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А.Ю. </w:t>
      </w:r>
      <w:proofErr w:type="spell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Босова</w:t>
      </w:r>
      <w:proofErr w:type="spell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ООО «Бином. Лаборатория знаний»,</w:t>
      </w:r>
    </w:p>
    <w:p w:rsidR="00BE7D44" w:rsidRPr="00235403" w:rsidRDefault="00BE7D44" w:rsidP="00BE7D44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2019</w:t>
      </w:r>
    </w:p>
    <w:p w:rsidR="00BE7D44" w:rsidRPr="00235403" w:rsidRDefault="00BE7D44" w:rsidP="00BE7D44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Электронное приложение к УМК (https://bosova.ru/metodist/authors/informatika/3/mo.php)</w:t>
      </w:r>
    </w:p>
    <w:p w:rsidR="00BE7D44" w:rsidRPr="00235403" w:rsidRDefault="00BE7D44" w:rsidP="00BE7D44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Комплект цифровых образовательных ресурсов </w:t>
      </w: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ЦОР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помещенный в Единую коллекцию ЦОР</w:t>
      </w:r>
    </w:p>
    <w:p w:rsidR="00BE7D44" w:rsidRPr="00235403" w:rsidRDefault="00BE7D44" w:rsidP="00BE7D44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http://school-collection.edu.ru/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E7D44" w:rsidRPr="00235403" w:rsidRDefault="00BE7D44" w:rsidP="00BE7D44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Библиотечка электронных образовательных ресурсов, включающая:</w:t>
      </w:r>
    </w:p>
    <w:p w:rsidR="00BE7D44" w:rsidRPr="00235403" w:rsidRDefault="00BE7D44" w:rsidP="00BE7D44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разработанные комплекты презентационных слайдов по курсу информатики;</w:t>
      </w:r>
    </w:p>
    <w:p w:rsidR="00BE7D44" w:rsidRPr="00235403" w:rsidRDefault="00BE7D44" w:rsidP="00BE7D44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CD-диски и DVD-диски по информатике, содержащие информационные инструменты и</w:t>
      </w:r>
    </w:p>
    <w:p w:rsidR="00BE7D44" w:rsidRPr="00235403" w:rsidRDefault="00BE7D44" w:rsidP="00BE7D44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информационные</w:t>
      </w:r>
      <w:proofErr w:type="gramEnd"/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источники (виртуальные лаборатории, творческие среды и пр.)</w:t>
      </w:r>
    </w:p>
    <w:p w:rsidR="00BE7D44" w:rsidRPr="00235403" w:rsidRDefault="00BE7D44" w:rsidP="00BE7D44">
      <w:pPr>
        <w:spacing w:after="87" w:line="25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ЦИФРОВЫЕ ОБРАЗОВАТЕЛЬНЫЕ РЕСУРСЫ И РЕСУРСЫ СЕТИ ИНТЕРНЕТ</w:t>
      </w:r>
    </w:p>
    <w:p w:rsidR="00BE7D44" w:rsidRPr="00235403" w:rsidRDefault="00BE7D44" w:rsidP="00BE7D44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https://resh.edu.ru/</w:t>
      </w:r>
    </w:p>
    <w:p w:rsidR="00BE7D44" w:rsidRPr="00235403" w:rsidRDefault="00BE7D44" w:rsidP="00BE7D44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http://www.edu.ru/ - Российское образование: федеральный портал</w:t>
      </w:r>
    </w:p>
    <w:p w:rsidR="00BE7D44" w:rsidRPr="00235403" w:rsidRDefault="00BE7D44" w:rsidP="00BE7D44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http://www.school.edu.ru/default.asp - Российский образовательный портал</w:t>
      </w:r>
    </w:p>
    <w:p w:rsidR="00BE7D44" w:rsidRPr="00235403" w:rsidRDefault="00BE7D44" w:rsidP="00BE7D44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http://gia.osoko.ru/ - Официальный информационный портал государственной итоговой аттестации</w:t>
      </w:r>
    </w:p>
    <w:p w:rsidR="00BE7D44" w:rsidRPr="00235403" w:rsidRDefault="00BE7D44" w:rsidP="00BE7D44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http://www.apkro.ru/ - сайт Модернизация общего образования</w:t>
      </w:r>
    </w:p>
    <w:p w:rsidR="00BE7D44" w:rsidRPr="00235403" w:rsidRDefault="00BE7D44" w:rsidP="00BE7D44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http://www.standart.edu.ru - Новый стандарт общего образования</w:t>
      </w:r>
    </w:p>
    <w:p w:rsidR="00B70C0B" w:rsidRPr="00235403" w:rsidRDefault="00BE7D44" w:rsidP="00BE7D44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http://school-collection.edu.ru - Единая коллекция цифровых образовательных ресурсов</w:t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B70C0B" w:rsidRPr="00235403" w:rsidRDefault="00B70C0B" w:rsidP="00B70C0B">
      <w:pPr>
        <w:spacing w:after="0" w:line="276" w:lineRule="auto"/>
        <w:ind w:right="149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 w:type="page"/>
      </w:r>
    </w:p>
    <w:p w:rsidR="00B70C0B" w:rsidRPr="00235403" w:rsidRDefault="00B70C0B" w:rsidP="00B70C0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B70C0B" w:rsidRPr="00235403">
          <w:pgSz w:w="16382" w:h="11904" w:orient="landscape"/>
          <w:pgMar w:top="1202" w:right="1440" w:bottom="1150" w:left="1440" w:header="720" w:footer="720" w:gutter="0"/>
          <w:cols w:space="720"/>
        </w:sectPr>
      </w:pP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УЧЕБНО-МЕТОДИЧЕСКОЕ ОБЕСПЕЧЕНИЕ </w:t>
      </w:r>
    </w:p>
    <w:p w:rsidR="00B70C0B" w:rsidRPr="00235403" w:rsidRDefault="00B70C0B" w:rsidP="00B70C0B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ОБРАЗОВАТЕЛЬНОГО ПРОЦЕССА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358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ОБЯЗАТЕЛЬНЫЕ УЧЕБНЫЕ МАТЕРИАЛЫ ДЛЯ УЧЕНИКА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3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29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357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МЕТОДИЧЕСКИЕ МАТЕРИАЛЫ ДЛЯ УЧИТЕЛЯ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3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9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384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ЦИФРОВЫЕ ОБРАЗОВАТЕЛЬНЫЕ РЕСУРСЫ И РЕСУРСЫ СЕТИ </w:t>
      </w:r>
    </w:p>
    <w:p w:rsidR="00B70C0B" w:rsidRPr="00235403" w:rsidRDefault="00B70C0B" w:rsidP="00B70C0B">
      <w:pPr>
        <w:spacing w:after="36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ИНТЕРНЕТ</w:t>
      </w: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0C0B" w:rsidRPr="00235403" w:rsidRDefault="00B70C0B" w:rsidP="00B70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54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B70C0B" w:rsidRPr="00235403" w:rsidRDefault="00B70C0B" w:rsidP="00B70C0B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B70C0B" w:rsidRPr="00235403">
          <w:pgSz w:w="11904" w:h="16382"/>
          <w:pgMar w:top="1440" w:right="1210" w:bottom="1440" w:left="1820" w:header="720" w:footer="720" w:gutter="0"/>
          <w:cols w:space="720"/>
        </w:sectPr>
      </w:pPr>
    </w:p>
    <w:p w:rsidR="00B70C0B" w:rsidRPr="00235403" w:rsidRDefault="00B70C0B" w:rsidP="00B70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40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lastRenderedPageBreak/>
        <w:t xml:space="preserve"> </w:t>
      </w:r>
    </w:p>
    <w:p w:rsidR="00B70C0B" w:rsidRPr="00235403" w:rsidRDefault="00B70C0B">
      <w:pPr>
        <w:rPr>
          <w:rFonts w:ascii="Times New Roman" w:hAnsi="Times New Roman" w:cs="Times New Roman"/>
          <w:sz w:val="20"/>
          <w:szCs w:val="20"/>
        </w:rPr>
      </w:pPr>
    </w:p>
    <w:sectPr w:rsidR="00B70C0B" w:rsidRPr="00235403">
      <w:pgSz w:w="11909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4D86"/>
    <w:multiLevelType w:val="multilevel"/>
    <w:tmpl w:val="987438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95258"/>
    <w:multiLevelType w:val="multilevel"/>
    <w:tmpl w:val="767006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E28FD"/>
    <w:multiLevelType w:val="multilevel"/>
    <w:tmpl w:val="3EFE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B7C51"/>
    <w:multiLevelType w:val="multilevel"/>
    <w:tmpl w:val="29F6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632C6"/>
    <w:multiLevelType w:val="multilevel"/>
    <w:tmpl w:val="3B0A78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3E12CE"/>
    <w:multiLevelType w:val="multilevel"/>
    <w:tmpl w:val="24D2F04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8215DB"/>
    <w:multiLevelType w:val="multilevel"/>
    <w:tmpl w:val="74D4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B1036E"/>
    <w:multiLevelType w:val="multilevel"/>
    <w:tmpl w:val="996C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FA4FC4"/>
    <w:multiLevelType w:val="multilevel"/>
    <w:tmpl w:val="D12C09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F62B20"/>
    <w:multiLevelType w:val="multilevel"/>
    <w:tmpl w:val="3CB8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B83DA8"/>
    <w:multiLevelType w:val="multilevel"/>
    <w:tmpl w:val="1206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CA3EF4"/>
    <w:multiLevelType w:val="multilevel"/>
    <w:tmpl w:val="C8C0EB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813FFA"/>
    <w:multiLevelType w:val="multilevel"/>
    <w:tmpl w:val="3E8E1D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D13A84"/>
    <w:multiLevelType w:val="multilevel"/>
    <w:tmpl w:val="4DA8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2651B4"/>
    <w:multiLevelType w:val="multilevel"/>
    <w:tmpl w:val="64D6F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2402DF"/>
    <w:multiLevelType w:val="hybridMultilevel"/>
    <w:tmpl w:val="89A64764"/>
    <w:lvl w:ilvl="0" w:tplc="45F4106E">
      <w:start w:val="7"/>
      <w:numFmt w:val="decimal"/>
      <w:lvlText w:val="%1"/>
      <w:lvlJc w:val="left"/>
      <w:pPr>
        <w:ind w:left="5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768D7E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CDDD2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D4B9FA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E0B3D2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6014F6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685996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F47756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D8021C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AEC14C0"/>
    <w:multiLevelType w:val="multilevel"/>
    <w:tmpl w:val="692C38E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8B5DF1"/>
    <w:multiLevelType w:val="hybridMultilevel"/>
    <w:tmpl w:val="51BE6DF2"/>
    <w:lvl w:ilvl="0" w:tplc="751A0A6E">
      <w:start w:val="7"/>
      <w:numFmt w:val="decimal"/>
      <w:lvlText w:val="%1"/>
      <w:lvlJc w:val="left"/>
      <w:pPr>
        <w:ind w:left="5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1CBDE0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142628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BA207A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FEFCC4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125ECE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EC2558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6E7856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00D526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E7D5B0B"/>
    <w:multiLevelType w:val="multilevel"/>
    <w:tmpl w:val="0C58F0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2C211C"/>
    <w:multiLevelType w:val="multilevel"/>
    <w:tmpl w:val="BDF86C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F17860"/>
    <w:multiLevelType w:val="multilevel"/>
    <w:tmpl w:val="8248A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0E4A19"/>
    <w:multiLevelType w:val="multilevel"/>
    <w:tmpl w:val="B164DC4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3D7925"/>
    <w:multiLevelType w:val="multilevel"/>
    <w:tmpl w:val="AEE2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3E04CE"/>
    <w:multiLevelType w:val="multilevel"/>
    <w:tmpl w:val="0420B5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805499"/>
    <w:multiLevelType w:val="multilevel"/>
    <w:tmpl w:val="7EC84D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DB0068"/>
    <w:multiLevelType w:val="hybridMultilevel"/>
    <w:tmpl w:val="919A57F6"/>
    <w:lvl w:ilvl="0" w:tplc="02E431CA">
      <w:start w:val="1"/>
      <w:numFmt w:val="decimal"/>
      <w:lvlText w:val="%1)"/>
      <w:lvlJc w:val="left"/>
      <w:pPr>
        <w:ind w:left="5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44004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6A04AC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3222B2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18ADFC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B0CC58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4EC79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7C9F90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ABF88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1607478"/>
    <w:multiLevelType w:val="multilevel"/>
    <w:tmpl w:val="E12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B661EB"/>
    <w:multiLevelType w:val="multilevel"/>
    <w:tmpl w:val="64581ED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47126A"/>
    <w:multiLevelType w:val="multilevel"/>
    <w:tmpl w:val="2480C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D2763F"/>
    <w:multiLevelType w:val="multilevel"/>
    <w:tmpl w:val="2E1C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BC6553"/>
    <w:multiLevelType w:val="multilevel"/>
    <w:tmpl w:val="D30E4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0CB7AC8"/>
    <w:multiLevelType w:val="multilevel"/>
    <w:tmpl w:val="3CBC4C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9121EE"/>
    <w:multiLevelType w:val="multilevel"/>
    <w:tmpl w:val="9E36F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47519D"/>
    <w:multiLevelType w:val="multilevel"/>
    <w:tmpl w:val="89DA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A4873BA"/>
    <w:multiLevelType w:val="multilevel"/>
    <w:tmpl w:val="E3CE1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956D71"/>
    <w:multiLevelType w:val="multilevel"/>
    <w:tmpl w:val="97B2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2A7D47"/>
    <w:multiLevelType w:val="multilevel"/>
    <w:tmpl w:val="D5C443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F0D5D2D"/>
    <w:multiLevelType w:val="multilevel"/>
    <w:tmpl w:val="7DA4759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15A36C7"/>
    <w:multiLevelType w:val="multilevel"/>
    <w:tmpl w:val="65A60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39121F5"/>
    <w:multiLevelType w:val="multilevel"/>
    <w:tmpl w:val="FC7A9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2C6886"/>
    <w:multiLevelType w:val="multilevel"/>
    <w:tmpl w:val="72D8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8E3602"/>
    <w:multiLevelType w:val="multilevel"/>
    <w:tmpl w:val="5C70B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315FAA"/>
    <w:multiLevelType w:val="multilevel"/>
    <w:tmpl w:val="A85083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BE6D0B"/>
    <w:multiLevelType w:val="multilevel"/>
    <w:tmpl w:val="2D0227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F6B5396"/>
    <w:multiLevelType w:val="multilevel"/>
    <w:tmpl w:val="CBD66E1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5A0778D"/>
    <w:multiLevelType w:val="multilevel"/>
    <w:tmpl w:val="63AE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BF2A6A"/>
    <w:multiLevelType w:val="multilevel"/>
    <w:tmpl w:val="C6AC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4C474C"/>
    <w:multiLevelType w:val="multilevel"/>
    <w:tmpl w:val="EAFA2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DD43B0A"/>
    <w:multiLevelType w:val="multilevel"/>
    <w:tmpl w:val="64B6FC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E3F47D7"/>
    <w:multiLevelType w:val="multilevel"/>
    <w:tmpl w:val="A8B019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07D29D5"/>
    <w:multiLevelType w:val="multilevel"/>
    <w:tmpl w:val="2B2C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2EE68C0"/>
    <w:multiLevelType w:val="multilevel"/>
    <w:tmpl w:val="B63ED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2F200EE"/>
    <w:multiLevelType w:val="multilevel"/>
    <w:tmpl w:val="BF92FE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33F0FDA"/>
    <w:multiLevelType w:val="multilevel"/>
    <w:tmpl w:val="8AD2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3F26CBA"/>
    <w:multiLevelType w:val="multilevel"/>
    <w:tmpl w:val="DA8A7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4C75871"/>
    <w:multiLevelType w:val="multilevel"/>
    <w:tmpl w:val="6F50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53F563C"/>
    <w:multiLevelType w:val="multilevel"/>
    <w:tmpl w:val="05001F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5A765CB"/>
    <w:multiLevelType w:val="multilevel"/>
    <w:tmpl w:val="C3AA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F97AC4"/>
    <w:multiLevelType w:val="multilevel"/>
    <w:tmpl w:val="EB9C6D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DCF446F"/>
    <w:multiLevelType w:val="multilevel"/>
    <w:tmpl w:val="0D4C80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DD41181"/>
    <w:multiLevelType w:val="multilevel"/>
    <w:tmpl w:val="6038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F194514"/>
    <w:multiLevelType w:val="multilevel"/>
    <w:tmpl w:val="C35AC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57"/>
  </w:num>
  <w:num w:numId="5">
    <w:abstractNumId w:val="51"/>
  </w:num>
  <w:num w:numId="6">
    <w:abstractNumId w:val="20"/>
  </w:num>
  <w:num w:numId="7">
    <w:abstractNumId w:val="45"/>
  </w:num>
  <w:num w:numId="8">
    <w:abstractNumId w:val="30"/>
  </w:num>
  <w:num w:numId="9">
    <w:abstractNumId w:val="39"/>
  </w:num>
  <w:num w:numId="10">
    <w:abstractNumId w:val="42"/>
  </w:num>
  <w:num w:numId="11">
    <w:abstractNumId w:val="29"/>
  </w:num>
  <w:num w:numId="12">
    <w:abstractNumId w:val="34"/>
  </w:num>
  <w:num w:numId="13">
    <w:abstractNumId w:val="46"/>
  </w:num>
  <w:num w:numId="14">
    <w:abstractNumId w:val="52"/>
  </w:num>
  <w:num w:numId="15">
    <w:abstractNumId w:val="22"/>
  </w:num>
  <w:num w:numId="16">
    <w:abstractNumId w:val="56"/>
  </w:num>
  <w:num w:numId="17">
    <w:abstractNumId w:val="35"/>
  </w:num>
  <w:num w:numId="18">
    <w:abstractNumId w:val="36"/>
  </w:num>
  <w:num w:numId="19">
    <w:abstractNumId w:val="41"/>
  </w:num>
  <w:num w:numId="20">
    <w:abstractNumId w:val="24"/>
  </w:num>
  <w:num w:numId="21">
    <w:abstractNumId w:val="40"/>
  </w:num>
  <w:num w:numId="22">
    <w:abstractNumId w:val="43"/>
  </w:num>
  <w:num w:numId="23">
    <w:abstractNumId w:val="60"/>
  </w:num>
  <w:num w:numId="24">
    <w:abstractNumId w:val="1"/>
  </w:num>
  <w:num w:numId="25">
    <w:abstractNumId w:val="3"/>
  </w:num>
  <w:num w:numId="26">
    <w:abstractNumId w:val="18"/>
  </w:num>
  <w:num w:numId="27">
    <w:abstractNumId w:val="50"/>
  </w:num>
  <w:num w:numId="28">
    <w:abstractNumId w:val="16"/>
  </w:num>
  <w:num w:numId="29">
    <w:abstractNumId w:val="58"/>
  </w:num>
  <w:num w:numId="30">
    <w:abstractNumId w:val="44"/>
  </w:num>
  <w:num w:numId="31">
    <w:abstractNumId w:val="48"/>
  </w:num>
  <w:num w:numId="32">
    <w:abstractNumId w:val="37"/>
  </w:num>
  <w:num w:numId="33">
    <w:abstractNumId w:val="26"/>
  </w:num>
  <w:num w:numId="34">
    <w:abstractNumId w:val="53"/>
  </w:num>
  <w:num w:numId="35">
    <w:abstractNumId w:val="47"/>
  </w:num>
  <w:num w:numId="36">
    <w:abstractNumId w:val="32"/>
  </w:num>
  <w:num w:numId="37">
    <w:abstractNumId w:val="14"/>
  </w:num>
  <w:num w:numId="38">
    <w:abstractNumId w:val="2"/>
  </w:num>
  <w:num w:numId="39">
    <w:abstractNumId w:val="28"/>
  </w:num>
  <w:num w:numId="40">
    <w:abstractNumId w:val="38"/>
  </w:num>
  <w:num w:numId="41">
    <w:abstractNumId w:val="49"/>
  </w:num>
  <w:num w:numId="42">
    <w:abstractNumId w:val="7"/>
  </w:num>
  <w:num w:numId="43">
    <w:abstractNumId w:val="31"/>
  </w:num>
  <w:num w:numId="44">
    <w:abstractNumId w:val="55"/>
  </w:num>
  <w:num w:numId="45">
    <w:abstractNumId w:val="11"/>
  </w:num>
  <w:num w:numId="46">
    <w:abstractNumId w:val="54"/>
  </w:num>
  <w:num w:numId="47">
    <w:abstractNumId w:val="0"/>
  </w:num>
  <w:num w:numId="48">
    <w:abstractNumId w:val="9"/>
  </w:num>
  <w:num w:numId="49">
    <w:abstractNumId w:val="19"/>
  </w:num>
  <w:num w:numId="50">
    <w:abstractNumId w:val="6"/>
  </w:num>
  <w:num w:numId="51">
    <w:abstractNumId w:val="59"/>
  </w:num>
  <w:num w:numId="52">
    <w:abstractNumId w:val="10"/>
  </w:num>
  <w:num w:numId="53">
    <w:abstractNumId w:val="23"/>
  </w:num>
  <w:num w:numId="54">
    <w:abstractNumId w:val="33"/>
  </w:num>
  <w:num w:numId="55">
    <w:abstractNumId w:val="12"/>
  </w:num>
  <w:num w:numId="56">
    <w:abstractNumId w:val="13"/>
  </w:num>
  <w:num w:numId="57">
    <w:abstractNumId w:val="4"/>
  </w:num>
  <w:num w:numId="58">
    <w:abstractNumId w:val="61"/>
  </w:num>
  <w:num w:numId="59">
    <w:abstractNumId w:val="5"/>
  </w:num>
  <w:num w:numId="60">
    <w:abstractNumId w:val="27"/>
  </w:num>
  <w:num w:numId="61">
    <w:abstractNumId w:val="8"/>
  </w:num>
  <w:num w:numId="62">
    <w:abstractNumId w:val="2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74"/>
    <w:rsid w:val="00081BBC"/>
    <w:rsid w:val="002074BD"/>
    <w:rsid w:val="00235403"/>
    <w:rsid w:val="00397974"/>
    <w:rsid w:val="003F71E7"/>
    <w:rsid w:val="004234F6"/>
    <w:rsid w:val="00AC0EAE"/>
    <w:rsid w:val="00AE0FFB"/>
    <w:rsid w:val="00B70C0B"/>
    <w:rsid w:val="00BE7D44"/>
    <w:rsid w:val="00C44BE4"/>
    <w:rsid w:val="00E4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CBBCF-D081-48D6-ABE0-00C063D5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0C0B"/>
  </w:style>
  <w:style w:type="table" w:customStyle="1" w:styleId="TableGrid">
    <w:name w:val="TableGrid"/>
    <w:rsid w:val="00B70C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40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646e" TargetMode="External"/><Relationship Id="rId26" Type="http://schemas.openxmlformats.org/officeDocument/2006/relationships/hyperlink" Target="https://m.edsoo.ru/8a152826" TargetMode="External"/><Relationship Id="rId39" Type="http://schemas.openxmlformats.org/officeDocument/2006/relationships/hyperlink" Target="https://m.edsoo.ru/8a161e2a" TargetMode="External"/><Relationship Id="rId21" Type="http://schemas.openxmlformats.org/officeDocument/2006/relationships/hyperlink" Target="https://m.edsoo.ru/8a1521d2" TargetMode="External"/><Relationship Id="rId34" Type="http://schemas.openxmlformats.org/officeDocument/2006/relationships/hyperlink" Target="https://m.edsoo.ru/8a153244" TargetMode="External"/><Relationship Id="rId42" Type="http://schemas.openxmlformats.org/officeDocument/2006/relationships/hyperlink" Target="https://m.edsoo.ru/8a161fec" TargetMode="External"/><Relationship Id="rId47" Type="http://schemas.openxmlformats.org/officeDocument/2006/relationships/hyperlink" Target="https://m.edsoo.ru/8a16249c" TargetMode="External"/><Relationship Id="rId50" Type="http://schemas.openxmlformats.org/officeDocument/2006/relationships/hyperlink" Target="https://m.edsoo.ru/8a1625f0" TargetMode="External"/><Relationship Id="rId55" Type="http://schemas.openxmlformats.org/officeDocument/2006/relationships/hyperlink" Target="https://m.edsoo.ru/8a162b72" TargetMode="External"/><Relationship Id="rId63" Type="http://schemas.openxmlformats.org/officeDocument/2006/relationships/hyperlink" Target="https://m.edsoo.ru/8a1632d4" TargetMode="External"/><Relationship Id="rId68" Type="http://schemas.openxmlformats.org/officeDocument/2006/relationships/hyperlink" Target="https://m.edsoo.ru/8a1635c2" TargetMode="External"/><Relationship Id="rId76" Type="http://schemas.openxmlformats.org/officeDocument/2006/relationships/hyperlink" Target="https://m.edsoo.ru/8a16404e" TargetMode="External"/><Relationship Id="rId84" Type="http://schemas.openxmlformats.org/officeDocument/2006/relationships/hyperlink" Target="https://m.edsoo.ru/8a164828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639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46e" TargetMode="External"/><Relationship Id="rId29" Type="http://schemas.openxmlformats.org/officeDocument/2006/relationships/hyperlink" Target="https://m.edsoo.ru/8a152cf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3ee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966" TargetMode="External"/><Relationship Id="rId40" Type="http://schemas.openxmlformats.org/officeDocument/2006/relationships/hyperlink" Target="https://m.edsoo.ru/8a161e2a" TargetMode="External"/><Relationship Id="rId45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29ec" TargetMode="External"/><Relationship Id="rId58" Type="http://schemas.openxmlformats.org/officeDocument/2006/relationships/hyperlink" Target="https://m.edsoo.ru/8a162d02" TargetMode="External"/><Relationship Id="rId66" Type="http://schemas.openxmlformats.org/officeDocument/2006/relationships/hyperlink" Target="https://m.edsoo.ru/8a1632d4" TargetMode="External"/><Relationship Id="rId74" Type="http://schemas.openxmlformats.org/officeDocument/2006/relationships/hyperlink" Target="https://m.edsoo.ru/8a163b30" TargetMode="External"/><Relationship Id="rId79" Type="http://schemas.openxmlformats.org/officeDocument/2006/relationships/hyperlink" Target="https://m.edsoo.ru/8a164472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2fe6" TargetMode="External"/><Relationship Id="rId82" Type="http://schemas.openxmlformats.org/officeDocument/2006/relationships/hyperlink" Target="https://m.edsoo.ru/8a164652" TargetMode="External"/><Relationship Id="rId19" Type="http://schemas.openxmlformats.org/officeDocument/2006/relationships/hyperlink" Target="https://m.edsoo.ru/7f4164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8a1521d2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53460" TargetMode="External"/><Relationship Id="rId43" Type="http://schemas.openxmlformats.org/officeDocument/2006/relationships/hyperlink" Target="https://m.edsoo.ru/8a162186" TargetMode="External"/><Relationship Id="rId48" Type="http://schemas.openxmlformats.org/officeDocument/2006/relationships/hyperlink" Target="https://m.edsoo.ru/8a16249c" TargetMode="External"/><Relationship Id="rId56" Type="http://schemas.openxmlformats.org/officeDocument/2006/relationships/hyperlink" Target="https://m.edsoo.ru/8a162b72" TargetMode="External"/><Relationship Id="rId64" Type="http://schemas.openxmlformats.org/officeDocument/2006/relationships/hyperlink" Target="https://m.edsoo.ru/8a1632d4" TargetMode="External"/><Relationship Id="rId69" Type="http://schemas.openxmlformats.org/officeDocument/2006/relationships/hyperlink" Target="https://m.edsoo.ru/8a163874" TargetMode="External"/><Relationship Id="rId77" Type="http://schemas.openxmlformats.org/officeDocument/2006/relationships/hyperlink" Target="https://m.edsoo.ru/8a1642c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2848" TargetMode="External"/><Relationship Id="rId72" Type="http://schemas.openxmlformats.org/officeDocument/2006/relationships/hyperlink" Target="https://m.edsoo.ru/8a1639d2" TargetMode="External"/><Relationship Id="rId80" Type="http://schemas.openxmlformats.org/officeDocument/2006/relationships/hyperlink" Target="https://m.edsoo.ru/8a164472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646e" TargetMode="External"/><Relationship Id="rId25" Type="http://schemas.openxmlformats.org/officeDocument/2006/relationships/hyperlink" Target="https://m.edsoo.ru/8a152826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1966" TargetMode="External"/><Relationship Id="rId46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2e7e" TargetMode="External"/><Relationship Id="rId67" Type="http://schemas.openxmlformats.org/officeDocument/2006/relationships/hyperlink" Target="https://m.edsoo.ru/8a1635c2" TargetMode="External"/><Relationship Id="rId20" Type="http://schemas.openxmlformats.org/officeDocument/2006/relationships/hyperlink" Target="https://m.edsoo.ru/7f41646e" TargetMode="External"/><Relationship Id="rId41" Type="http://schemas.openxmlformats.org/officeDocument/2006/relationships/hyperlink" Target="https://m.edsoo.ru/8a161fec" TargetMode="External"/><Relationship Id="rId54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2fe6" TargetMode="External"/><Relationship Id="rId70" Type="http://schemas.openxmlformats.org/officeDocument/2006/relationships/hyperlink" Target="https://m.edsoo.ru/8a163874" TargetMode="External"/><Relationship Id="rId75" Type="http://schemas.openxmlformats.org/officeDocument/2006/relationships/hyperlink" Target="https://m.edsoo.ru/8a16404e" TargetMode="External"/><Relationship Id="rId83" Type="http://schemas.openxmlformats.org/officeDocument/2006/relationships/hyperlink" Target="https://m.edsoo.ru/8a1648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8a1523ee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53460" TargetMode="External"/><Relationship Id="rId49" Type="http://schemas.openxmlformats.org/officeDocument/2006/relationships/hyperlink" Target="https://m.edsoo.ru/8a1625f0" TargetMode="External"/><Relationship Id="rId57" Type="http://schemas.openxmlformats.org/officeDocument/2006/relationships/hyperlink" Target="https://m.edsoo.ru/8a162d02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186" TargetMode="External"/><Relationship Id="rId52" Type="http://schemas.openxmlformats.org/officeDocument/2006/relationships/hyperlink" Target="https://m.edsoo.ru/8a162848" TargetMode="External"/><Relationship Id="rId60" Type="http://schemas.openxmlformats.org/officeDocument/2006/relationships/hyperlink" Target="https://m.edsoo.ru/8a162e7e" TargetMode="External"/><Relationship Id="rId65" Type="http://schemas.openxmlformats.org/officeDocument/2006/relationships/hyperlink" Target="https://m.edsoo.ru/8a1632d4" TargetMode="External"/><Relationship Id="rId73" Type="http://schemas.openxmlformats.org/officeDocument/2006/relationships/hyperlink" Target="https://m.edsoo.ru/8a163b30" TargetMode="External"/><Relationship Id="rId78" Type="http://schemas.openxmlformats.org/officeDocument/2006/relationships/hyperlink" Target="https://m.edsoo.ru/8a1642c4" TargetMode="External"/><Relationship Id="rId81" Type="http://schemas.openxmlformats.org/officeDocument/2006/relationships/hyperlink" Target="https://m.edsoo.ru/8a164652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34</Pages>
  <Words>6893</Words>
  <Characters>39296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2024-11-01T07:22:00Z</cp:lastPrinted>
  <dcterms:created xsi:type="dcterms:W3CDTF">2024-10-29T08:44:00Z</dcterms:created>
  <dcterms:modified xsi:type="dcterms:W3CDTF">2024-11-01T08:46:00Z</dcterms:modified>
</cp:coreProperties>
</file>