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D9B" w:rsidRDefault="00EC4D9B">
      <w:pPr>
        <w:pStyle w:val="a3"/>
        <w:rPr>
          <w:sz w:val="30"/>
        </w:rPr>
      </w:pPr>
    </w:p>
    <w:p w:rsidR="00401DBE" w:rsidRDefault="00401DBE" w:rsidP="00401DBE">
      <w:pPr>
        <w:pStyle w:val="10"/>
        <w:widowControl/>
        <w:jc w:val="center"/>
        <w:rPr>
          <w:rStyle w:val="11"/>
          <w:rFonts w:ascii="Times New Roman" w:eastAsia="Times New Roman" w:hAnsi="Times New Roman"/>
          <w:b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  <w:b/>
        </w:rPr>
        <w:t>МИНИСТЕРСТВО ПРОСВЕЩЕНИЯ РОССИЙСКОЙ ФЕДЕРАЦИИ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  <w:sz w:val="28"/>
        </w:rPr>
      </w:pPr>
      <w:r>
        <w:rPr>
          <w:rStyle w:val="11"/>
          <w:rFonts w:ascii="Times New Roman" w:eastAsia="Times New Roman" w:hAnsi="Times New Roman"/>
          <w:sz w:val="28"/>
        </w:rPr>
        <w:t>Министерство общего и профессионального образования Ростовской области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УПРАВЛЕНИЕ ОБРАЗОВАНИЯ АДМИНИСТРАЦИИ Г.РОСТОВА-НА-ДОНУ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МБОУ "Школа № 91"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tbl>
      <w:tblPr>
        <w:tblW w:w="10425" w:type="dxa"/>
        <w:tblLook w:val="04A0"/>
      </w:tblPr>
      <w:tblGrid>
        <w:gridCol w:w="3443"/>
        <w:gridCol w:w="3405"/>
        <w:gridCol w:w="3577"/>
      </w:tblGrid>
      <w:tr w:rsidR="00401DBE" w:rsidTr="00401DBE">
        <w:tc>
          <w:tcPr>
            <w:tcW w:w="3443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401DBE" w:rsidRDefault="00401DBE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РАССМОТРЕНО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Педагогический совет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401DBE" w:rsidRDefault="00401DBE">
            <w:pPr>
              <w:pStyle w:val="10"/>
              <w:jc w:val="right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  <w:p w:rsidR="00401DBE" w:rsidRDefault="00401DBE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Протокол №       от  </w:t>
            </w:r>
            <w:proofErr w:type="gramStart"/>
            <w:r>
              <w:rPr>
                <w:rStyle w:val="11"/>
                <w:rFonts w:ascii="Times New Roman" w:eastAsia="Times New Roman" w:hAnsi="Times New Roman"/>
                <w:color w:val="auto"/>
              </w:rPr>
              <w:t>г</w:t>
            </w:r>
            <w:proofErr w:type="gramEnd"/>
            <w:r>
              <w:rPr>
                <w:rStyle w:val="11"/>
                <w:rFonts w:ascii="Times New Roman" w:eastAsia="Times New Roman" w:hAnsi="Times New Roman"/>
                <w:color w:val="auto"/>
              </w:rPr>
              <w:t>.</w:t>
            </w:r>
          </w:p>
          <w:p w:rsidR="00401DBE" w:rsidRDefault="00401DBE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3405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СОГЛАСОВАНО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Руководитель  МС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401DBE" w:rsidRDefault="00401DBE">
            <w:pPr>
              <w:pStyle w:val="10"/>
              <w:jc w:val="right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  <w:p w:rsidR="00401DBE" w:rsidRDefault="00401DBE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Протокол №     от  </w:t>
            </w:r>
            <w:proofErr w:type="gramStart"/>
            <w:r>
              <w:rPr>
                <w:rStyle w:val="11"/>
                <w:rFonts w:ascii="Times New Roman" w:eastAsia="Times New Roman" w:hAnsi="Times New Roman"/>
                <w:color w:val="auto"/>
              </w:rPr>
              <w:t>г</w:t>
            </w:r>
            <w:proofErr w:type="gramEnd"/>
            <w:r>
              <w:rPr>
                <w:rStyle w:val="11"/>
                <w:rFonts w:ascii="Times New Roman" w:eastAsia="Times New Roman" w:hAnsi="Times New Roman"/>
                <w:color w:val="auto"/>
              </w:rPr>
              <w:t>.</w:t>
            </w:r>
          </w:p>
          <w:p w:rsidR="00401DBE" w:rsidRDefault="00401DBE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3577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УТВЕРЖДЕНО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Директор</w:t>
            </w:r>
          </w:p>
          <w:p w:rsidR="00401DBE" w:rsidRDefault="00401DBE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401DBE" w:rsidRDefault="00401DBE">
            <w:pPr>
              <w:pStyle w:val="10"/>
              <w:jc w:val="right"/>
              <w:rPr>
                <w:rStyle w:val="11"/>
                <w:rFonts w:ascii="Times New Roman" w:eastAsia="Times New Roman" w:hAnsi="Times New Roman"/>
                <w:color w:val="auto"/>
              </w:rPr>
            </w:pPr>
            <w:proofErr w:type="spellStart"/>
            <w:r>
              <w:rPr>
                <w:rStyle w:val="11"/>
                <w:rFonts w:ascii="Times New Roman" w:eastAsia="Times New Roman" w:hAnsi="Times New Roman"/>
                <w:color w:val="auto"/>
              </w:rPr>
              <w:t>М.П.Глебездина</w:t>
            </w:r>
            <w:proofErr w:type="spellEnd"/>
          </w:p>
          <w:p w:rsidR="00401DBE" w:rsidRDefault="00401DBE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Приказ №     от  </w:t>
            </w:r>
            <w:proofErr w:type="gramStart"/>
            <w:r>
              <w:rPr>
                <w:rStyle w:val="11"/>
                <w:rFonts w:ascii="Times New Roman" w:eastAsia="Times New Roman" w:hAnsi="Times New Roman"/>
                <w:color w:val="auto"/>
              </w:rPr>
              <w:t>г</w:t>
            </w:r>
            <w:proofErr w:type="gramEnd"/>
            <w:r>
              <w:rPr>
                <w:rStyle w:val="11"/>
                <w:rFonts w:ascii="Times New Roman" w:eastAsia="Times New Roman" w:hAnsi="Times New Roman"/>
                <w:color w:val="auto"/>
              </w:rPr>
              <w:t>.</w:t>
            </w:r>
          </w:p>
          <w:p w:rsidR="00401DBE" w:rsidRDefault="00401DBE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</w:tr>
    </w:tbl>
    <w:p w:rsidR="00EC4D9B" w:rsidRDefault="00EC4D9B">
      <w:pPr>
        <w:pStyle w:val="a3"/>
        <w:rPr>
          <w:sz w:val="30"/>
        </w:rPr>
      </w:pPr>
    </w:p>
    <w:p w:rsidR="00EC4D9B" w:rsidRDefault="00EC4D9B">
      <w:pPr>
        <w:pStyle w:val="a3"/>
        <w:rPr>
          <w:sz w:val="30"/>
        </w:rPr>
      </w:pPr>
    </w:p>
    <w:p w:rsidR="00EC4D9B" w:rsidRDefault="00EC4D9B">
      <w:pPr>
        <w:pStyle w:val="a3"/>
        <w:rPr>
          <w:sz w:val="30"/>
        </w:rPr>
      </w:pPr>
    </w:p>
    <w:p w:rsidR="00EC4D9B" w:rsidRDefault="00EC4D9B">
      <w:pPr>
        <w:pStyle w:val="a3"/>
        <w:spacing w:before="235"/>
        <w:rPr>
          <w:sz w:val="30"/>
        </w:rPr>
      </w:pPr>
    </w:p>
    <w:p w:rsidR="00401DBE" w:rsidRDefault="00401DBE">
      <w:pPr>
        <w:pStyle w:val="a4"/>
        <w:rPr>
          <w:w w:val="105"/>
        </w:rPr>
      </w:pPr>
    </w:p>
    <w:p w:rsidR="00401DBE" w:rsidRDefault="00401DBE" w:rsidP="00401DBE">
      <w:pPr>
        <w:pStyle w:val="10"/>
        <w:shd w:val="clear" w:color="auto" w:fill="FFFFFF"/>
        <w:spacing w:before="240" w:after="120" w:line="240" w:lineRule="atLeast"/>
        <w:jc w:val="center"/>
        <w:outlineLvl w:val="1"/>
        <w:rPr>
          <w:rStyle w:val="11"/>
          <w:rFonts w:ascii="LiberationSerif" w:eastAsia="LiberationSerif" w:hAnsi="LiberationSerif"/>
          <w:b/>
          <w:caps/>
        </w:rPr>
      </w:pPr>
      <w:r>
        <w:rPr>
          <w:rStyle w:val="11"/>
          <w:rFonts w:ascii="LiberationSerif" w:eastAsia="LiberationSerif" w:hAnsi="LiberationSerif"/>
          <w:b/>
          <w:caps/>
        </w:rPr>
        <w:t xml:space="preserve">    РАБОЧАЯ ПРОГРАММА  </w:t>
      </w:r>
      <w:r>
        <w:rPr>
          <w:rStyle w:val="11"/>
          <w:rFonts w:ascii="LiberationSerif" w:eastAsia="LiberationSerif" w:hAnsi="LiberationSerif"/>
          <w:b/>
          <w:caps/>
        </w:rPr>
        <w:br/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учебного предмета</w:t>
      </w:r>
    </w:p>
    <w:p w:rsidR="00401DBE" w:rsidRDefault="00401DBE" w:rsidP="00401DBE">
      <w:pPr>
        <w:pStyle w:val="10"/>
        <w:spacing w:line="360" w:lineRule="auto"/>
        <w:ind w:firstLine="709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  <w:b/>
        </w:rPr>
        <w:t>«</w:t>
      </w:r>
      <w:r>
        <w:rPr>
          <w:rStyle w:val="11"/>
          <w:rFonts w:ascii="Arial" w:eastAsia="Arial" w:hAnsi="Arial"/>
          <w:b/>
        </w:rPr>
        <w:t>Информатика</w:t>
      </w:r>
      <w:r>
        <w:rPr>
          <w:rStyle w:val="11"/>
          <w:rFonts w:ascii="Times New Roman" w:eastAsia="Times New Roman" w:hAnsi="Times New Roman"/>
          <w:b/>
        </w:rPr>
        <w:t>» (ВАРИАНТ 1)</w:t>
      </w:r>
    </w:p>
    <w:p w:rsidR="00401DBE" w:rsidRDefault="00401DBE" w:rsidP="00401DBE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</w:rPr>
        <w:t xml:space="preserve">для </w:t>
      </w:r>
      <w:r>
        <w:rPr>
          <w:rStyle w:val="11"/>
          <w:rFonts w:ascii="Times New Roman" w:eastAsia="Times New Roman" w:hAnsi="Times New Roman"/>
          <w:b/>
        </w:rPr>
        <w:t>8 класса</w:t>
      </w:r>
    </w:p>
    <w:p w:rsidR="00401DBE" w:rsidRDefault="00401DBE" w:rsidP="00401DBE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</w:t>
      </w:r>
      <w:proofErr w:type="gramStart"/>
      <w:r>
        <w:rPr>
          <w:rStyle w:val="11"/>
          <w:rFonts w:ascii="Times New Roman" w:eastAsia="Times New Roman" w:hAnsi="Times New Roman"/>
        </w:rPr>
        <w:t>обучающихся</w:t>
      </w:r>
      <w:proofErr w:type="gramEnd"/>
      <w:r>
        <w:rPr>
          <w:rStyle w:val="11"/>
          <w:rFonts w:ascii="Times New Roman" w:eastAsia="Times New Roman" w:hAnsi="Times New Roman"/>
        </w:rPr>
        <w:t xml:space="preserve"> с умственной отсталостью</w:t>
      </w:r>
    </w:p>
    <w:p w:rsidR="00401DBE" w:rsidRDefault="00401DBE" w:rsidP="00401DBE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(интеллектуальными нарушениями)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на 2026-2027 учебный год</w:t>
      </w: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                                                 Составитель: </w:t>
      </w:r>
      <w:proofErr w:type="spellStart"/>
      <w:r>
        <w:rPr>
          <w:rStyle w:val="11"/>
          <w:rFonts w:ascii="Times New Roman" w:eastAsia="Times New Roman" w:hAnsi="Times New Roman"/>
        </w:rPr>
        <w:t>Иванычев</w:t>
      </w:r>
      <w:proofErr w:type="spellEnd"/>
      <w:r>
        <w:rPr>
          <w:rStyle w:val="11"/>
          <w:rFonts w:ascii="Times New Roman" w:eastAsia="Times New Roman" w:hAnsi="Times New Roman"/>
        </w:rPr>
        <w:t xml:space="preserve"> В.Н. </w:t>
      </w:r>
    </w:p>
    <w:p w:rsidR="00401DBE" w:rsidRDefault="00401DBE" w:rsidP="00401DBE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401DBE" w:rsidRDefault="00401DBE">
      <w:pPr>
        <w:pStyle w:val="a4"/>
        <w:rPr>
          <w:w w:val="105"/>
        </w:rPr>
      </w:pPr>
    </w:p>
    <w:p w:rsidR="00401DBE" w:rsidRDefault="00401DBE">
      <w:pPr>
        <w:pStyle w:val="a4"/>
        <w:rPr>
          <w:w w:val="105"/>
        </w:rPr>
      </w:pPr>
    </w:p>
    <w:p w:rsidR="00401DBE" w:rsidRDefault="00401DBE">
      <w:pPr>
        <w:pStyle w:val="a4"/>
        <w:rPr>
          <w:w w:val="105"/>
        </w:rPr>
      </w:pPr>
    </w:p>
    <w:p w:rsidR="00401DBE" w:rsidRDefault="00401DBE">
      <w:pPr>
        <w:pStyle w:val="a4"/>
        <w:rPr>
          <w:w w:val="105"/>
        </w:rPr>
      </w:pPr>
    </w:p>
    <w:p w:rsidR="00401DBE" w:rsidRDefault="00401DBE">
      <w:pPr>
        <w:pStyle w:val="a4"/>
        <w:rPr>
          <w:w w:val="105"/>
        </w:rPr>
      </w:pPr>
    </w:p>
    <w:p w:rsidR="00EC4D9B" w:rsidRDefault="00EC4D9B">
      <w:pPr>
        <w:pStyle w:val="a3"/>
        <w:rPr>
          <w:sz w:val="24"/>
        </w:rPr>
      </w:pPr>
    </w:p>
    <w:p w:rsidR="00EC4D9B" w:rsidRDefault="00EC4D9B">
      <w:pPr>
        <w:pStyle w:val="a3"/>
        <w:rPr>
          <w:sz w:val="24"/>
        </w:rPr>
      </w:pPr>
    </w:p>
    <w:p w:rsidR="00EC4D9B" w:rsidRDefault="00EC4D9B">
      <w:pPr>
        <w:pStyle w:val="a3"/>
        <w:rPr>
          <w:sz w:val="24"/>
        </w:rPr>
      </w:pPr>
    </w:p>
    <w:p w:rsidR="00401DBE" w:rsidRDefault="00401DBE" w:rsidP="00401DBE">
      <w:pPr>
        <w:pStyle w:val="10"/>
        <w:shd w:val="clear" w:color="auto" w:fill="FFFFFF"/>
        <w:rPr>
          <w:rStyle w:val="11"/>
          <w:rFonts w:ascii="Times New Roman" w:eastAsia="Times New Roman" w:hAnsi="Times New Roman"/>
        </w:rPr>
      </w:pPr>
    </w:p>
    <w:p w:rsidR="00401DBE" w:rsidRDefault="00401DBE" w:rsidP="00401DBE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г. Ростов-на-Дону 2025</w:t>
      </w:r>
    </w:p>
    <w:p w:rsidR="00EC4D9B" w:rsidRDefault="00EC4D9B">
      <w:pPr>
        <w:pStyle w:val="a3"/>
        <w:rPr>
          <w:sz w:val="24"/>
        </w:rPr>
      </w:pPr>
    </w:p>
    <w:p w:rsidR="00EC4D9B" w:rsidRDefault="00EC4D9B">
      <w:pPr>
        <w:pStyle w:val="a3"/>
        <w:rPr>
          <w:sz w:val="24"/>
        </w:rPr>
      </w:pPr>
    </w:p>
    <w:p w:rsidR="00EC4D9B" w:rsidRDefault="00EC4D9B">
      <w:pPr>
        <w:pStyle w:val="a3"/>
        <w:rPr>
          <w:sz w:val="24"/>
        </w:rPr>
      </w:pPr>
    </w:p>
    <w:p w:rsidR="00EC4D9B" w:rsidRDefault="00EC4D9B">
      <w:pPr>
        <w:pStyle w:val="a3"/>
        <w:spacing w:line="235" w:lineRule="auto"/>
        <w:sectPr w:rsidR="00EC4D9B">
          <w:type w:val="continuous"/>
          <w:pgSz w:w="11910" w:h="16840"/>
          <w:pgMar w:top="860" w:right="425" w:bottom="280" w:left="708" w:header="720" w:footer="720" w:gutter="0"/>
          <w:cols w:space="720"/>
        </w:sectPr>
      </w:pPr>
    </w:p>
    <w:p w:rsidR="00EC4D9B" w:rsidRDefault="002A1EE8">
      <w:pPr>
        <w:pStyle w:val="2"/>
        <w:spacing w:before="65" w:line="273" w:lineRule="exact"/>
        <w:ind w:right="524"/>
        <w:jc w:val="center"/>
      </w:pPr>
      <w:bookmarkStart w:id="0" w:name="Пояснительная__записка"/>
      <w:bookmarkEnd w:id="0"/>
      <w:r>
        <w:lastRenderedPageBreak/>
        <w:t>Пояснительная</w:t>
      </w:r>
      <w:r>
        <w:rPr>
          <w:spacing w:val="57"/>
        </w:rPr>
        <w:t xml:space="preserve"> </w:t>
      </w:r>
      <w:r>
        <w:rPr>
          <w:spacing w:val="-2"/>
        </w:rPr>
        <w:t>записка</w:t>
      </w:r>
    </w:p>
    <w:p w:rsidR="00401DBE" w:rsidRDefault="00401DBE">
      <w:pPr>
        <w:pStyle w:val="a3"/>
        <w:spacing w:line="250" w:lineRule="exact"/>
        <w:ind w:left="527" w:right="559"/>
        <w:jc w:val="center"/>
      </w:pPr>
    </w:p>
    <w:p w:rsidR="00401DBE" w:rsidRDefault="00401DBE" w:rsidP="00401DBE">
      <w:pPr>
        <w:pStyle w:val="10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  Рабочая программа составлена в соответствии с правовыми и нормативными документами: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Федеральным законом от 29 декабря 2012 года №273 - ФЗ «Об образовании в Российской Федерации» (ред. от 03.08.2018);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231F20"/>
        </w:rPr>
      </w:pPr>
      <w:r>
        <w:rPr>
          <w:rStyle w:val="11"/>
          <w:rFonts w:ascii="Times New Roman" w:eastAsia="Times New Roman" w:hAnsi="Times New Roman"/>
        </w:rPr>
        <w:t>- Федеральным законом от 24.09.2022 №371- ФЗ « О внесении изменений в Федеральный закон « Об образовании  в   Российской Федерации» и статью   1 Федерального закона « Обязательных требованиях в Российской Федерации»;</w:t>
      </w:r>
      <w:r>
        <w:rPr>
          <w:rStyle w:val="11"/>
          <w:rFonts w:ascii="Times New Roman" w:eastAsia="Times New Roman" w:hAnsi="Times New Roman"/>
          <w:color w:val="231F20"/>
        </w:rPr>
        <w:t xml:space="preserve">     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231F20"/>
        </w:rPr>
      </w:pPr>
      <w:r>
        <w:rPr>
          <w:rStyle w:val="11"/>
          <w:rFonts w:ascii="Times New Roman" w:eastAsia="Times New Roman" w:hAnsi="Times New Roman"/>
          <w:color w:val="231F20"/>
        </w:rPr>
        <w:t>- Федеральным государственным образовательным стандартом основного общего образования, утверждённым  приказом Министерства просвещения Российской Федерации от 31 мая 2021 № 287;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363636"/>
        </w:rPr>
      </w:pPr>
      <w:r>
        <w:rPr>
          <w:rStyle w:val="11"/>
          <w:rFonts w:ascii="Times New Roman" w:eastAsia="Times New Roman" w:hAnsi="Times New Roman"/>
          <w:color w:val="363636"/>
        </w:rPr>
        <w:t>- Приказом Министерства просвещения Российской Федерации № 569 от 18.07.2022 «О внесении изменений в федеральный государственный образовательный стандарт основного  общего образования,</w:t>
      </w:r>
      <w:r>
        <w:rPr>
          <w:rStyle w:val="11"/>
          <w:rFonts w:ascii="Times New Roman" w:eastAsia="Times New Roman" w:hAnsi="Times New Roman"/>
          <w:color w:val="231F20"/>
        </w:rPr>
        <w:t xml:space="preserve"> утверждённый  приказом Министерства просвещения Российской Федерации от 31 мая 2021 № 287», утверждённый приказом Министерства просвещения Российской Федерации от</w:t>
      </w:r>
      <w:r>
        <w:rPr>
          <w:rStyle w:val="11"/>
          <w:rFonts w:ascii="Times New Roman" w:eastAsia="Times New Roman" w:hAnsi="Times New Roman"/>
          <w:caps/>
          <w:color w:val="231F20"/>
        </w:rPr>
        <w:t xml:space="preserve"> 18 05.2022 г. № 568</w:t>
      </w:r>
      <w:r>
        <w:rPr>
          <w:rStyle w:val="11"/>
          <w:rFonts w:ascii="Times New Roman" w:eastAsia="Times New Roman" w:hAnsi="Times New Roman"/>
          <w:color w:val="231F20"/>
        </w:rPr>
        <w:t>;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- Приказом </w:t>
      </w:r>
      <w:proofErr w:type="spellStart"/>
      <w:r>
        <w:rPr>
          <w:rStyle w:val="11"/>
          <w:rFonts w:ascii="Times New Roman" w:eastAsia="Times New Roman" w:hAnsi="Times New Roman"/>
        </w:rPr>
        <w:t>Минобрнауки</w:t>
      </w:r>
      <w:proofErr w:type="spellEnd"/>
      <w:r>
        <w:rPr>
          <w:rStyle w:val="11"/>
          <w:rFonts w:ascii="Times New Roman" w:eastAsia="Times New Roman" w:hAnsi="Times New Roman"/>
        </w:rPr>
        <w:t xml:space="preserve"> России от 19 декабря 2014 г. № 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нарушениями)";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  <w:shd w:val="clear" w:color="auto" w:fill="FFFFFF"/>
        </w:rPr>
      </w:pPr>
      <w:r>
        <w:rPr>
          <w:rStyle w:val="11"/>
          <w:rFonts w:ascii="Times New Roman" w:eastAsia="Times New Roman" w:hAnsi="Times New Roman"/>
        </w:rPr>
        <w:t xml:space="preserve">- </w:t>
      </w:r>
      <w:r>
        <w:rPr>
          <w:rStyle w:val="11"/>
          <w:rFonts w:ascii="Times New Roman" w:eastAsia="Times New Roman" w:hAnsi="Times New Roman"/>
          <w:shd w:val="clear" w:color="auto" w:fill="FFFFFF"/>
        </w:rPr>
        <w:t xml:space="preserve">Приказом Министерства просвещения Российской Федерации от 08 ноября 2022 года № 955 «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</w:t>
      </w:r>
      <w:proofErr w:type="gramStart"/>
      <w:r>
        <w:rPr>
          <w:rStyle w:val="11"/>
          <w:rFonts w:ascii="Times New Roman" w:eastAsia="Times New Roman" w:hAnsi="Times New Roman"/>
          <w:shd w:val="clear" w:color="auto" w:fill="FFFFFF"/>
        </w:rPr>
        <w:t>образования</w:t>
      </w:r>
      <w:proofErr w:type="gramEnd"/>
      <w:r>
        <w:rPr>
          <w:rStyle w:val="11"/>
          <w:rFonts w:ascii="Times New Roman" w:eastAsia="Times New Roman" w:hAnsi="Times New Roman"/>
          <w:shd w:val="clear" w:color="auto" w:fill="FFFFFF"/>
        </w:rPr>
        <w:t xml:space="preserve"> обучающихся с ограниченными возможностями здоровья и умственной отсталостью (интеллектуальными нарушениями); </w:t>
      </w:r>
    </w:p>
    <w:p w:rsidR="00401DBE" w:rsidRDefault="00401DBE" w:rsidP="00401DBE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Федеральной адаптированной основной общеобразовательной программой  обучающихся с умственной отсталостью (интеллектуальными нарушениями (приказ Министерства просвещения Российской Федерации от 24.11.2022 г. N 1026);</w:t>
      </w:r>
    </w:p>
    <w:p w:rsidR="00401DBE" w:rsidRDefault="00401DBE" w:rsidP="00401DBE">
      <w:pPr>
        <w:pStyle w:val="10"/>
        <w:shd w:val="clear" w:color="auto" w:fill="FFFFFF"/>
        <w:spacing w:after="150"/>
        <w:ind w:firstLine="284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Адаптированной основной общеобразовательной программой образования обучающихся с умственной отсталостью (интеллектуальными нарушениями) МБОУ «Школа № 91».</w:t>
      </w:r>
    </w:p>
    <w:p w:rsidR="00401DBE" w:rsidRDefault="00401DBE">
      <w:pPr>
        <w:pStyle w:val="a3"/>
        <w:spacing w:line="250" w:lineRule="exact"/>
        <w:ind w:left="527" w:right="559"/>
        <w:jc w:val="center"/>
      </w:pPr>
    </w:p>
    <w:p w:rsidR="00401DBE" w:rsidRDefault="00401DBE">
      <w:pPr>
        <w:pStyle w:val="a3"/>
        <w:spacing w:line="250" w:lineRule="exact"/>
        <w:ind w:left="527" w:right="559"/>
        <w:jc w:val="center"/>
      </w:pPr>
    </w:p>
    <w:p w:rsidR="00EC4D9B" w:rsidRDefault="002A1EE8" w:rsidP="00401DBE">
      <w:pPr>
        <w:pStyle w:val="a3"/>
        <w:spacing w:line="250" w:lineRule="exact"/>
        <w:ind w:right="559"/>
      </w:pPr>
      <w:r>
        <w:t>Адаптированная</w:t>
      </w:r>
      <w:r>
        <w:rPr>
          <w:spacing w:val="-6"/>
        </w:rPr>
        <w:t xml:space="preserve"> </w:t>
      </w: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«Информатика»</w:t>
      </w:r>
      <w:r>
        <w:rPr>
          <w:spacing w:val="-10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EC4D9B" w:rsidRDefault="002A1EE8">
      <w:pPr>
        <w:pStyle w:val="a3"/>
        <w:tabs>
          <w:tab w:val="left" w:pos="2478"/>
          <w:tab w:val="left" w:pos="4376"/>
          <w:tab w:val="left" w:pos="6259"/>
          <w:tab w:val="left" w:pos="7408"/>
          <w:tab w:val="left" w:pos="8229"/>
          <w:tab w:val="left" w:pos="8565"/>
          <w:tab w:val="left" w:pos="9471"/>
        </w:tabs>
        <w:ind w:left="144" w:right="135" w:firstLine="708"/>
      </w:pPr>
      <w:r>
        <w:rPr>
          <w:spacing w:val="-2"/>
        </w:rPr>
        <w:t>-Федерального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(далее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ФГОС)</w:t>
      </w:r>
      <w:r>
        <w:tab/>
      </w:r>
      <w:r>
        <w:rPr>
          <w:spacing w:val="-2"/>
        </w:rPr>
        <w:t xml:space="preserve">образования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нарушениями);</w:t>
      </w:r>
    </w:p>
    <w:p w:rsidR="00EC4D9B" w:rsidRDefault="002A1EE8">
      <w:pPr>
        <w:pStyle w:val="a3"/>
        <w:spacing w:before="1"/>
        <w:ind w:left="144" w:right="228" w:firstLine="708"/>
      </w:pPr>
      <w:r>
        <w:t>-Федеральной адаптированной основной общеобразовательной программы образования обучающихся</w:t>
      </w:r>
      <w:r>
        <w:rPr>
          <w:spacing w:val="40"/>
        </w:rPr>
        <w:t xml:space="preserve"> </w:t>
      </w:r>
      <w:r>
        <w:t>с умственной отсталостью (интеллектуальными нарушениями) (вариант 1);</w:t>
      </w:r>
    </w:p>
    <w:p w:rsidR="00EC4D9B" w:rsidRDefault="002A1EE8">
      <w:pPr>
        <w:pStyle w:val="a3"/>
        <w:tabs>
          <w:tab w:val="left" w:pos="10002"/>
        </w:tabs>
        <w:ind w:left="144" w:right="137" w:firstLine="708"/>
      </w:pPr>
      <w:r>
        <w:t>-Адаптированной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tab/>
      </w:r>
      <w:r>
        <w:rPr>
          <w:spacing w:val="-2"/>
        </w:rPr>
        <w:t xml:space="preserve">легкой </w:t>
      </w:r>
      <w:r>
        <w:t>умственной отсталостью (интеллектуальными нарушениями) (вариант 1)</w:t>
      </w:r>
      <w:r>
        <w:rPr>
          <w:spacing w:val="40"/>
        </w:rPr>
        <w:t xml:space="preserve"> </w:t>
      </w:r>
      <w:r w:rsidR="00401DBE">
        <w:t>МБОУ «Школа №91»</w:t>
      </w:r>
    </w:p>
    <w:p w:rsidR="00EC4D9B" w:rsidRDefault="002A1EE8">
      <w:pPr>
        <w:pStyle w:val="a3"/>
        <w:ind w:left="144" w:firstLine="708"/>
      </w:pPr>
      <w:r>
        <w:t>-Учебного</w:t>
      </w:r>
      <w:r>
        <w:rPr>
          <w:spacing w:val="72"/>
        </w:rPr>
        <w:t xml:space="preserve"> </w:t>
      </w:r>
      <w:r>
        <w:t>плана</w:t>
      </w:r>
      <w:r>
        <w:rPr>
          <w:spacing w:val="72"/>
        </w:rPr>
        <w:t xml:space="preserve"> </w:t>
      </w:r>
      <w:r w:rsidR="00401DBE">
        <w:t>МБОУ</w:t>
      </w:r>
      <w:r>
        <w:rPr>
          <w:spacing w:val="72"/>
        </w:rPr>
        <w:t xml:space="preserve"> </w:t>
      </w:r>
      <w:r w:rsidR="00401DBE">
        <w:t>«Школа №91</w:t>
      </w:r>
      <w:r>
        <w:t>»</w:t>
      </w:r>
      <w:r>
        <w:rPr>
          <w:spacing w:val="67"/>
        </w:rPr>
        <w:t xml:space="preserve"> </w:t>
      </w:r>
      <w:r>
        <w:t>на</w:t>
      </w:r>
      <w:r>
        <w:rPr>
          <w:spacing w:val="72"/>
        </w:rPr>
        <w:t xml:space="preserve"> </w:t>
      </w:r>
      <w:r w:rsidR="00401DBE">
        <w:t xml:space="preserve">2026-2027 </w:t>
      </w:r>
      <w:proofErr w:type="spellStart"/>
      <w:r>
        <w:t>уч.г</w:t>
      </w:r>
      <w:proofErr w:type="spellEnd"/>
      <w:r>
        <w:t>.</w:t>
      </w:r>
      <w:r w:rsidR="00401DBE">
        <w:t>)</w:t>
      </w:r>
    </w:p>
    <w:p w:rsidR="00EC4D9B" w:rsidRDefault="002A1EE8">
      <w:pPr>
        <w:pStyle w:val="a3"/>
        <w:ind w:left="144" w:firstLine="708"/>
      </w:pPr>
      <w:r>
        <w:rPr>
          <w:b/>
        </w:rPr>
        <w:t>Цели</w:t>
      </w:r>
      <w:r>
        <w:rPr>
          <w:b/>
          <w:spacing w:val="71"/>
        </w:rPr>
        <w:t xml:space="preserve"> </w:t>
      </w:r>
      <w:r>
        <w:rPr>
          <w:b/>
        </w:rPr>
        <w:t>курса</w:t>
      </w:r>
      <w:r>
        <w:rPr>
          <w:b/>
          <w:spacing w:val="40"/>
        </w:rPr>
        <w:t xml:space="preserve"> </w:t>
      </w:r>
      <w:r>
        <w:t>Ознакомление</w:t>
      </w:r>
      <w:r>
        <w:rPr>
          <w:spacing w:val="71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умственной</w:t>
      </w:r>
      <w:r>
        <w:rPr>
          <w:spacing w:val="40"/>
        </w:rPr>
        <w:t xml:space="preserve"> </w:t>
      </w:r>
      <w:r>
        <w:t>отсталостью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компьютерными</w:t>
      </w:r>
      <w:r>
        <w:rPr>
          <w:spacing w:val="40"/>
        </w:rPr>
        <w:t xml:space="preserve"> </w:t>
      </w:r>
      <w:r>
        <w:t>ресурсами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овладение техникой их практического применения.</w:t>
      </w:r>
    </w:p>
    <w:p w:rsidR="00EC4D9B" w:rsidRDefault="002A1EE8">
      <w:pPr>
        <w:pStyle w:val="3"/>
        <w:spacing w:before="4" w:line="251" w:lineRule="exact"/>
        <w:ind w:left="725"/>
        <w:jc w:val="left"/>
      </w:pPr>
      <w:proofErr w:type="spellStart"/>
      <w:r>
        <w:rPr>
          <w:spacing w:val="-2"/>
        </w:rPr>
        <w:t>Основныезадачи</w:t>
      </w:r>
      <w:proofErr w:type="spellEnd"/>
    </w:p>
    <w:p w:rsidR="00EC4D9B" w:rsidRDefault="002A1EE8">
      <w:pPr>
        <w:pStyle w:val="a5"/>
        <w:numPr>
          <w:ilvl w:val="0"/>
          <w:numId w:val="4"/>
        </w:numPr>
        <w:tabs>
          <w:tab w:val="left" w:pos="1085"/>
        </w:tabs>
        <w:ind w:right="262"/>
      </w:pPr>
      <w:r>
        <w:t>Дать учащимся с ограниченными возможностями здоровья доступную для них систему знаний о</w:t>
      </w:r>
      <w:r>
        <w:rPr>
          <w:spacing w:val="80"/>
        </w:rPr>
        <w:t xml:space="preserve"> </w:t>
      </w:r>
      <w:r>
        <w:t>компьютерных ресурсах.</w:t>
      </w:r>
    </w:p>
    <w:p w:rsidR="00EC4D9B" w:rsidRDefault="002A1EE8">
      <w:pPr>
        <w:pStyle w:val="a5"/>
        <w:numPr>
          <w:ilvl w:val="0"/>
          <w:numId w:val="4"/>
        </w:numPr>
        <w:tabs>
          <w:tab w:val="left" w:pos="1085"/>
        </w:tabs>
        <w:ind w:right="258"/>
      </w:pPr>
      <w:r>
        <w:t>Развивать</w:t>
      </w:r>
      <w:r>
        <w:rPr>
          <w:spacing w:val="40"/>
        </w:rPr>
        <w:t xml:space="preserve"> </w:t>
      </w:r>
      <w:r>
        <w:t>познавательный</w:t>
      </w:r>
      <w:r>
        <w:rPr>
          <w:spacing w:val="40"/>
        </w:rPr>
        <w:t xml:space="preserve"> </w:t>
      </w:r>
      <w:r>
        <w:t>интерес</w:t>
      </w:r>
      <w:r>
        <w:rPr>
          <w:spacing w:val="4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использованию</w:t>
      </w:r>
      <w:r>
        <w:rPr>
          <w:spacing w:val="40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коммуникационных</w:t>
      </w:r>
      <w:r>
        <w:rPr>
          <w:spacing w:val="80"/>
        </w:rPr>
        <w:t xml:space="preserve"> </w:t>
      </w:r>
      <w:r>
        <w:rPr>
          <w:spacing w:val="-2"/>
        </w:rPr>
        <w:t>технологий.</w:t>
      </w:r>
    </w:p>
    <w:p w:rsidR="00EC4D9B" w:rsidRDefault="002A1EE8">
      <w:pPr>
        <w:pStyle w:val="a5"/>
        <w:numPr>
          <w:ilvl w:val="0"/>
          <w:numId w:val="4"/>
        </w:numPr>
        <w:tabs>
          <w:tab w:val="left" w:pos="1085"/>
        </w:tabs>
        <w:ind w:right="260"/>
      </w:pPr>
      <w:r>
        <w:t>Расширять</w:t>
      </w:r>
      <w:r>
        <w:rPr>
          <w:spacing w:val="40"/>
        </w:rPr>
        <w:t xml:space="preserve"> </w:t>
      </w:r>
      <w:r>
        <w:t>кругозор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компьютерных технологиях и способах их практического применения.</w:t>
      </w:r>
    </w:p>
    <w:p w:rsidR="00EC4D9B" w:rsidRDefault="002A1EE8">
      <w:pPr>
        <w:pStyle w:val="a5"/>
        <w:numPr>
          <w:ilvl w:val="0"/>
          <w:numId w:val="4"/>
        </w:numPr>
        <w:tabs>
          <w:tab w:val="left" w:pos="1085"/>
        </w:tabs>
        <w:ind w:right="260"/>
      </w:pPr>
      <w:r>
        <w:t>Повышать</w:t>
      </w:r>
      <w:r>
        <w:rPr>
          <w:spacing w:val="80"/>
        </w:rPr>
        <w:t xml:space="preserve"> </w:t>
      </w:r>
      <w:r>
        <w:t>адаптивные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сниженным</w:t>
      </w:r>
      <w:r>
        <w:rPr>
          <w:spacing w:val="80"/>
        </w:rPr>
        <w:t xml:space="preserve"> </w:t>
      </w:r>
      <w:r>
        <w:t>интеллектом,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социальную ориентировку за счет дополнительно приобретенных навыков и умений.</w:t>
      </w:r>
    </w:p>
    <w:p w:rsidR="00EC4D9B" w:rsidRDefault="002A1EE8">
      <w:pPr>
        <w:pStyle w:val="a3"/>
        <w:ind w:left="144" w:right="134"/>
        <w:jc w:val="both"/>
      </w:pPr>
      <w:r>
        <w:t>.</w:t>
      </w:r>
    </w:p>
    <w:p w:rsidR="00EC4D9B" w:rsidRDefault="00EC4D9B">
      <w:pPr>
        <w:pStyle w:val="a3"/>
        <w:jc w:val="both"/>
        <w:sectPr w:rsidR="00EC4D9B">
          <w:pgSz w:w="11910" w:h="16840"/>
          <w:pgMar w:top="760" w:right="425" w:bottom="280" w:left="708" w:header="720" w:footer="720" w:gutter="0"/>
          <w:cols w:space="720"/>
        </w:sectPr>
      </w:pPr>
    </w:p>
    <w:p w:rsidR="00EC4D9B" w:rsidRDefault="002A1EE8">
      <w:pPr>
        <w:pStyle w:val="3"/>
        <w:spacing w:before="81" w:line="250" w:lineRule="exact"/>
        <w:ind w:left="4352"/>
      </w:pPr>
      <w:r>
        <w:lastRenderedPageBreak/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:rsidR="00EC4D9B" w:rsidRDefault="002A1EE8">
      <w:pPr>
        <w:pStyle w:val="a3"/>
        <w:ind w:left="144" w:right="135" w:firstLine="708"/>
        <w:jc w:val="both"/>
      </w:pPr>
      <w:r>
        <w:t>Информатика – это наука о закономерностях протекания информационных процессов в системах различной природы, о методах, средствах и технологиях автоматизации информационных процессов. Она способствует формированию современного научного мировоззрения, развитию интеллектуальных способностей и познавательных интересов школьников; освоение базирующихся на этой науке информационных технологий необходимых школьникам, как в самом образовательном процессе, так и в их повседневной и будущей жизни.</w:t>
      </w:r>
    </w:p>
    <w:p w:rsidR="00EC4D9B" w:rsidRDefault="002A1EE8">
      <w:pPr>
        <w:pStyle w:val="a3"/>
        <w:ind w:left="144" w:right="134" w:firstLine="708"/>
        <w:jc w:val="both"/>
      </w:pPr>
      <w:r>
        <w:t>Приоритетными объектами изучения в курсе информатики школы выступают информационные процессы</w:t>
      </w:r>
      <w:r>
        <w:rPr>
          <w:spacing w:val="40"/>
        </w:rPr>
        <w:t xml:space="preserve"> </w:t>
      </w:r>
      <w:r>
        <w:t>и информационные технологии. Теоретическая часть курса строится на основе раскрытия содержания информационной технологии решения задачи, через такие обобщающие понятия как: информационный процесс, информационная модель, информационные основы управления.</w:t>
      </w:r>
    </w:p>
    <w:p w:rsidR="00EC4D9B" w:rsidRDefault="002A1EE8">
      <w:pPr>
        <w:pStyle w:val="a3"/>
        <w:ind w:left="144" w:right="133" w:firstLine="708"/>
        <w:jc w:val="both"/>
      </w:pPr>
      <w:r>
        <w:t>Практическая же часть курса направлена на освоение школьниками навыков использования средств информационных технологий, являющихся значимыми не только для формирования функциональной грамотности, социализации школьников, последующей деятельности выпускников, но и для повышения эффективности освоения других учебных предметов. В связи с этим, а также для повышения мотивации, эффективности всего учебного процесса, последовательность изучения и структуризация материала</w:t>
      </w:r>
      <w:r>
        <w:rPr>
          <w:spacing w:val="80"/>
        </w:rPr>
        <w:t xml:space="preserve"> </w:t>
      </w:r>
      <w:r>
        <w:t>построены таким образом, чтобы как можно раньше начать применение возможно более широкого спектра информационных технологий для решения значимых для школьников задач.</w:t>
      </w:r>
    </w:p>
    <w:p w:rsidR="00EC4D9B" w:rsidRDefault="002A1EE8">
      <w:pPr>
        <w:pStyle w:val="a3"/>
        <w:ind w:left="144" w:right="134" w:firstLine="708"/>
        <w:jc w:val="both"/>
      </w:pPr>
      <w:proofErr w:type="spellStart"/>
      <w:r>
        <w:t>Концентризм</w:t>
      </w:r>
      <w:proofErr w:type="spellEnd"/>
      <w:r>
        <w:t xml:space="preserve"> программы создает условия для постоянного повторения ранее усвоенного материала. Сначала происходит знакомство с компьютером, как инструментом, затем нарабатываются навыки использования компьютерных технологий, и потом происходит ежегодный повтор и усложнение тренинга. При этом возможность использования компьютерных игр развивающего характера для детей с проблемой в обучении дает возможность поддерживать постоянный повышенный интерес к изучаемому курсу.</w:t>
      </w:r>
    </w:p>
    <w:p w:rsidR="00EC4D9B" w:rsidRDefault="002A1EE8">
      <w:pPr>
        <w:pStyle w:val="a3"/>
        <w:ind w:left="144" w:right="136" w:firstLine="708"/>
        <w:jc w:val="both"/>
      </w:pPr>
      <w:r>
        <w:t xml:space="preserve">Данная программа актуальна, так как почти практически полностью отсутствуют специальные программы по информатике для коррекционных школ </w:t>
      </w:r>
      <w:proofErr w:type="spellStart"/>
      <w:r>
        <w:t>VIIIвида</w:t>
      </w:r>
      <w:proofErr w:type="spellEnd"/>
      <w:r>
        <w:t>. Программы же для массовой школы зачастую неприменимы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малоприменимы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нарушениями</w:t>
      </w:r>
      <w:r>
        <w:rPr>
          <w:spacing w:val="-3"/>
        </w:rPr>
        <w:t xml:space="preserve"> </w:t>
      </w:r>
      <w:r>
        <w:t>развития.</w:t>
      </w:r>
      <w:r>
        <w:rPr>
          <w:spacing w:val="-2"/>
        </w:rPr>
        <w:t xml:space="preserve"> </w:t>
      </w:r>
      <w:r>
        <w:t>Тексты</w:t>
      </w:r>
      <w:r>
        <w:rPr>
          <w:spacing w:val="-2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 xml:space="preserve">инструкции, сами задания во многих случаях не соответствуют речевым, интеллектуальным и образовательным возможностям этих учащихся. Одним из важнейших принципов в обучении детей с ограниченными возможностями здоровья (ОВЗ)является принцип наглядности. Прежде всего, он предполагает построение учебного процесса с опорой на конкретные предметы, образы и действия, непосредственно воспринимаемые </w:t>
      </w:r>
      <w:proofErr w:type="spellStart"/>
      <w:r>
        <w:t>ими.Не</w:t>
      </w:r>
      <w:proofErr w:type="spellEnd"/>
      <w:r>
        <w:t xml:space="preserve"> менее важен и мотивационный момент в обучении. Детям с нарушениями развития сложно выучить и понять такие</w:t>
      </w:r>
      <w:r>
        <w:rPr>
          <w:spacing w:val="-1"/>
        </w:rPr>
        <w:t xml:space="preserve"> </w:t>
      </w:r>
      <w:r>
        <w:t>абстрактные понятия, как "информация",</w:t>
      </w:r>
      <w:r>
        <w:rPr>
          <w:spacing w:val="-1"/>
        </w:rPr>
        <w:t xml:space="preserve"> </w:t>
      </w:r>
      <w:r>
        <w:t>"алгоритм", "программа". Поэтому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proofErr w:type="spellStart"/>
      <w:r>
        <w:t>проходитв</w:t>
      </w:r>
      <w:proofErr w:type="spellEnd"/>
      <w:r>
        <w:t xml:space="preserve"> форме игры, где на основе ситуаций, близких и понятных школьнику, рассматриваются основные понятия. Важно дать ребенку не название того или иного явления, а сформировать понимание информационных процессов и свойств информации и научить пользоваться полученными знаниями в повседневной </w:t>
      </w:r>
      <w:r>
        <w:rPr>
          <w:spacing w:val="-2"/>
        </w:rPr>
        <w:t>деятельности.</w:t>
      </w:r>
    </w:p>
    <w:p w:rsidR="00EC4D9B" w:rsidRDefault="002A1EE8">
      <w:pPr>
        <w:pStyle w:val="a3"/>
        <w:ind w:left="144" w:right="134" w:firstLine="763"/>
        <w:jc w:val="both"/>
      </w:pPr>
      <w:r>
        <w:t>Основная задача курса: усвоение учащимися правил работы и поведения при общении с</w:t>
      </w:r>
      <w:r>
        <w:rPr>
          <w:spacing w:val="80"/>
        </w:rPr>
        <w:t xml:space="preserve"> </w:t>
      </w:r>
      <w:r>
        <w:t xml:space="preserve">компьютером; приобретение учащимися навыков использования простейших тренажеров в работе на клавиатуре; использование на занятиях упражнений с игровыми программами с целью развития моторики пальцев; использование компьютерных знаний на </w:t>
      </w:r>
      <w:proofErr w:type="spellStart"/>
      <w:r>
        <w:t>уроках.Процесс</w:t>
      </w:r>
      <w:proofErr w:type="spellEnd"/>
      <w:r>
        <w:t xml:space="preserve"> обучения в школе детей с ОВЗ выполняет образовательную, воспитательную и развивающую функции. Наряду с этим следует выделить и специфическую – коррекционную функцию. Реализация этих функций обеспечивает комплексный подход к процессу формирования всесторонне развитой </w:t>
      </w:r>
      <w:proofErr w:type="spellStart"/>
      <w:r>
        <w:t>личности.Целью</w:t>
      </w:r>
      <w:proofErr w:type="spellEnd"/>
      <w:r>
        <w:t xml:space="preserve"> коррекционно-воспитательной </w:t>
      </w:r>
      <w:proofErr w:type="spellStart"/>
      <w:r>
        <w:t>работыс</w:t>
      </w:r>
      <w:proofErr w:type="spellEnd"/>
      <w:r>
        <w:rPr>
          <w:spacing w:val="40"/>
        </w:rPr>
        <w:t xml:space="preserve"> </w:t>
      </w:r>
      <w:r>
        <w:t xml:space="preserve">детьми и подростками с ограниченными возможностями здоровья является их социальная адаптация, трудоустройство и </w:t>
      </w:r>
      <w:proofErr w:type="spellStart"/>
      <w:r>
        <w:t>дальнейшееприспособление</w:t>
      </w:r>
      <w:proofErr w:type="spellEnd"/>
      <w:r>
        <w:t xml:space="preserve"> к условиям жизни в тех случаях, когда они бывают включены</w:t>
      </w:r>
      <w:r>
        <w:rPr>
          <w:spacing w:val="40"/>
        </w:rPr>
        <w:t xml:space="preserve"> </w:t>
      </w:r>
      <w:r>
        <w:t xml:space="preserve">в окружающую их социальную </w:t>
      </w:r>
      <w:proofErr w:type="spellStart"/>
      <w:r>
        <w:t>среду.Для</w:t>
      </w:r>
      <w:proofErr w:type="spellEnd"/>
      <w:r>
        <w:t xml:space="preserve"> подготовки детей к жизни в современном информационном обществе необходимо развивать логическое мышление, способность к анализу (вычленению структуры объекта, выявлению взаимосвязей и принципов организации) и синтезу (созданию новых моделей). Компьютерные технологии обеспечивают дополнительную учебную мотивацию и активизируют познавательную деятельность учащихся. Многие школьники имеют проблемы с чтением, не любят читать. С экрана ребята будут охотно читать, полагая при этом, что они играют, «смотрят кино».Норму «экранного» времени для детей необходимо соблюдать: для учащихся 9-16 лет – не более 35 </w:t>
      </w:r>
      <w:proofErr w:type="spellStart"/>
      <w:r>
        <w:t>минут</w:t>
      </w:r>
      <w:proofErr w:type="gramStart"/>
      <w:r>
        <w:t>.И</w:t>
      </w:r>
      <w:proofErr w:type="gramEnd"/>
      <w:r>
        <w:t>спользование</w:t>
      </w:r>
      <w:proofErr w:type="spellEnd"/>
      <w:r>
        <w:t xml:space="preserve"> развивающих компьютерных программ в коррекционном обучении школьников позволяет решать следующие </w:t>
      </w:r>
      <w:r>
        <w:rPr>
          <w:spacing w:val="-2"/>
        </w:rPr>
        <w:t>задачи:</w:t>
      </w:r>
    </w:p>
    <w:p w:rsidR="00EC4D9B" w:rsidRDefault="002A1EE8">
      <w:pPr>
        <w:pStyle w:val="a5"/>
        <w:numPr>
          <w:ilvl w:val="0"/>
          <w:numId w:val="3"/>
        </w:numPr>
        <w:tabs>
          <w:tab w:val="left" w:pos="1015"/>
        </w:tabs>
        <w:spacing w:line="252" w:lineRule="exact"/>
        <w:ind w:left="1015" w:hanging="163"/>
      </w:pPr>
      <w:r>
        <w:t>выявление</w:t>
      </w:r>
      <w:r>
        <w:rPr>
          <w:spacing w:val="-6"/>
        </w:rPr>
        <w:t xml:space="preserve"> </w:t>
      </w:r>
      <w:r>
        <w:t>«скрытых</w:t>
      </w:r>
      <w:r>
        <w:rPr>
          <w:spacing w:val="-5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rPr>
          <w:spacing w:val="-2"/>
        </w:rPr>
        <w:t>ребенка;</w:t>
      </w:r>
    </w:p>
    <w:p w:rsidR="00EC4D9B" w:rsidRDefault="002A1EE8">
      <w:pPr>
        <w:pStyle w:val="a5"/>
        <w:numPr>
          <w:ilvl w:val="0"/>
          <w:numId w:val="3"/>
        </w:numPr>
        <w:tabs>
          <w:tab w:val="left" w:pos="1017"/>
        </w:tabs>
        <w:spacing w:line="252" w:lineRule="exact"/>
        <w:ind w:left="1017" w:hanging="165"/>
      </w:pPr>
      <w:r>
        <w:t>максимальная</w:t>
      </w:r>
      <w:r>
        <w:rPr>
          <w:spacing w:val="-11"/>
        </w:rPr>
        <w:t xml:space="preserve"> </w:t>
      </w:r>
      <w:r>
        <w:t>индивидуализация</w:t>
      </w:r>
      <w:r>
        <w:rPr>
          <w:spacing w:val="-9"/>
        </w:rPr>
        <w:t xml:space="preserve"> </w:t>
      </w:r>
      <w:r>
        <w:t>процессов</w:t>
      </w:r>
      <w:r>
        <w:rPr>
          <w:spacing w:val="-7"/>
        </w:rPr>
        <w:t xml:space="preserve"> </w:t>
      </w:r>
      <w:r>
        <w:t>коррекции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обучения;</w:t>
      </w:r>
    </w:p>
    <w:p w:rsidR="00EC4D9B" w:rsidRDefault="002A1EE8">
      <w:pPr>
        <w:pStyle w:val="a5"/>
        <w:numPr>
          <w:ilvl w:val="0"/>
          <w:numId w:val="3"/>
        </w:numPr>
        <w:tabs>
          <w:tab w:val="left" w:pos="1017"/>
        </w:tabs>
        <w:spacing w:before="1"/>
        <w:ind w:left="1017" w:hanging="165"/>
      </w:pPr>
      <w:r>
        <w:t>формирование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интереса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компьютеру,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играм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компьютерных</w:t>
      </w:r>
      <w:r>
        <w:rPr>
          <w:spacing w:val="-5"/>
        </w:rPr>
        <w:t xml:space="preserve"> </w:t>
      </w:r>
      <w:r>
        <w:rPr>
          <w:spacing w:val="-2"/>
        </w:rPr>
        <w:t>программ;</w:t>
      </w:r>
    </w:p>
    <w:p w:rsidR="00EC4D9B" w:rsidRDefault="00EC4D9B">
      <w:pPr>
        <w:pStyle w:val="a5"/>
        <w:sectPr w:rsidR="00EC4D9B">
          <w:pgSz w:w="11910" w:h="16840"/>
          <w:pgMar w:top="720" w:right="425" w:bottom="280" w:left="708" w:header="720" w:footer="720" w:gutter="0"/>
          <w:cols w:space="720"/>
        </w:sectPr>
      </w:pPr>
    </w:p>
    <w:p w:rsidR="00EC4D9B" w:rsidRDefault="002A1EE8">
      <w:pPr>
        <w:pStyle w:val="a5"/>
        <w:numPr>
          <w:ilvl w:val="0"/>
          <w:numId w:val="3"/>
        </w:numPr>
        <w:tabs>
          <w:tab w:val="left" w:pos="1015"/>
        </w:tabs>
        <w:spacing w:before="64"/>
        <w:ind w:left="144" w:right="142" w:firstLine="708"/>
      </w:pPr>
      <w:r>
        <w:lastRenderedPageBreak/>
        <w:t>развитие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окружающем,</w:t>
      </w:r>
      <w:r>
        <w:rPr>
          <w:spacing w:val="80"/>
        </w:rPr>
        <w:t xml:space="preserve"> </w:t>
      </w:r>
      <w:r>
        <w:t>математических</w:t>
      </w:r>
      <w:r>
        <w:rPr>
          <w:spacing w:val="80"/>
        </w:rPr>
        <w:t xml:space="preserve"> </w:t>
      </w:r>
      <w:r>
        <w:t>представлений,</w:t>
      </w:r>
      <w:r>
        <w:rPr>
          <w:spacing w:val="80"/>
        </w:rPr>
        <w:t xml:space="preserve"> </w:t>
      </w:r>
      <w:r>
        <w:t>коррекция</w:t>
      </w:r>
      <w:r>
        <w:rPr>
          <w:spacing w:val="80"/>
        </w:rPr>
        <w:t xml:space="preserve"> </w:t>
      </w:r>
      <w:r>
        <w:t>психических функций в процессе решения игровых, изобразительных и познавательных компьютерных задач.</w:t>
      </w:r>
    </w:p>
    <w:p w:rsidR="00EC4D9B" w:rsidRDefault="002A1EE8">
      <w:pPr>
        <w:pStyle w:val="a3"/>
        <w:ind w:left="144" w:firstLine="708"/>
      </w:pPr>
      <w:r>
        <w:t>На</w:t>
      </w:r>
      <w:r>
        <w:rPr>
          <w:spacing w:val="-3"/>
        </w:rPr>
        <w:t xml:space="preserve"> </w:t>
      </w:r>
      <w:r>
        <w:t>уроках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методы</w:t>
      </w:r>
      <w:r>
        <w:rPr>
          <w:spacing w:val="-3"/>
        </w:rPr>
        <w:t xml:space="preserve"> </w:t>
      </w:r>
      <w:proofErr w:type="spellStart"/>
      <w:r>
        <w:t>обученияучащихся</w:t>
      </w:r>
      <w:proofErr w:type="spellEnd"/>
      <w:r>
        <w:t>:</w:t>
      </w:r>
      <w:r>
        <w:rPr>
          <w:spacing w:val="-2"/>
        </w:rPr>
        <w:t xml:space="preserve"> </w:t>
      </w:r>
      <w:r>
        <w:t>(классификация</w:t>
      </w:r>
      <w:r>
        <w:rPr>
          <w:spacing w:val="-4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характеру познавательной деятельности):</w:t>
      </w:r>
    </w:p>
    <w:p w:rsidR="00EC4D9B" w:rsidRDefault="002A1EE8">
      <w:pPr>
        <w:pStyle w:val="a5"/>
        <w:numPr>
          <w:ilvl w:val="0"/>
          <w:numId w:val="2"/>
        </w:numPr>
        <w:tabs>
          <w:tab w:val="left" w:pos="996"/>
        </w:tabs>
        <w:ind w:right="135"/>
      </w:pPr>
      <w:r>
        <w:t>Объяснительно-иллюстративный</w:t>
      </w:r>
      <w:r>
        <w:rPr>
          <w:spacing w:val="-2"/>
        </w:rPr>
        <w:t xml:space="preserve"> </w:t>
      </w:r>
      <w:r>
        <w:t>метод,</w:t>
      </w:r>
      <w:r>
        <w:rPr>
          <w:spacing w:val="-3"/>
        </w:rPr>
        <w:t xml:space="preserve"> </w:t>
      </w:r>
      <w:r>
        <w:t>метод</w:t>
      </w:r>
      <w:r>
        <w:rPr>
          <w:spacing w:val="-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учитель</w:t>
      </w:r>
      <w:r>
        <w:rPr>
          <w:spacing w:val="-1"/>
        </w:rPr>
        <w:t xml:space="preserve"> </w:t>
      </w:r>
      <w:r>
        <w:t>объясняет,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дети воспринимают, осознают и фиксируют в памяти.</w:t>
      </w:r>
    </w:p>
    <w:p w:rsidR="00EC4D9B" w:rsidRDefault="002A1EE8">
      <w:pPr>
        <w:pStyle w:val="a5"/>
        <w:numPr>
          <w:ilvl w:val="0"/>
          <w:numId w:val="2"/>
        </w:numPr>
        <w:tabs>
          <w:tab w:val="left" w:pos="996"/>
        </w:tabs>
        <w:spacing w:before="1" w:line="269" w:lineRule="exact"/>
      </w:pPr>
      <w:r>
        <w:t>Репродуктивный</w:t>
      </w:r>
      <w:r>
        <w:rPr>
          <w:spacing w:val="-9"/>
        </w:rPr>
        <w:t xml:space="preserve"> </w:t>
      </w:r>
      <w:r>
        <w:t>метод</w:t>
      </w:r>
      <w:r>
        <w:rPr>
          <w:spacing w:val="-10"/>
        </w:rPr>
        <w:t xml:space="preserve"> </w:t>
      </w:r>
      <w:r>
        <w:t>(воспроизведение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применение</w:t>
      </w:r>
      <w:r>
        <w:rPr>
          <w:spacing w:val="-8"/>
        </w:rPr>
        <w:t xml:space="preserve"> </w:t>
      </w:r>
      <w:r>
        <w:rPr>
          <w:spacing w:val="-2"/>
        </w:rPr>
        <w:t>информации)</w:t>
      </w:r>
    </w:p>
    <w:p w:rsidR="00EC4D9B" w:rsidRDefault="002A1EE8">
      <w:pPr>
        <w:pStyle w:val="a5"/>
        <w:numPr>
          <w:ilvl w:val="0"/>
          <w:numId w:val="2"/>
        </w:numPr>
        <w:tabs>
          <w:tab w:val="left" w:pos="996"/>
        </w:tabs>
        <w:spacing w:line="269" w:lineRule="exact"/>
      </w:pPr>
      <w:r>
        <w:t>Метод</w:t>
      </w:r>
      <w:r>
        <w:rPr>
          <w:spacing w:val="-7"/>
        </w:rPr>
        <w:t xml:space="preserve"> </w:t>
      </w:r>
      <w:r>
        <w:t>проблемного</w:t>
      </w:r>
      <w:r>
        <w:rPr>
          <w:spacing w:val="-4"/>
        </w:rPr>
        <w:t xml:space="preserve"> </w:t>
      </w:r>
      <w:r>
        <w:t>изложения</w:t>
      </w:r>
      <w:r>
        <w:rPr>
          <w:spacing w:val="-6"/>
        </w:rPr>
        <w:t xml:space="preserve"> </w:t>
      </w:r>
      <w:r>
        <w:t>(постановка</w:t>
      </w:r>
      <w:r>
        <w:rPr>
          <w:spacing w:val="-6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показ</w:t>
      </w:r>
      <w:r>
        <w:rPr>
          <w:spacing w:val="-5"/>
        </w:rPr>
        <w:t xml:space="preserve"> </w:t>
      </w:r>
      <w:r>
        <w:t>пути</w:t>
      </w:r>
      <w:r>
        <w:rPr>
          <w:spacing w:val="-5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rPr>
          <w:spacing w:val="-2"/>
        </w:rPr>
        <w:t>решения)</w:t>
      </w:r>
    </w:p>
    <w:p w:rsidR="00EC4D9B" w:rsidRDefault="002A1EE8">
      <w:pPr>
        <w:pStyle w:val="a5"/>
        <w:numPr>
          <w:ilvl w:val="0"/>
          <w:numId w:val="2"/>
        </w:numPr>
        <w:tabs>
          <w:tab w:val="left" w:pos="996"/>
        </w:tabs>
        <w:spacing w:line="269" w:lineRule="exact"/>
      </w:pPr>
      <w:r>
        <w:t>Частично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поисковый</w:t>
      </w:r>
      <w:r>
        <w:rPr>
          <w:spacing w:val="-5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(дети</w:t>
      </w:r>
      <w:r>
        <w:rPr>
          <w:spacing w:val="-4"/>
        </w:rPr>
        <w:t xml:space="preserve"> </w:t>
      </w:r>
      <w:r>
        <w:t>пытаются</w:t>
      </w:r>
      <w:r>
        <w:rPr>
          <w:spacing w:val="-5"/>
        </w:rPr>
        <w:t xml:space="preserve"> </w:t>
      </w:r>
      <w:r>
        <w:t>сами</w:t>
      </w:r>
      <w:r>
        <w:rPr>
          <w:spacing w:val="-6"/>
        </w:rPr>
        <w:t xml:space="preserve"> </w:t>
      </w:r>
      <w:r>
        <w:t>найти</w:t>
      </w:r>
      <w:r>
        <w:rPr>
          <w:spacing w:val="-5"/>
        </w:rPr>
        <w:t xml:space="preserve"> </w:t>
      </w:r>
      <w:r>
        <w:t>путь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rPr>
          <w:spacing w:val="-2"/>
        </w:rPr>
        <w:t>проблемы)</w:t>
      </w:r>
    </w:p>
    <w:p w:rsidR="00EC4D9B" w:rsidRDefault="002A1EE8">
      <w:pPr>
        <w:pStyle w:val="a5"/>
        <w:numPr>
          <w:ilvl w:val="0"/>
          <w:numId w:val="2"/>
        </w:numPr>
        <w:tabs>
          <w:tab w:val="left" w:pos="996"/>
        </w:tabs>
        <w:spacing w:line="268" w:lineRule="exact"/>
      </w:pPr>
      <w:r>
        <w:t>Исследовательский</w:t>
      </w:r>
      <w:r>
        <w:rPr>
          <w:spacing w:val="-10"/>
        </w:rPr>
        <w:t xml:space="preserve"> </w:t>
      </w:r>
      <w:r>
        <w:t>метод</w:t>
      </w:r>
      <w:r>
        <w:rPr>
          <w:spacing w:val="-8"/>
        </w:rPr>
        <w:t xml:space="preserve"> </w:t>
      </w:r>
      <w:r>
        <w:t>(учитель</w:t>
      </w:r>
      <w:r>
        <w:rPr>
          <w:spacing w:val="-7"/>
        </w:rPr>
        <w:t xml:space="preserve"> </w:t>
      </w:r>
      <w:r>
        <w:t>направляет,</w:t>
      </w:r>
      <w:r>
        <w:rPr>
          <w:spacing w:val="-9"/>
        </w:rPr>
        <w:t xml:space="preserve"> </w:t>
      </w:r>
      <w:r>
        <w:t>дети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rPr>
          <w:spacing w:val="-2"/>
        </w:rPr>
        <w:t>исследуют).</w:t>
      </w:r>
    </w:p>
    <w:p w:rsidR="00EC4D9B" w:rsidRDefault="002A1EE8">
      <w:pPr>
        <w:pStyle w:val="a3"/>
        <w:ind w:left="144" w:right="135" w:firstLine="708"/>
        <w:jc w:val="both"/>
      </w:pPr>
      <w:r>
        <w:t xml:space="preserve">Для успешной реализации данной программы используются </w:t>
      </w:r>
      <w:proofErr w:type="spellStart"/>
      <w:r>
        <w:t>коррекционно</w:t>
      </w:r>
      <w:proofErr w:type="spellEnd"/>
      <w:r>
        <w:t xml:space="preserve">–развивающие, игровые, групповые, </w:t>
      </w:r>
      <w:proofErr w:type="spellStart"/>
      <w:r>
        <w:t>здоровьесберегающие</w:t>
      </w:r>
      <w:proofErr w:type="spellEnd"/>
      <w:r>
        <w:t xml:space="preserve"> технологии, технология </w:t>
      </w:r>
      <w:proofErr w:type="spellStart"/>
      <w:r>
        <w:t>деятельностного</w:t>
      </w:r>
      <w:proofErr w:type="spellEnd"/>
      <w:r>
        <w:t xml:space="preserve"> подхода, элементы технологии развития критического мышления (РКМ)</w:t>
      </w:r>
      <w:proofErr w:type="gramStart"/>
      <w:r>
        <w:t>.Д</w:t>
      </w:r>
      <w:proofErr w:type="gramEnd"/>
      <w:r>
        <w:t>анные технологии и формы работы позволяют сформировать у учащихся необходимые жизненно важные компетенции.</w:t>
      </w:r>
    </w:p>
    <w:p w:rsidR="00EC4D9B" w:rsidRDefault="002A1EE8">
      <w:pPr>
        <w:pStyle w:val="a3"/>
        <w:ind w:left="144" w:right="135" w:firstLine="708"/>
        <w:jc w:val="both"/>
      </w:pPr>
      <w:r>
        <w:t>В результате изучения курса информатики у учащихся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</w:t>
      </w:r>
      <w:r>
        <w:rPr>
          <w:spacing w:val="40"/>
        </w:rPr>
        <w:t xml:space="preserve"> </w:t>
      </w:r>
      <w:r>
        <w:t>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личностных качеств обучающихся с умственной отсталостью (интеллектуальными нарушениями) с учетом их индивидуальных возможностей. Практика работы на компьютере: назначение основных устройств компьютера для ввода, вывода, обработки информации; включение и выключение компьютера и подключаемых к нему устройств; клавиатура, элементарное представление о правилах клавиатурного письма, пользование мышью, использование простейших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текстового</w:t>
      </w:r>
      <w:r>
        <w:rPr>
          <w:spacing w:val="-1"/>
        </w:rPr>
        <w:t xml:space="preserve"> </w:t>
      </w:r>
      <w:r>
        <w:t>редактора.</w:t>
      </w:r>
      <w:r>
        <w:rPr>
          <w:spacing w:val="-1"/>
        </w:rPr>
        <w:t xml:space="preserve"> </w:t>
      </w:r>
      <w:r>
        <w:t>Соблюдение</w:t>
      </w:r>
      <w:r>
        <w:rPr>
          <w:spacing w:val="-1"/>
        </w:rPr>
        <w:t xml:space="preserve"> </w:t>
      </w:r>
      <w:r>
        <w:t>безопасных</w:t>
      </w:r>
      <w:r>
        <w:rPr>
          <w:spacing w:val="-1"/>
        </w:rPr>
        <w:t xml:space="preserve"> </w:t>
      </w:r>
      <w:r>
        <w:t>приёмов</w:t>
      </w:r>
      <w:r>
        <w:rPr>
          <w:spacing w:val="-2"/>
        </w:rPr>
        <w:t xml:space="preserve"> </w:t>
      </w:r>
      <w:r>
        <w:t>труда при</w:t>
      </w:r>
      <w:r>
        <w:rPr>
          <w:spacing w:val="-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компьютере; бережное отношение к техническим устройствам. Работа с простыми информационными объектами (текст, таблица, схема, рисунок):</w:t>
      </w:r>
      <w:r>
        <w:rPr>
          <w:spacing w:val="-1"/>
        </w:rPr>
        <w:t xml:space="preserve"> </w:t>
      </w:r>
      <w:r>
        <w:t>преобразование, создание, сохранение, удаление.</w:t>
      </w:r>
      <w:r>
        <w:rPr>
          <w:spacing w:val="-2"/>
        </w:rPr>
        <w:t xml:space="preserve"> </w:t>
      </w:r>
      <w:r>
        <w:t>Ввод и</w:t>
      </w:r>
      <w:r>
        <w:rPr>
          <w:spacing w:val="-1"/>
        </w:rPr>
        <w:t xml:space="preserve"> </w:t>
      </w:r>
      <w:r>
        <w:t>редактирование небольших текстов. Вывод текста на принтер. Работа с рисунками в графическом редакторе, программах WORD И POWER POINT.</w:t>
      </w:r>
      <w:bookmarkStart w:id="1" w:name="_GoBack"/>
      <w:bookmarkEnd w:id="1"/>
      <w:r>
        <w:t xml:space="preserve"> Организация системы файлов и папок для хранения собственной информации в компьютере, именование файлов и папок. Работа с цифровыми образовательными ресурсами, готовыми материалами на электронных носителях.</w:t>
      </w:r>
    </w:p>
    <w:p w:rsidR="00EC4D9B" w:rsidRDefault="00EC4D9B">
      <w:pPr>
        <w:pStyle w:val="a3"/>
        <w:spacing w:before="4"/>
      </w:pPr>
    </w:p>
    <w:p w:rsidR="00EC4D9B" w:rsidRDefault="002A1EE8">
      <w:pPr>
        <w:pStyle w:val="3"/>
        <w:spacing w:before="1" w:line="250" w:lineRule="exact"/>
        <w:ind w:left="3267"/>
      </w:pPr>
      <w:bookmarkStart w:id="2" w:name="Место_учебного_предмета_в_учебном_плане"/>
      <w:bookmarkEnd w:id="2"/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плане</w:t>
      </w:r>
    </w:p>
    <w:p w:rsidR="00EC4D9B" w:rsidRDefault="002A1EE8">
      <w:pPr>
        <w:pStyle w:val="a3"/>
        <w:spacing w:line="250" w:lineRule="exact"/>
        <w:ind w:left="852"/>
        <w:jc w:val="both"/>
      </w:pPr>
      <w:bookmarkStart w:id="3" w:name="Предмет_«Информатика»_входит_в_обязатель"/>
      <w:bookmarkEnd w:id="3"/>
      <w:r>
        <w:t>Предмет</w:t>
      </w:r>
      <w:r>
        <w:rPr>
          <w:spacing w:val="28"/>
        </w:rPr>
        <w:t xml:space="preserve">  </w:t>
      </w:r>
      <w:r>
        <w:t>«Информатика»</w:t>
      </w:r>
      <w:r>
        <w:rPr>
          <w:spacing w:val="28"/>
        </w:rPr>
        <w:t xml:space="preserve">  </w:t>
      </w:r>
      <w:r>
        <w:t>входит</w:t>
      </w:r>
      <w:r>
        <w:rPr>
          <w:spacing w:val="29"/>
        </w:rPr>
        <w:t xml:space="preserve">  </w:t>
      </w:r>
      <w:r>
        <w:t>в</w:t>
      </w:r>
      <w:r>
        <w:rPr>
          <w:spacing w:val="28"/>
        </w:rPr>
        <w:t xml:space="preserve">  </w:t>
      </w:r>
      <w:r>
        <w:t>обязательную</w:t>
      </w:r>
      <w:r>
        <w:rPr>
          <w:spacing w:val="29"/>
        </w:rPr>
        <w:t xml:space="preserve">  </w:t>
      </w:r>
      <w:r>
        <w:t>часть</w:t>
      </w:r>
      <w:r>
        <w:rPr>
          <w:spacing w:val="29"/>
        </w:rPr>
        <w:t xml:space="preserve">  </w:t>
      </w:r>
      <w:r>
        <w:t>учебного</w:t>
      </w:r>
      <w:r>
        <w:rPr>
          <w:spacing w:val="29"/>
        </w:rPr>
        <w:t xml:space="preserve">  </w:t>
      </w:r>
      <w:r>
        <w:t>плана,</w:t>
      </w:r>
      <w:r>
        <w:rPr>
          <w:spacing w:val="28"/>
        </w:rPr>
        <w:t xml:space="preserve">  </w:t>
      </w:r>
      <w:r>
        <w:t>предметную</w:t>
      </w:r>
      <w:r>
        <w:rPr>
          <w:spacing w:val="30"/>
        </w:rPr>
        <w:t xml:space="preserve">  </w:t>
      </w:r>
      <w:r>
        <w:rPr>
          <w:spacing w:val="-2"/>
        </w:rPr>
        <w:t>область</w:t>
      </w:r>
    </w:p>
    <w:p w:rsidR="00EC4D9B" w:rsidRDefault="002A1EE8">
      <w:pPr>
        <w:pStyle w:val="a3"/>
        <w:spacing w:line="252" w:lineRule="exact"/>
        <w:ind w:left="144"/>
        <w:jc w:val="both"/>
      </w:pPr>
      <w:r>
        <w:t>«Математика»,</w:t>
      </w:r>
      <w:r>
        <w:rPr>
          <w:spacing w:val="-4"/>
        </w:rPr>
        <w:t xml:space="preserve"> </w:t>
      </w:r>
      <w:r>
        <w:t>рассчитан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год,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неделю.</w:t>
      </w:r>
    </w:p>
    <w:p w:rsidR="00EC4D9B" w:rsidRDefault="002A1EE8">
      <w:pPr>
        <w:pStyle w:val="3"/>
        <w:spacing w:line="251" w:lineRule="exact"/>
        <w:ind w:left="2635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:rsidR="00EC4D9B" w:rsidRDefault="002A1EE8">
      <w:pPr>
        <w:pStyle w:val="a3"/>
        <w:ind w:left="144" w:right="136"/>
        <w:jc w:val="both"/>
      </w:pPr>
      <w:r>
        <w:rPr>
          <w:b/>
          <w:i/>
        </w:rPr>
        <w:t xml:space="preserve">Предметные </w:t>
      </w:r>
      <w:r>
        <w:rPr>
          <w:i/>
        </w:rPr>
        <w:t xml:space="preserve">результаты освоения программы. </w:t>
      </w:r>
      <w:r>
        <w:t>Адаптированная рабочая программа определяет два уровня овладения предметными результатами: минимальный и достаточный. Достаточный уровень освоения предметных результатов не является обязательным для всех обучающихся. Минимальный уровень является обязательным для всех обучающихся с умственной отсталостью.</w:t>
      </w:r>
    </w:p>
    <w:p w:rsidR="00EC4D9B" w:rsidRDefault="00EC4D9B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5"/>
        <w:gridCol w:w="5070"/>
      </w:tblGrid>
      <w:tr w:rsidR="00EC4D9B">
        <w:trPr>
          <w:trHeight w:val="251"/>
        </w:trPr>
        <w:tc>
          <w:tcPr>
            <w:tcW w:w="4395" w:type="dxa"/>
          </w:tcPr>
          <w:p w:rsidR="00EC4D9B" w:rsidRDefault="002A1EE8">
            <w:pPr>
              <w:pStyle w:val="TableParagraph"/>
              <w:spacing w:line="232" w:lineRule="exact"/>
              <w:ind w:left="1046"/>
              <w:rPr>
                <w:b/>
                <w:i/>
              </w:rPr>
            </w:pPr>
            <w:r>
              <w:rPr>
                <w:b/>
                <w:i/>
              </w:rPr>
              <w:t>Минимальный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уровень:</w:t>
            </w:r>
          </w:p>
        </w:tc>
        <w:tc>
          <w:tcPr>
            <w:tcW w:w="5070" w:type="dxa"/>
          </w:tcPr>
          <w:p w:rsidR="00EC4D9B" w:rsidRDefault="002A1EE8">
            <w:pPr>
              <w:pStyle w:val="TableParagraph"/>
              <w:spacing w:line="232" w:lineRule="exact"/>
              <w:ind w:left="1384"/>
              <w:rPr>
                <w:b/>
                <w:i/>
              </w:rPr>
            </w:pPr>
            <w:r>
              <w:rPr>
                <w:b/>
                <w:i/>
              </w:rPr>
              <w:t>Достаточный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уровень:</w:t>
            </w:r>
          </w:p>
        </w:tc>
      </w:tr>
      <w:tr w:rsidR="00EC4D9B">
        <w:trPr>
          <w:trHeight w:val="2025"/>
        </w:trPr>
        <w:tc>
          <w:tcPr>
            <w:tcW w:w="4395" w:type="dxa"/>
          </w:tcPr>
          <w:p w:rsidR="00EC4D9B" w:rsidRDefault="002A1EE8">
            <w:pPr>
              <w:pStyle w:val="TableParagraph"/>
              <w:ind w:right="95"/>
              <w:jc w:val="both"/>
            </w:pPr>
            <w:r>
              <w:t>представление о персональном компьютере как техническом средстве, его основных устройствах и их назначении; выполнение элементарных действий с компьютером и другими средствами ИКТ, используя безопасные</w:t>
            </w:r>
            <w:r>
              <w:rPr>
                <w:spacing w:val="52"/>
                <w:w w:val="150"/>
              </w:rPr>
              <w:t xml:space="preserve"> </w:t>
            </w:r>
            <w:r>
              <w:t>для</w:t>
            </w:r>
            <w:r>
              <w:rPr>
                <w:spacing w:val="55"/>
                <w:w w:val="150"/>
              </w:rPr>
              <w:t xml:space="preserve"> </w:t>
            </w:r>
            <w:r>
              <w:t>органов</w:t>
            </w:r>
            <w:r>
              <w:rPr>
                <w:spacing w:val="53"/>
                <w:w w:val="150"/>
              </w:rPr>
              <w:t xml:space="preserve"> </w:t>
            </w:r>
            <w:r>
              <w:t>зрения,</w:t>
            </w:r>
            <w:r>
              <w:rPr>
                <w:spacing w:val="56"/>
                <w:w w:val="150"/>
              </w:rPr>
              <w:t xml:space="preserve"> </w:t>
            </w:r>
            <w:proofErr w:type="gramStart"/>
            <w:r>
              <w:rPr>
                <w:spacing w:val="-2"/>
              </w:rPr>
              <w:t>нервной</w:t>
            </w:r>
            <w:proofErr w:type="gramEnd"/>
          </w:p>
          <w:p w:rsidR="00EC4D9B" w:rsidRDefault="002A1EE8">
            <w:pPr>
              <w:pStyle w:val="TableParagraph"/>
              <w:spacing w:line="252" w:lineRule="exact"/>
              <w:ind w:right="95"/>
              <w:jc w:val="both"/>
            </w:pPr>
            <w:r>
              <w:t>системы, опорно-двигательного аппарата эргономичные</w:t>
            </w:r>
            <w:r>
              <w:rPr>
                <w:spacing w:val="12"/>
              </w:rPr>
              <w:t xml:space="preserve"> </w:t>
            </w:r>
            <w:r>
              <w:t>приёмы</w:t>
            </w:r>
            <w:r>
              <w:rPr>
                <w:spacing w:val="10"/>
              </w:rPr>
              <w:t xml:space="preserve"> </w:t>
            </w:r>
            <w:r>
              <w:t>работы;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выполнение</w:t>
            </w:r>
          </w:p>
        </w:tc>
        <w:tc>
          <w:tcPr>
            <w:tcW w:w="5070" w:type="dxa"/>
          </w:tcPr>
          <w:p w:rsidR="00EC4D9B" w:rsidRDefault="002A1EE8">
            <w:pPr>
              <w:pStyle w:val="TableParagraph"/>
            </w:pPr>
            <w:r>
              <w:t>представление о персональном компьютере как техническом</w:t>
            </w:r>
            <w:r>
              <w:rPr>
                <w:spacing w:val="-10"/>
              </w:rPr>
              <w:t xml:space="preserve"> </w:t>
            </w:r>
            <w:r>
              <w:t>средстве,</w:t>
            </w:r>
            <w:r>
              <w:rPr>
                <w:spacing w:val="-7"/>
              </w:rPr>
              <w:t xml:space="preserve"> </w:t>
            </w:r>
            <w:r>
              <w:t>его</w:t>
            </w:r>
            <w:r>
              <w:rPr>
                <w:spacing w:val="-7"/>
              </w:rPr>
              <w:t xml:space="preserve"> </w:t>
            </w:r>
            <w:r>
              <w:t>основных</w:t>
            </w:r>
            <w:r>
              <w:rPr>
                <w:spacing w:val="-7"/>
              </w:rPr>
              <w:t xml:space="preserve"> </w:t>
            </w:r>
            <w:r>
              <w:t>устройствах</w:t>
            </w:r>
            <w:r>
              <w:rPr>
                <w:spacing w:val="-7"/>
              </w:rPr>
              <w:t xml:space="preserve"> </w:t>
            </w:r>
            <w:r>
              <w:t>и их назначении; выполнение элементарных</w:t>
            </w:r>
          </w:p>
          <w:p w:rsidR="00EC4D9B" w:rsidRDefault="002A1EE8">
            <w:pPr>
              <w:pStyle w:val="TableParagraph"/>
            </w:pPr>
            <w:r>
              <w:t>действий с компьютером и другими средствами ИКТ, используя безопасные для органов зрения, нервной</w:t>
            </w:r>
            <w:r>
              <w:rPr>
                <w:spacing w:val="-13"/>
              </w:rPr>
              <w:t xml:space="preserve"> </w:t>
            </w:r>
            <w:r>
              <w:t>системы,</w:t>
            </w:r>
            <w:r>
              <w:rPr>
                <w:spacing w:val="-12"/>
              </w:rPr>
              <w:t xml:space="preserve"> </w:t>
            </w:r>
            <w:r>
              <w:t>опорно-двигательного</w:t>
            </w:r>
            <w:r>
              <w:rPr>
                <w:spacing w:val="-12"/>
              </w:rPr>
              <w:t xml:space="preserve"> </w:t>
            </w:r>
            <w:r>
              <w:t>аппарата эргономичные приёмы работы; выполнение</w:t>
            </w:r>
          </w:p>
          <w:p w:rsidR="00EC4D9B" w:rsidRDefault="002A1EE8">
            <w:pPr>
              <w:pStyle w:val="TableParagraph"/>
              <w:spacing w:line="239" w:lineRule="exact"/>
            </w:pPr>
            <w:proofErr w:type="gramStart"/>
            <w:r>
              <w:t>компенсирующих</w:t>
            </w:r>
            <w:r>
              <w:rPr>
                <w:spacing w:val="-10"/>
              </w:rPr>
              <w:t xml:space="preserve"> </w:t>
            </w:r>
            <w:r>
              <w:t>физических</w:t>
            </w:r>
            <w:r>
              <w:rPr>
                <w:spacing w:val="-7"/>
              </w:rPr>
              <w:t xml:space="preserve"> </w:t>
            </w:r>
            <w:r>
              <w:t>упражнений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(мини-</w:t>
            </w:r>
            <w:proofErr w:type="gramEnd"/>
          </w:p>
        </w:tc>
      </w:tr>
    </w:tbl>
    <w:p w:rsidR="00EC4D9B" w:rsidRDefault="00EC4D9B">
      <w:pPr>
        <w:pStyle w:val="TableParagraph"/>
        <w:spacing w:line="239" w:lineRule="exact"/>
        <w:sectPr w:rsidR="00EC4D9B">
          <w:pgSz w:w="11910" w:h="16840"/>
          <w:pgMar w:top="48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5"/>
        <w:gridCol w:w="5070"/>
      </w:tblGrid>
      <w:tr w:rsidR="00EC4D9B">
        <w:trPr>
          <w:trHeight w:val="2277"/>
        </w:trPr>
        <w:tc>
          <w:tcPr>
            <w:tcW w:w="4395" w:type="dxa"/>
          </w:tcPr>
          <w:p w:rsidR="00EC4D9B" w:rsidRDefault="002A1EE8">
            <w:pPr>
              <w:pStyle w:val="TableParagraph"/>
              <w:ind w:right="94"/>
              <w:jc w:val="both"/>
            </w:pPr>
            <w:r>
              <w:lastRenderedPageBreak/>
              <w:t>компенсирующих физических упражнений (мини-зарядка); пользование компьютером для решения доступных учебных задач с простыми информационными объектами (текстами, рисунками и др.).</w:t>
            </w:r>
          </w:p>
        </w:tc>
        <w:tc>
          <w:tcPr>
            <w:tcW w:w="5070" w:type="dxa"/>
          </w:tcPr>
          <w:p w:rsidR="00EC4D9B" w:rsidRDefault="002A1EE8">
            <w:pPr>
              <w:pStyle w:val="TableParagraph"/>
              <w:ind w:right="59"/>
            </w:pPr>
            <w:r>
              <w:t>зарядка);</w:t>
            </w:r>
            <w:r>
              <w:rPr>
                <w:spacing w:val="-8"/>
              </w:rPr>
              <w:t xml:space="preserve"> </w:t>
            </w:r>
            <w:r>
              <w:t>пользование</w:t>
            </w:r>
            <w:r>
              <w:rPr>
                <w:spacing w:val="-10"/>
              </w:rPr>
              <w:t xml:space="preserve"> </w:t>
            </w:r>
            <w:r>
              <w:t>компьютером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решения доступных учебных задач с простыми информационными объектами (текстами, рисунками и др.), доступными электронными</w:t>
            </w:r>
          </w:p>
          <w:p w:rsidR="00EC4D9B" w:rsidRDefault="002A1EE8">
            <w:pPr>
              <w:pStyle w:val="TableParagraph"/>
              <w:ind w:right="176"/>
              <w:jc w:val="both"/>
            </w:pPr>
            <w:r>
              <w:t>ресурсами;</w:t>
            </w:r>
            <w:r>
              <w:rPr>
                <w:spacing w:val="-1"/>
              </w:rPr>
              <w:t xml:space="preserve"> </w:t>
            </w:r>
            <w:r>
              <w:t>пользование</w:t>
            </w:r>
            <w:r>
              <w:rPr>
                <w:spacing w:val="-4"/>
              </w:rPr>
              <w:t xml:space="preserve"> </w:t>
            </w:r>
            <w:r>
              <w:t>компьютером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поиска, получения,</w:t>
            </w:r>
            <w:r>
              <w:rPr>
                <w:spacing w:val="-9"/>
              </w:rPr>
              <w:t xml:space="preserve"> </w:t>
            </w:r>
            <w:r>
              <w:t>хранения,</w:t>
            </w:r>
            <w:r>
              <w:rPr>
                <w:spacing w:val="-9"/>
              </w:rPr>
              <w:t xml:space="preserve"> </w:t>
            </w:r>
            <w:r>
              <w:t>воспроизведения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передачи необходимой информации; запись (фиксация)</w:t>
            </w:r>
          </w:p>
          <w:p w:rsidR="00EC4D9B" w:rsidRDefault="002A1EE8">
            <w:pPr>
              <w:pStyle w:val="TableParagraph"/>
              <w:spacing w:line="252" w:lineRule="exact"/>
              <w:ind w:right="107"/>
              <w:jc w:val="both"/>
            </w:pPr>
            <w:r>
              <w:t>выборочной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окружающем</w:t>
            </w:r>
            <w:r>
              <w:rPr>
                <w:spacing w:val="-5"/>
              </w:rPr>
              <w:t xml:space="preserve"> </w:t>
            </w:r>
            <w:r>
              <w:t>мире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 себе самом с помощью инструментов ИКТ.</w:t>
            </w:r>
          </w:p>
        </w:tc>
      </w:tr>
    </w:tbl>
    <w:p w:rsidR="00EC4D9B" w:rsidRDefault="00EC4D9B">
      <w:pPr>
        <w:pStyle w:val="a3"/>
      </w:pPr>
    </w:p>
    <w:p w:rsidR="00EC4D9B" w:rsidRDefault="00EC4D9B">
      <w:pPr>
        <w:pStyle w:val="a3"/>
        <w:spacing w:before="7"/>
      </w:pPr>
    </w:p>
    <w:p w:rsidR="002A1EE8" w:rsidRDefault="002A1EE8">
      <w:pPr>
        <w:pStyle w:val="a3"/>
        <w:spacing w:before="7"/>
      </w:pPr>
    </w:p>
    <w:p w:rsidR="00EC4D9B" w:rsidRDefault="002A1EE8">
      <w:pPr>
        <w:pStyle w:val="3"/>
        <w:ind w:left="4040"/>
      </w:pPr>
      <w:r>
        <w:lastRenderedPageBreak/>
        <w:t>Базовые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EC4D9B" w:rsidRDefault="002A1EE8">
      <w:pPr>
        <w:pStyle w:val="4"/>
        <w:ind w:left="4162"/>
        <w:rPr>
          <w:u w:val="none"/>
        </w:rPr>
      </w:pPr>
      <w:r>
        <w:t>Личностные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EC4D9B" w:rsidRDefault="002A1EE8">
      <w:pPr>
        <w:pStyle w:val="a3"/>
        <w:ind w:left="144" w:right="138"/>
        <w:jc w:val="both"/>
      </w:pPr>
      <w:r>
        <w:t>Личностные учебные</w:t>
      </w:r>
      <w:r>
        <w:rPr>
          <w:spacing w:val="-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умениями: осознавать</w:t>
      </w:r>
      <w:r>
        <w:rPr>
          <w:spacing w:val="-1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как гражданина</w:t>
      </w:r>
      <w:r>
        <w:rPr>
          <w:spacing w:val="-1"/>
        </w:rPr>
        <w:t xml:space="preserve"> </w:t>
      </w:r>
      <w:r>
        <w:t>России, имеющего определенные права и обязанности;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активно включаться в общеполезную социальную деятельность; осознанно относиться к выбору профессии; бережно относиться к культурно-историческому наследию родного края и страны.</w:t>
      </w:r>
    </w:p>
    <w:p w:rsidR="00EC4D9B" w:rsidRDefault="002A1EE8">
      <w:pPr>
        <w:pStyle w:val="4"/>
        <w:spacing w:before="4"/>
        <w:ind w:left="3850"/>
        <w:rPr>
          <w:u w:val="none"/>
        </w:rPr>
      </w:pPr>
      <w:r>
        <w:t>Коммуникативные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EC4D9B" w:rsidRDefault="002A1EE8">
      <w:pPr>
        <w:pStyle w:val="a3"/>
        <w:ind w:left="144" w:right="133"/>
        <w:jc w:val="both"/>
      </w:pPr>
      <w: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знакомый-незнакомый и т.п.); использовать разные виды делового письма для решения жизненно значимых задач; использовать разные источники и средства получения информации для решения коммуникативных и познавательных задач, в том числе информационные.</w:t>
      </w:r>
    </w:p>
    <w:p w:rsidR="00EC4D9B" w:rsidRDefault="002A1EE8">
      <w:pPr>
        <w:pStyle w:val="4"/>
        <w:spacing w:before="3"/>
        <w:ind w:left="4088"/>
        <w:rPr>
          <w:u w:val="none"/>
        </w:rPr>
      </w:pPr>
      <w:r>
        <w:t>Регулятивные</w:t>
      </w:r>
      <w:r>
        <w:rPr>
          <w:spacing w:val="-6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EC4D9B" w:rsidRDefault="002A1EE8">
      <w:pPr>
        <w:pStyle w:val="a3"/>
        <w:ind w:left="144" w:right="137" w:firstLine="708"/>
        <w:jc w:val="both"/>
      </w:pPr>
      <w:r>
        <w:t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деятельности, адекватно оценивать собственное поведение и поведение окружающих; осуществлять самооценку и самоконтроль в деятельности, адекватно реагировать на внешний контроль и оценку, корректировать в соответствии с ней свою</w:t>
      </w:r>
      <w:r>
        <w:rPr>
          <w:spacing w:val="40"/>
        </w:rPr>
        <w:t xml:space="preserve"> </w:t>
      </w:r>
      <w:r>
        <w:rPr>
          <w:spacing w:val="-2"/>
        </w:rPr>
        <w:t>деятельность.</w:t>
      </w:r>
    </w:p>
    <w:p w:rsidR="00EC4D9B" w:rsidRDefault="002A1EE8">
      <w:pPr>
        <w:pStyle w:val="4"/>
        <w:spacing w:before="3"/>
        <w:rPr>
          <w:u w:val="none"/>
        </w:rPr>
      </w:pPr>
      <w:r>
        <w:t>Познавательные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:rsidR="00EC4D9B" w:rsidRDefault="002A1EE8">
      <w:pPr>
        <w:pStyle w:val="a3"/>
        <w:ind w:left="144" w:right="135"/>
        <w:jc w:val="both"/>
      </w:pPr>
      <w:r>
        <w:t xml:space="preserve">Дифференцированно воспринимать окружающий мир, его временно-пространственную организацию; 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</w:t>
      </w:r>
      <w:proofErr w:type="spellStart"/>
      <w:r>
        <w:t>возможностями;применять</w:t>
      </w:r>
      <w:proofErr w:type="spellEnd"/>
      <w:r>
        <w:t xml:space="preserve">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 использовать в жизни и деятельности некоторые </w:t>
      </w:r>
      <w:proofErr w:type="spellStart"/>
      <w:r>
        <w:t>межпредметные</w:t>
      </w:r>
      <w:proofErr w:type="spellEnd"/>
      <w:r>
        <w:t xml:space="preserve"> знания, отражающие доступные существенные связи и отношения между объектами и процессами, общеполезную социальную деятельность; осознанно относиться к выбору профессии; бережно относиться к культурно-историческому наследию родного края и страны.</w:t>
      </w:r>
    </w:p>
    <w:p w:rsidR="00EC4D9B" w:rsidRDefault="00EC4D9B">
      <w:pPr>
        <w:pStyle w:val="a3"/>
        <w:spacing w:before="3"/>
      </w:pPr>
    </w:p>
    <w:p w:rsidR="00EC4D9B" w:rsidRDefault="002A1EE8">
      <w:pPr>
        <w:ind w:left="6"/>
        <w:jc w:val="center"/>
        <w:rPr>
          <w:b/>
        </w:rPr>
      </w:pPr>
      <w:r>
        <w:rPr>
          <w:b/>
        </w:rPr>
        <w:t>Содержание</w:t>
      </w:r>
      <w:r>
        <w:rPr>
          <w:b/>
          <w:spacing w:val="48"/>
        </w:rPr>
        <w:t xml:space="preserve"> </w:t>
      </w:r>
      <w:r>
        <w:rPr>
          <w:b/>
        </w:rPr>
        <w:t>учебного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предмета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2"/>
        <w:gridCol w:w="737"/>
        <w:gridCol w:w="7091"/>
      </w:tblGrid>
      <w:tr w:rsidR="00EC4D9B">
        <w:trPr>
          <w:trHeight w:val="760"/>
        </w:trPr>
        <w:tc>
          <w:tcPr>
            <w:tcW w:w="2772" w:type="dxa"/>
          </w:tcPr>
          <w:p w:rsidR="00EC4D9B" w:rsidRDefault="002A1EE8">
            <w:pPr>
              <w:pStyle w:val="TableParagraph"/>
              <w:spacing w:line="249" w:lineRule="exact"/>
              <w:ind w:left="12"/>
              <w:jc w:val="center"/>
            </w:pPr>
            <w:r>
              <w:rPr>
                <w:spacing w:val="-2"/>
              </w:rPr>
              <w:t>Раздел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ind w:left="262" w:hanging="114"/>
            </w:pPr>
            <w:r>
              <w:rPr>
                <w:spacing w:val="-4"/>
              </w:rPr>
              <w:t>Кол-</w:t>
            </w:r>
            <w:r>
              <w:rPr>
                <w:spacing w:val="-6"/>
              </w:rPr>
              <w:t>во</w:t>
            </w:r>
          </w:p>
          <w:p w:rsidR="00EC4D9B" w:rsidRDefault="002A1EE8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часов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spacing w:line="249" w:lineRule="exact"/>
              <w:ind w:left="11"/>
              <w:jc w:val="center"/>
            </w:pPr>
            <w:r>
              <w:t>Краткое</w:t>
            </w:r>
            <w:r>
              <w:rPr>
                <w:spacing w:val="-6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раздела</w:t>
            </w:r>
          </w:p>
        </w:tc>
      </w:tr>
      <w:tr w:rsidR="00EC4D9B">
        <w:trPr>
          <w:trHeight w:val="506"/>
        </w:trPr>
        <w:tc>
          <w:tcPr>
            <w:tcW w:w="2772" w:type="dxa"/>
          </w:tcPr>
          <w:p w:rsidR="00EC4D9B" w:rsidRDefault="002A1EE8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1.Введение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tabs>
                <w:tab w:val="left" w:pos="1303"/>
                <w:tab w:val="left" w:pos="1674"/>
                <w:tab w:val="left" w:pos="2766"/>
                <w:tab w:val="left" w:pos="4625"/>
                <w:tab w:val="left" w:pos="6010"/>
              </w:tabs>
              <w:spacing w:line="246" w:lineRule="exact"/>
              <w:ind w:left="142"/>
            </w:pPr>
            <w:r>
              <w:rPr>
                <w:spacing w:val="-2"/>
              </w:rPr>
              <w:t>Введение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предмет,</w:t>
            </w:r>
            <w:r>
              <w:tab/>
            </w:r>
            <w:r>
              <w:rPr>
                <w:spacing w:val="-2"/>
              </w:rPr>
              <w:t>предполагающее</w:t>
            </w:r>
            <w:r>
              <w:tab/>
            </w:r>
            <w:r>
              <w:rPr>
                <w:spacing w:val="-2"/>
              </w:rPr>
              <w:t>дальнейшее</w:t>
            </w:r>
            <w:r>
              <w:tab/>
            </w:r>
            <w:r>
              <w:rPr>
                <w:spacing w:val="-2"/>
              </w:rPr>
              <w:t>изучение</w:t>
            </w:r>
          </w:p>
          <w:p w:rsidR="00EC4D9B" w:rsidRDefault="002A1EE8">
            <w:pPr>
              <w:pStyle w:val="TableParagraph"/>
              <w:spacing w:line="240" w:lineRule="exact"/>
              <w:ind w:left="142"/>
            </w:pPr>
            <w:r>
              <w:t>информатики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8-9</w:t>
            </w:r>
            <w:r>
              <w:rPr>
                <w:spacing w:val="-5"/>
              </w:rPr>
              <w:t xml:space="preserve"> </w:t>
            </w:r>
            <w:r>
              <w:t>классах.</w:t>
            </w:r>
            <w:r>
              <w:rPr>
                <w:spacing w:val="-4"/>
              </w:rPr>
              <w:t xml:space="preserve"> </w:t>
            </w:r>
            <w:r>
              <w:t>Преставление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предмете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изучения.</w:t>
            </w:r>
          </w:p>
        </w:tc>
      </w:tr>
      <w:tr w:rsidR="00EC4D9B">
        <w:trPr>
          <w:trHeight w:val="760"/>
        </w:trPr>
        <w:tc>
          <w:tcPr>
            <w:tcW w:w="2772" w:type="dxa"/>
          </w:tcPr>
          <w:p w:rsidR="00EC4D9B" w:rsidRDefault="002A1EE8">
            <w:pPr>
              <w:pStyle w:val="TableParagraph"/>
              <w:ind w:left="126" w:right="26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Информация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вокруг </w:t>
            </w:r>
            <w:r>
              <w:rPr>
                <w:b/>
                <w:spacing w:val="-4"/>
              </w:rPr>
              <w:t>нас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spacing w:line="247" w:lineRule="exact"/>
              <w:ind w:left="108"/>
            </w:pPr>
            <w:r>
              <w:t>Информация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информатика.</w:t>
            </w:r>
            <w:r>
              <w:rPr>
                <w:spacing w:val="8"/>
              </w:rPr>
              <w:t xml:space="preserve"> </w:t>
            </w:r>
            <w:r>
              <w:t>Как</w:t>
            </w:r>
            <w:r>
              <w:rPr>
                <w:spacing w:val="7"/>
              </w:rPr>
              <w:t xml:space="preserve"> </w:t>
            </w:r>
            <w:r>
              <w:t>человек</w:t>
            </w:r>
            <w:r>
              <w:rPr>
                <w:spacing w:val="9"/>
              </w:rPr>
              <w:t xml:space="preserve"> </w:t>
            </w:r>
            <w:r>
              <w:t>получает</w:t>
            </w:r>
            <w:r>
              <w:rPr>
                <w:spacing w:val="6"/>
              </w:rPr>
              <w:t xml:space="preserve"> </w:t>
            </w:r>
            <w:r>
              <w:t>информацию.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Виды</w:t>
            </w:r>
          </w:p>
          <w:p w:rsidR="00EC4D9B" w:rsidRDefault="002A1EE8">
            <w:pPr>
              <w:pStyle w:val="TableParagraph"/>
              <w:spacing w:line="252" w:lineRule="exact"/>
              <w:ind w:left="108"/>
            </w:pPr>
            <w:r>
              <w:t>информации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способу</w:t>
            </w:r>
            <w:r>
              <w:rPr>
                <w:spacing w:val="40"/>
              </w:rPr>
              <w:t xml:space="preserve"> </w:t>
            </w:r>
            <w:r>
              <w:t>получения.</w:t>
            </w:r>
            <w:r>
              <w:rPr>
                <w:spacing w:val="40"/>
              </w:rPr>
              <w:t xml:space="preserve"> </w:t>
            </w:r>
            <w:r>
              <w:t>Носители</w:t>
            </w:r>
            <w:r>
              <w:rPr>
                <w:spacing w:val="40"/>
              </w:rPr>
              <w:t xml:space="preserve"> </w:t>
            </w:r>
            <w:r>
              <w:t>информации.</w:t>
            </w:r>
            <w:r>
              <w:rPr>
                <w:spacing w:val="40"/>
              </w:rPr>
              <w:t xml:space="preserve"> </w:t>
            </w:r>
            <w:r>
              <w:t xml:space="preserve">Передача </w:t>
            </w:r>
            <w:r>
              <w:rPr>
                <w:spacing w:val="-2"/>
              </w:rPr>
              <w:t>информации.</w:t>
            </w:r>
          </w:p>
        </w:tc>
      </w:tr>
      <w:tr w:rsidR="00EC4D9B">
        <w:trPr>
          <w:trHeight w:val="251"/>
        </w:trPr>
        <w:tc>
          <w:tcPr>
            <w:tcW w:w="2772" w:type="dxa"/>
          </w:tcPr>
          <w:p w:rsidR="00EC4D9B" w:rsidRDefault="002A1EE8">
            <w:pPr>
              <w:pStyle w:val="TableParagraph"/>
              <w:spacing w:line="232" w:lineRule="exact"/>
              <w:ind w:left="126"/>
              <w:rPr>
                <w:b/>
              </w:rPr>
            </w:pPr>
            <w:r>
              <w:rPr>
                <w:b/>
              </w:rPr>
              <w:t>3.Компьютер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–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spacing w:line="232" w:lineRule="exact"/>
              <w:ind w:left="11"/>
              <w:jc w:val="center"/>
            </w:pPr>
            <w:r>
              <w:t>История</w:t>
            </w:r>
            <w:r>
              <w:rPr>
                <w:spacing w:val="25"/>
              </w:rPr>
              <w:t xml:space="preserve">  </w:t>
            </w:r>
            <w:r>
              <w:t>компьютера.</w:t>
            </w:r>
            <w:r>
              <w:rPr>
                <w:spacing w:val="27"/>
              </w:rPr>
              <w:t xml:space="preserve">  </w:t>
            </w:r>
            <w:r>
              <w:t>Устройство</w:t>
            </w:r>
            <w:r>
              <w:rPr>
                <w:spacing w:val="28"/>
              </w:rPr>
              <w:t xml:space="preserve">  </w:t>
            </w:r>
            <w:r>
              <w:t>компьютера.</w:t>
            </w:r>
            <w:r>
              <w:rPr>
                <w:spacing w:val="28"/>
              </w:rPr>
              <w:t xml:space="preserve">  </w:t>
            </w:r>
            <w:r>
              <w:t>Сфера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применения</w:t>
            </w:r>
          </w:p>
        </w:tc>
      </w:tr>
    </w:tbl>
    <w:p w:rsidR="00EC4D9B" w:rsidRDefault="00EC4D9B">
      <w:pPr>
        <w:pStyle w:val="TableParagraph"/>
        <w:spacing w:line="232" w:lineRule="exact"/>
        <w:jc w:val="center"/>
        <w:sectPr w:rsidR="00EC4D9B">
          <w:type w:val="continuous"/>
          <w:pgSz w:w="11910" w:h="16840"/>
          <w:pgMar w:top="540" w:right="425" w:bottom="915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2"/>
        <w:gridCol w:w="737"/>
        <w:gridCol w:w="7091"/>
      </w:tblGrid>
      <w:tr w:rsidR="00EC4D9B">
        <w:trPr>
          <w:trHeight w:val="757"/>
        </w:trPr>
        <w:tc>
          <w:tcPr>
            <w:tcW w:w="2772" w:type="dxa"/>
          </w:tcPr>
          <w:p w:rsidR="00EC4D9B" w:rsidRDefault="002A1EE8">
            <w:pPr>
              <w:pStyle w:val="TableParagraph"/>
              <w:ind w:left="126" w:right="260"/>
              <w:rPr>
                <w:b/>
              </w:rPr>
            </w:pPr>
            <w:r>
              <w:rPr>
                <w:b/>
              </w:rPr>
              <w:lastRenderedPageBreak/>
              <w:t>универсальная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машина для работы </w:t>
            </w:r>
            <w:proofErr w:type="gramStart"/>
            <w:r>
              <w:rPr>
                <w:b/>
              </w:rPr>
              <w:t>с</w:t>
            </w:r>
            <w:proofErr w:type="gramEnd"/>
          </w:p>
          <w:p w:rsidR="00EC4D9B" w:rsidRDefault="002A1EE8">
            <w:pPr>
              <w:pStyle w:val="TableParagraph"/>
              <w:spacing w:line="233" w:lineRule="exact"/>
              <w:ind w:left="126"/>
              <w:rPr>
                <w:b/>
              </w:rPr>
            </w:pPr>
            <w:r>
              <w:rPr>
                <w:b/>
                <w:spacing w:val="-2"/>
              </w:rPr>
              <w:t>информацией</w:t>
            </w:r>
          </w:p>
        </w:tc>
        <w:tc>
          <w:tcPr>
            <w:tcW w:w="737" w:type="dxa"/>
          </w:tcPr>
          <w:p w:rsidR="00EC4D9B" w:rsidRDefault="00EC4D9B">
            <w:pPr>
              <w:pStyle w:val="TableParagraph"/>
              <w:ind w:left="0"/>
            </w:pP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ind w:left="108"/>
            </w:pPr>
            <w:r>
              <w:t>компьютера. Устройство ноутбука. Требования безопасности и гигиены при работе с компьютером.</w:t>
            </w:r>
          </w:p>
        </w:tc>
      </w:tr>
      <w:tr w:rsidR="00EC4D9B">
        <w:trPr>
          <w:trHeight w:val="758"/>
        </w:trPr>
        <w:tc>
          <w:tcPr>
            <w:tcW w:w="2772" w:type="dxa"/>
          </w:tcPr>
          <w:p w:rsidR="00EC4D9B" w:rsidRDefault="002A1EE8">
            <w:pPr>
              <w:pStyle w:val="TableParagraph"/>
              <w:ind w:left="126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Ввод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информации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 память компьютера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spacing w:line="247" w:lineRule="exact"/>
              <w:ind w:left="108"/>
            </w:pPr>
            <w:r>
              <w:t>Устройства</w:t>
            </w:r>
            <w:r>
              <w:rPr>
                <w:spacing w:val="55"/>
                <w:w w:val="150"/>
              </w:rPr>
              <w:t xml:space="preserve"> </w:t>
            </w:r>
            <w:r>
              <w:t>ввода</w:t>
            </w:r>
            <w:r>
              <w:rPr>
                <w:spacing w:val="55"/>
                <w:w w:val="150"/>
              </w:rPr>
              <w:t xml:space="preserve"> </w:t>
            </w:r>
            <w:r>
              <w:t>информации</w:t>
            </w:r>
            <w:r>
              <w:rPr>
                <w:spacing w:val="56"/>
                <w:w w:val="150"/>
              </w:rPr>
              <w:t xml:space="preserve"> </w:t>
            </w:r>
            <w:r>
              <w:t>в</w:t>
            </w:r>
            <w:r>
              <w:rPr>
                <w:spacing w:val="57"/>
                <w:w w:val="150"/>
              </w:rPr>
              <w:t xml:space="preserve"> </w:t>
            </w:r>
            <w:r>
              <w:t>компьютер.</w:t>
            </w:r>
            <w:r>
              <w:rPr>
                <w:spacing w:val="52"/>
                <w:w w:val="150"/>
              </w:rPr>
              <w:t xml:space="preserve"> </w:t>
            </w:r>
            <w:r>
              <w:t>Клавиатура.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2"/>
              </w:rPr>
              <w:t>Принцип</w:t>
            </w:r>
          </w:p>
          <w:p w:rsidR="00EC4D9B" w:rsidRDefault="002A1EE8">
            <w:pPr>
              <w:pStyle w:val="TableParagraph"/>
              <w:spacing w:line="252" w:lineRule="exact"/>
              <w:ind w:left="108"/>
            </w:pPr>
            <w:r>
              <w:t>расположения</w:t>
            </w:r>
            <w:r>
              <w:rPr>
                <w:spacing w:val="80"/>
              </w:rPr>
              <w:t xml:space="preserve"> </w:t>
            </w:r>
            <w:r>
              <w:t>букв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клавиатуре.</w:t>
            </w:r>
            <w:r>
              <w:rPr>
                <w:spacing w:val="80"/>
              </w:rPr>
              <w:t xml:space="preserve"> </w:t>
            </w:r>
            <w:r>
              <w:t>Правила</w:t>
            </w:r>
            <w:r>
              <w:rPr>
                <w:spacing w:val="80"/>
              </w:rPr>
              <w:t xml:space="preserve"> </w:t>
            </w:r>
            <w:r>
              <w:t>квалифицированного</w:t>
            </w:r>
            <w:r>
              <w:rPr>
                <w:spacing w:val="80"/>
              </w:rPr>
              <w:t xml:space="preserve"> </w:t>
            </w:r>
            <w:r>
              <w:t>клавиатурного ввода текстовой информации.</w:t>
            </w:r>
          </w:p>
        </w:tc>
      </w:tr>
      <w:tr w:rsidR="00EC4D9B">
        <w:trPr>
          <w:trHeight w:val="1266"/>
        </w:trPr>
        <w:tc>
          <w:tcPr>
            <w:tcW w:w="2772" w:type="dxa"/>
          </w:tcPr>
          <w:p w:rsidR="00EC4D9B" w:rsidRDefault="002A1EE8">
            <w:pPr>
              <w:pStyle w:val="TableParagraph"/>
              <w:spacing w:before="1"/>
              <w:ind w:left="126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Управление </w:t>
            </w:r>
            <w:r>
              <w:rPr>
                <w:b/>
                <w:spacing w:val="-2"/>
              </w:rPr>
              <w:t>компьютером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ind w:left="108" w:right="94"/>
              <w:jc w:val="both"/>
            </w:pPr>
            <w:r>
              <w:t>Элементарные представления о программном обеспечении. Первые понятия</w:t>
            </w:r>
            <w:r>
              <w:rPr>
                <w:spacing w:val="40"/>
              </w:rPr>
              <w:t xml:space="preserve"> </w:t>
            </w:r>
            <w:r>
              <w:t xml:space="preserve">графического интерфейса – Рабочий стол, значок, ярлык. Взаимодействие с программами и устройствами компьютера с </w:t>
            </w:r>
            <w:proofErr w:type="spellStart"/>
            <w:r>
              <w:t>помощю</w:t>
            </w:r>
            <w:proofErr w:type="spellEnd"/>
            <w:r>
              <w:t xml:space="preserve"> мыши.</w:t>
            </w:r>
            <w:r>
              <w:rPr>
                <w:spacing w:val="75"/>
              </w:rPr>
              <w:t xml:space="preserve"> </w:t>
            </w:r>
            <w:r>
              <w:t>Основные</w:t>
            </w:r>
            <w:r>
              <w:rPr>
                <w:spacing w:val="76"/>
              </w:rPr>
              <w:t xml:space="preserve"> </w:t>
            </w:r>
            <w:r>
              <w:t>действия</w:t>
            </w:r>
            <w:r>
              <w:rPr>
                <w:spacing w:val="74"/>
              </w:rPr>
              <w:t xml:space="preserve"> </w:t>
            </w:r>
            <w:r>
              <w:t>с</w:t>
            </w:r>
            <w:r>
              <w:rPr>
                <w:spacing w:val="76"/>
              </w:rPr>
              <w:t xml:space="preserve"> </w:t>
            </w:r>
            <w:r>
              <w:t>мышью.</w:t>
            </w:r>
            <w:r>
              <w:rPr>
                <w:spacing w:val="75"/>
              </w:rPr>
              <w:t xml:space="preserve"> </w:t>
            </w:r>
            <w:r>
              <w:t>Компьютерное</w:t>
            </w:r>
            <w:r>
              <w:rPr>
                <w:spacing w:val="76"/>
              </w:rPr>
              <w:t xml:space="preserve"> </w:t>
            </w:r>
            <w:r>
              <w:t>меню.</w:t>
            </w:r>
            <w:r>
              <w:rPr>
                <w:spacing w:val="76"/>
              </w:rPr>
              <w:t xml:space="preserve"> </w:t>
            </w:r>
            <w:r>
              <w:rPr>
                <w:spacing w:val="-2"/>
              </w:rPr>
              <w:t>Запуск</w:t>
            </w:r>
          </w:p>
          <w:p w:rsidR="00EC4D9B" w:rsidRDefault="002A1EE8">
            <w:pPr>
              <w:pStyle w:val="TableParagraph"/>
              <w:spacing w:line="239" w:lineRule="exact"/>
              <w:ind w:left="108"/>
              <w:jc w:val="both"/>
            </w:pPr>
            <w:r>
              <w:t>программ</w:t>
            </w:r>
            <w:r>
              <w:rPr>
                <w:spacing w:val="-5"/>
              </w:rPr>
              <w:t xml:space="preserve"> </w:t>
            </w:r>
            <w:r>
              <w:t>через</w:t>
            </w:r>
            <w:r>
              <w:rPr>
                <w:spacing w:val="-4"/>
              </w:rPr>
              <w:t xml:space="preserve"> </w:t>
            </w:r>
            <w:r>
              <w:t>главное</w:t>
            </w:r>
            <w:r>
              <w:rPr>
                <w:spacing w:val="-4"/>
              </w:rPr>
              <w:t xml:space="preserve"> </w:t>
            </w:r>
            <w:r>
              <w:t>меню.</w:t>
            </w:r>
            <w:r>
              <w:rPr>
                <w:spacing w:val="-4"/>
              </w:rPr>
              <w:t xml:space="preserve"> </w:t>
            </w:r>
            <w:r>
              <w:t>Понятие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окна.</w:t>
            </w:r>
          </w:p>
        </w:tc>
      </w:tr>
      <w:tr w:rsidR="00EC4D9B">
        <w:trPr>
          <w:trHeight w:val="1012"/>
        </w:trPr>
        <w:tc>
          <w:tcPr>
            <w:tcW w:w="2772" w:type="dxa"/>
          </w:tcPr>
          <w:p w:rsidR="00EC4D9B" w:rsidRDefault="002A1EE8">
            <w:pPr>
              <w:pStyle w:val="TableParagraph"/>
              <w:spacing w:line="251" w:lineRule="exact"/>
              <w:ind w:left="126"/>
              <w:rPr>
                <w:b/>
              </w:rPr>
            </w:pPr>
            <w:r>
              <w:rPr>
                <w:b/>
              </w:rPr>
              <w:lastRenderedPageBreak/>
              <w:t>6.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Хранение</w:t>
            </w:r>
            <w:r>
              <w:rPr>
                <w:b/>
                <w:spacing w:val="-2"/>
              </w:rPr>
              <w:t xml:space="preserve"> информации</w:t>
            </w:r>
          </w:p>
        </w:tc>
        <w:tc>
          <w:tcPr>
            <w:tcW w:w="737" w:type="dxa"/>
          </w:tcPr>
          <w:p w:rsidR="00EC4D9B" w:rsidRDefault="002A1EE8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7091" w:type="dxa"/>
          </w:tcPr>
          <w:p w:rsidR="00EC4D9B" w:rsidRDefault="002A1EE8">
            <w:pPr>
              <w:pStyle w:val="TableParagraph"/>
              <w:ind w:left="108" w:right="96"/>
              <w:jc w:val="both"/>
            </w:pPr>
            <w:r>
              <w:t>Хранение информации. Память человека и память человечества. Действия с информацией. Информационные процессы. Носители информации:</w:t>
            </w:r>
            <w:r>
              <w:rPr>
                <w:spacing w:val="63"/>
              </w:rPr>
              <w:t xml:space="preserve">  </w:t>
            </w:r>
            <w:r>
              <w:t>древние</w:t>
            </w:r>
            <w:r>
              <w:rPr>
                <w:spacing w:val="64"/>
              </w:rPr>
              <w:t xml:space="preserve">  </w:t>
            </w:r>
            <w:r>
              <w:t>и</w:t>
            </w:r>
            <w:r>
              <w:rPr>
                <w:spacing w:val="64"/>
              </w:rPr>
              <w:t xml:space="preserve">  </w:t>
            </w:r>
            <w:r>
              <w:t>современные.</w:t>
            </w:r>
            <w:r>
              <w:rPr>
                <w:spacing w:val="65"/>
              </w:rPr>
              <w:t xml:space="preserve">  </w:t>
            </w:r>
            <w:r>
              <w:t>Разнообразие</w:t>
            </w:r>
            <w:r>
              <w:rPr>
                <w:spacing w:val="63"/>
              </w:rPr>
              <w:t xml:space="preserve">  </w:t>
            </w:r>
            <w:r>
              <w:rPr>
                <w:spacing w:val="-2"/>
              </w:rPr>
              <w:t>носителей</w:t>
            </w:r>
          </w:p>
          <w:p w:rsidR="00EC4D9B" w:rsidRDefault="002A1EE8">
            <w:pPr>
              <w:pStyle w:val="TableParagraph"/>
              <w:spacing w:line="240" w:lineRule="exact"/>
              <w:ind w:left="108"/>
              <w:jc w:val="both"/>
            </w:pPr>
            <w:r>
              <w:t>информации.</w:t>
            </w:r>
            <w:r>
              <w:rPr>
                <w:spacing w:val="-8"/>
              </w:rPr>
              <w:t xml:space="preserve"> </w:t>
            </w:r>
            <w:r>
              <w:t>Файлы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папки.</w:t>
            </w:r>
          </w:p>
        </w:tc>
      </w:tr>
    </w:tbl>
    <w:p w:rsidR="00EC4D9B" w:rsidRDefault="00EC4D9B">
      <w:pPr>
        <w:pStyle w:val="TableParagraph"/>
        <w:spacing w:line="240" w:lineRule="exact"/>
        <w:jc w:val="both"/>
        <w:sectPr w:rsidR="00EC4D9B">
          <w:type w:val="continuous"/>
          <w:pgSz w:w="11910" w:h="16840"/>
          <w:pgMar w:top="540" w:right="425" w:bottom="280" w:left="708" w:header="720" w:footer="720" w:gutter="0"/>
          <w:cols w:space="720"/>
        </w:sectPr>
      </w:pPr>
    </w:p>
    <w:p w:rsidR="00EC4D9B" w:rsidRDefault="002A1EE8">
      <w:pPr>
        <w:pStyle w:val="1"/>
      </w:pPr>
      <w:r>
        <w:lastRenderedPageBreak/>
        <w:t>Календарно-тематическое</w:t>
      </w:r>
      <w:r>
        <w:rPr>
          <w:spacing w:val="-16"/>
        </w:rPr>
        <w:t xml:space="preserve"> </w:t>
      </w:r>
      <w:r>
        <w:rPr>
          <w:spacing w:val="-2"/>
        </w:rPr>
        <w:t>планирование</w:t>
      </w:r>
    </w:p>
    <w:p w:rsidR="00EC4D9B" w:rsidRDefault="00EC4D9B">
      <w:pPr>
        <w:pStyle w:val="a3"/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6095"/>
        <w:gridCol w:w="1136"/>
        <w:gridCol w:w="2268"/>
      </w:tblGrid>
      <w:tr w:rsidR="00EC4D9B">
        <w:trPr>
          <w:trHeight w:val="827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179" w:firstLine="6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  <w:p w:rsidR="00EC4D9B" w:rsidRDefault="002A1EE8">
            <w:pPr>
              <w:pStyle w:val="TableParagraph"/>
              <w:spacing w:line="270" w:lineRule="atLeast"/>
              <w:ind w:left="184" w:right="167" w:hanging="5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уро </w:t>
            </w:r>
            <w:r>
              <w:rPr>
                <w:i/>
                <w:spacing w:val="-5"/>
                <w:sz w:val="24"/>
              </w:rPr>
              <w:t>ков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Тема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урока</w:t>
            </w:r>
          </w:p>
        </w:tc>
        <w:tc>
          <w:tcPr>
            <w:tcW w:w="1136" w:type="dxa"/>
          </w:tcPr>
          <w:p w:rsidR="00EC4D9B" w:rsidRDefault="000F41FD" w:rsidP="000F41FD">
            <w:pPr>
              <w:pStyle w:val="TableParagraph"/>
              <w:ind w:left="188" w:right="112" w:hanging="7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Дата 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ind w:left="171"/>
              <w:rPr>
                <w:i/>
                <w:sz w:val="24"/>
              </w:rPr>
            </w:pPr>
            <w:r>
              <w:rPr>
                <w:i/>
                <w:sz w:val="24"/>
              </w:rPr>
              <w:t>Домашнее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задание</w:t>
            </w:r>
          </w:p>
        </w:tc>
      </w:tr>
      <w:tr w:rsidR="00EC4D9B">
        <w:trPr>
          <w:trHeight w:val="554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информатика?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кабинете</w:t>
            </w:r>
          </w:p>
        </w:tc>
        <w:tc>
          <w:tcPr>
            <w:tcW w:w="1136" w:type="dxa"/>
          </w:tcPr>
          <w:p w:rsidR="00EC4D9B" w:rsidRDefault="00812BC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7.09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tabs>
                <w:tab w:val="left" w:pos="1925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информации.</w:t>
            </w:r>
          </w:p>
        </w:tc>
        <w:tc>
          <w:tcPr>
            <w:tcW w:w="1136" w:type="dxa"/>
          </w:tcPr>
          <w:p w:rsidR="00EC4D9B" w:rsidRDefault="00812BCE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14.09 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нас»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компьютера.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28.09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службе 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5.10</w:t>
            </w:r>
          </w:p>
        </w:tc>
        <w:tc>
          <w:tcPr>
            <w:tcW w:w="2268" w:type="dxa"/>
          </w:tcPr>
          <w:p w:rsidR="00EC4D9B" w:rsidRDefault="00EC4D9B">
            <w:pPr>
              <w:pStyle w:val="TableParagraph"/>
              <w:ind w:left="0"/>
              <w:rPr>
                <w:sz w:val="20"/>
              </w:rPr>
            </w:pP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устроен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11-</w:t>
            </w:r>
            <w:r>
              <w:rPr>
                <w:spacing w:val="-5"/>
                <w:sz w:val="24"/>
              </w:rPr>
              <w:t>13</w:t>
            </w:r>
          </w:p>
        </w:tc>
      </w:tr>
      <w:tr w:rsidR="00EC4D9B">
        <w:trPr>
          <w:trHeight w:val="277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ноутбук?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ноутбук.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19.10</w:t>
            </w:r>
          </w:p>
        </w:tc>
        <w:tc>
          <w:tcPr>
            <w:tcW w:w="2268" w:type="dxa"/>
          </w:tcPr>
          <w:p w:rsidR="00EC4D9B" w:rsidRDefault="00EC4D9B">
            <w:pPr>
              <w:pStyle w:val="TableParagraph"/>
              <w:ind w:left="0"/>
              <w:rPr>
                <w:sz w:val="20"/>
              </w:rPr>
            </w:pPr>
          </w:p>
        </w:tc>
      </w:tr>
      <w:tr w:rsidR="00EC4D9B">
        <w:trPr>
          <w:trHeight w:val="552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ноутбук: сходства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плюсы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минусы.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9.11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ТБ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ПР: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выключение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ноутбука.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«Компьютер – </w:t>
            </w:r>
            <w:r>
              <w:rPr>
                <w:spacing w:val="-2"/>
                <w:sz w:val="24"/>
              </w:rPr>
              <w:t>универсальная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машина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информацией»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стр.15-</w:t>
            </w:r>
            <w:r>
              <w:rPr>
                <w:spacing w:val="-5"/>
                <w:sz w:val="24"/>
              </w:rPr>
              <w:t>16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Устройства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Клавиатура.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30.11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18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клавиш: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функциональные,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символьные.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7.12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18-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клавиш: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курсором,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специальные.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клавиатура.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14.12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20-</w:t>
            </w:r>
            <w:r>
              <w:rPr>
                <w:spacing w:val="-5"/>
                <w:sz w:val="24"/>
              </w:rPr>
              <w:t>21</w:t>
            </w:r>
          </w:p>
        </w:tc>
      </w:tr>
      <w:tr w:rsidR="00EC4D9B">
        <w:trPr>
          <w:trHeight w:val="278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клавиатуре.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21.12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21-</w:t>
            </w:r>
            <w:r>
              <w:rPr>
                <w:spacing w:val="-5"/>
                <w:sz w:val="24"/>
              </w:rPr>
              <w:t>23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клавиатуре.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Практикум: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клавиатурный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тренажёр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солиста»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28.12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Тренажёр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теме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«Ввод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память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компьютера».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23-</w:t>
            </w:r>
            <w:r>
              <w:rPr>
                <w:spacing w:val="-5"/>
                <w:sz w:val="24"/>
              </w:rPr>
              <w:t>24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Вспоминаем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клавиатуру.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18.01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99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Вспоминаем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клавиатуру.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25.01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99-</w:t>
            </w:r>
            <w:r>
              <w:rPr>
                <w:spacing w:val="-5"/>
                <w:sz w:val="24"/>
              </w:rPr>
              <w:t>100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документы.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1.02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25-</w:t>
            </w:r>
            <w:r>
              <w:rPr>
                <w:spacing w:val="-5"/>
                <w:sz w:val="24"/>
              </w:rPr>
              <w:t>26</w:t>
            </w:r>
          </w:p>
        </w:tc>
      </w:tr>
      <w:tr w:rsidR="00EC4D9B">
        <w:trPr>
          <w:trHeight w:val="277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8.02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26-</w:t>
            </w:r>
            <w:r>
              <w:rPr>
                <w:spacing w:val="-5"/>
                <w:sz w:val="24"/>
              </w:rPr>
              <w:t>27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Мышь.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Тачпад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мыши.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15.02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27-</w:t>
            </w:r>
            <w:r>
              <w:rPr>
                <w:spacing w:val="-5"/>
                <w:sz w:val="24"/>
              </w:rPr>
              <w:t>28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компьютером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мыши.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Компьютерный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1.03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101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Главное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15.03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28-</w:t>
            </w:r>
            <w:r>
              <w:rPr>
                <w:spacing w:val="-5"/>
                <w:sz w:val="24"/>
              </w:rPr>
              <w:t>29</w:t>
            </w:r>
          </w:p>
        </w:tc>
      </w:tr>
      <w:tr w:rsidR="00EC4D9B">
        <w:trPr>
          <w:trHeight w:val="551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Главное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Запуск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программ.Компьютерный</w:t>
            </w:r>
            <w:proofErr w:type="spellEnd"/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22.03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102</w:t>
            </w:r>
          </w:p>
        </w:tc>
      </w:tr>
      <w:tr w:rsidR="00EC4D9B">
        <w:trPr>
          <w:trHeight w:val="552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Главное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Компьютерный</w:t>
            </w:r>
          </w:p>
          <w:p w:rsidR="00EC4D9B" w:rsidRDefault="002A1EE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5.04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стр.102-</w:t>
            </w:r>
            <w:r>
              <w:rPr>
                <w:spacing w:val="-5"/>
                <w:sz w:val="24"/>
              </w:rPr>
              <w:t>103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меню.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12.04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30-</w:t>
            </w:r>
            <w:r>
              <w:rPr>
                <w:spacing w:val="-5"/>
                <w:sz w:val="24"/>
              </w:rPr>
              <w:t>32</w:t>
            </w:r>
          </w:p>
        </w:tc>
      </w:tr>
      <w:tr w:rsidR="00EC4D9B">
        <w:trPr>
          <w:trHeight w:val="553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76" w:lineRule="exact"/>
              <w:ind w:right="1297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компьютерном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меню. Компьютерный практикум.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104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компьютером».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26.04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32-</w:t>
            </w:r>
            <w:r>
              <w:rPr>
                <w:spacing w:val="-5"/>
                <w:sz w:val="24"/>
              </w:rPr>
              <w:t>34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Память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человечества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17.05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35-</w:t>
            </w:r>
            <w:r>
              <w:rPr>
                <w:spacing w:val="-5"/>
                <w:sz w:val="24"/>
              </w:rPr>
              <w:t>36</w:t>
            </w:r>
          </w:p>
        </w:tc>
      </w:tr>
      <w:tr w:rsidR="00EC4D9B">
        <w:trPr>
          <w:trHeight w:val="275"/>
        </w:trPr>
        <w:tc>
          <w:tcPr>
            <w:tcW w:w="711" w:type="dxa"/>
          </w:tcPr>
          <w:p w:rsidR="00EC4D9B" w:rsidRDefault="002A1EE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095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Оперативная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1136" w:type="dxa"/>
          </w:tcPr>
          <w:p w:rsidR="00EC4D9B" w:rsidRDefault="006851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24.05</w:t>
            </w:r>
          </w:p>
        </w:tc>
        <w:tc>
          <w:tcPr>
            <w:tcW w:w="2268" w:type="dxa"/>
          </w:tcPr>
          <w:p w:rsidR="00EC4D9B" w:rsidRDefault="002A1E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37</w:t>
            </w:r>
          </w:p>
        </w:tc>
      </w:tr>
    </w:tbl>
    <w:p w:rsidR="00EC4D9B" w:rsidRDefault="00EC4D9B">
      <w:pPr>
        <w:pStyle w:val="TableParagraph"/>
        <w:spacing w:line="258" w:lineRule="exact"/>
        <w:rPr>
          <w:sz w:val="24"/>
        </w:rPr>
        <w:sectPr w:rsidR="00EC4D9B">
          <w:pgSz w:w="11910" w:h="16840"/>
          <w:pgMar w:top="640" w:right="425" w:bottom="280" w:left="708" w:header="720" w:footer="720" w:gutter="0"/>
          <w:cols w:space="720"/>
        </w:sectPr>
      </w:pPr>
    </w:p>
    <w:p w:rsidR="00EC4D9B" w:rsidRDefault="002A1EE8">
      <w:pPr>
        <w:pStyle w:val="2"/>
        <w:spacing w:before="60"/>
        <w:ind w:left="1392"/>
      </w:pPr>
      <w:r>
        <w:lastRenderedPageBreak/>
        <w:t>Материально-техническое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EC4D9B" w:rsidRDefault="000F41FD">
      <w:pPr>
        <w:ind w:left="12" w:right="293" w:firstLine="566"/>
        <w:rPr>
          <w:sz w:val="24"/>
        </w:rPr>
      </w:pPr>
      <w:proofErr w:type="spellStart"/>
      <w:r>
        <w:rPr>
          <w:sz w:val="24"/>
        </w:rPr>
        <w:t>Босова</w:t>
      </w:r>
      <w:proofErr w:type="spellEnd"/>
      <w:r>
        <w:rPr>
          <w:sz w:val="24"/>
        </w:rPr>
        <w:t>, Л. Л. Информатика. 8</w:t>
      </w:r>
      <w:r w:rsidR="002A1EE8">
        <w:rPr>
          <w:sz w:val="24"/>
        </w:rPr>
        <w:t xml:space="preserve"> класс: учебник / Л. </w:t>
      </w:r>
      <w:proofErr w:type="spellStart"/>
      <w:r w:rsidR="002A1EE8">
        <w:rPr>
          <w:sz w:val="24"/>
        </w:rPr>
        <w:t>Л.Босова</w:t>
      </w:r>
      <w:proofErr w:type="spellEnd"/>
      <w:r w:rsidR="002A1EE8">
        <w:rPr>
          <w:sz w:val="24"/>
        </w:rPr>
        <w:t xml:space="preserve">, А. Ю. </w:t>
      </w:r>
      <w:proofErr w:type="spellStart"/>
      <w:r w:rsidR="002A1EE8">
        <w:rPr>
          <w:sz w:val="24"/>
        </w:rPr>
        <w:t>Босова</w:t>
      </w:r>
      <w:proofErr w:type="spellEnd"/>
      <w:r w:rsidR="002A1EE8">
        <w:rPr>
          <w:sz w:val="24"/>
        </w:rPr>
        <w:t>. – 2-е изд., стереотип. – М.:</w:t>
      </w:r>
      <w:r>
        <w:rPr>
          <w:sz w:val="24"/>
        </w:rPr>
        <w:t xml:space="preserve"> БИНОМ. Лаборатория знаний, 2024</w:t>
      </w:r>
      <w:r w:rsidR="002A1EE8">
        <w:rPr>
          <w:sz w:val="24"/>
        </w:rPr>
        <w:t xml:space="preserve">. – 184 </w:t>
      </w:r>
      <w:r>
        <w:rPr>
          <w:sz w:val="24"/>
        </w:rPr>
        <w:t>с.</w:t>
      </w:r>
      <w:r w:rsidR="002A1EE8">
        <w:rPr>
          <w:sz w:val="24"/>
        </w:rPr>
        <w:t>.</w:t>
      </w:r>
    </w:p>
    <w:p w:rsidR="00EC4D9B" w:rsidRDefault="002A1EE8">
      <w:pPr>
        <w:ind w:left="12" w:right="228" w:firstLine="566"/>
        <w:rPr>
          <w:sz w:val="24"/>
        </w:rPr>
      </w:pPr>
      <w:proofErr w:type="spellStart"/>
      <w:r>
        <w:rPr>
          <w:sz w:val="24"/>
        </w:rPr>
        <w:t>Босова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Л.Л.,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Босова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А.Б.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Информатика: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тетрадь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 w:rsidR="000F41FD"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БИНОМ. </w:t>
      </w:r>
      <w:r w:rsidR="000F41FD">
        <w:rPr>
          <w:sz w:val="24"/>
        </w:rPr>
        <w:t>Лаборатория знаний, 2020</w:t>
      </w:r>
      <w:r>
        <w:rPr>
          <w:sz w:val="24"/>
        </w:rPr>
        <w:t>.</w:t>
      </w:r>
    </w:p>
    <w:p w:rsidR="00EC4D9B" w:rsidRDefault="002A1EE8">
      <w:pPr>
        <w:ind w:left="12" w:firstLine="566"/>
        <w:rPr>
          <w:sz w:val="24"/>
        </w:rPr>
      </w:pPr>
      <w:proofErr w:type="spellStart"/>
      <w:r>
        <w:rPr>
          <w:sz w:val="24"/>
        </w:rPr>
        <w:t>Босова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Л.Л.,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Босова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А.Ю.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Информатика.</w:t>
      </w:r>
      <w:r>
        <w:rPr>
          <w:spacing w:val="-2"/>
          <w:sz w:val="24"/>
        </w:rPr>
        <w:t xml:space="preserve"> </w:t>
      </w:r>
      <w:r w:rsidR="000F41FD">
        <w:rPr>
          <w:sz w:val="24"/>
        </w:rPr>
        <w:t>7–8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 w:rsidR="000F41FD">
        <w:rPr>
          <w:sz w:val="24"/>
        </w:rPr>
        <w:t>БИНОМ. Лаборатория знаний, 2022</w:t>
      </w:r>
      <w:r>
        <w:rPr>
          <w:sz w:val="24"/>
        </w:rPr>
        <w:t>.</w:t>
      </w:r>
    </w:p>
    <w:p w:rsidR="00EC4D9B" w:rsidRDefault="00EC4D9B">
      <w:pPr>
        <w:pStyle w:val="a3"/>
        <w:spacing w:before="3"/>
        <w:rPr>
          <w:sz w:val="24"/>
        </w:rPr>
      </w:pPr>
    </w:p>
    <w:p w:rsidR="00EC4D9B" w:rsidRDefault="002A1EE8">
      <w:pPr>
        <w:pStyle w:val="2"/>
        <w:ind w:left="4297"/>
      </w:pPr>
      <w:r>
        <w:t>Интернет –</w:t>
      </w:r>
      <w:r>
        <w:rPr>
          <w:spacing w:val="-3"/>
        </w:rPr>
        <w:t xml:space="preserve"> </w:t>
      </w:r>
      <w:r>
        <w:rPr>
          <w:spacing w:val="-2"/>
        </w:rPr>
        <w:t>ресурсы:</w:t>
      </w:r>
    </w:p>
    <w:p w:rsidR="00EC4D9B" w:rsidRDefault="002A1EE8">
      <w:pPr>
        <w:ind w:left="12"/>
        <w:rPr>
          <w:sz w:val="24"/>
        </w:rPr>
      </w:pPr>
      <w:proofErr w:type="spellStart"/>
      <w:r>
        <w:rPr>
          <w:sz w:val="24"/>
        </w:rPr>
        <w:t>Босова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Л.Л.,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Босова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А.Ю.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Электронное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40"/>
          <w:sz w:val="24"/>
        </w:rPr>
        <w:t xml:space="preserve"> </w:t>
      </w:r>
      <w:r w:rsidR="000F41FD">
        <w:rPr>
          <w:sz w:val="24"/>
        </w:rPr>
        <w:t>«Информатика</w:t>
      </w:r>
      <w:proofErr w:type="gramStart"/>
      <w:r w:rsidR="000F41FD">
        <w:rPr>
          <w:sz w:val="24"/>
        </w:rPr>
        <w:t>.</w:t>
      </w:r>
      <w:proofErr w:type="gramEnd"/>
      <w:r w:rsidR="000F41FD">
        <w:rPr>
          <w:sz w:val="24"/>
        </w:rPr>
        <w:t xml:space="preserve"> </w:t>
      </w:r>
      <w:r>
        <w:rPr>
          <w:sz w:val="24"/>
        </w:rPr>
        <w:t xml:space="preserve"> </w:t>
      </w:r>
      <w:proofErr w:type="gramStart"/>
      <w:r>
        <w:rPr>
          <w:spacing w:val="-2"/>
          <w:sz w:val="24"/>
        </w:rPr>
        <w:t>к</w:t>
      </w:r>
      <w:proofErr w:type="gramEnd"/>
      <w:r>
        <w:rPr>
          <w:spacing w:val="-2"/>
          <w:sz w:val="24"/>
        </w:rPr>
        <w:t>ласс»</w:t>
      </w:r>
      <w:r w:rsidR="000F41FD">
        <w:rPr>
          <w:spacing w:val="-2"/>
          <w:sz w:val="24"/>
        </w:rPr>
        <w:t xml:space="preserve">  </w:t>
      </w:r>
      <w:hyperlink r:id="rId5">
        <w:r>
          <w:rPr>
            <w:color w:val="0000FF"/>
            <w:spacing w:val="-2"/>
            <w:sz w:val="24"/>
            <w:u w:val="single" w:color="0000FF"/>
          </w:rPr>
          <w:t>http://lbz.ru/metodist/authors/informatika/3/eor5.php</w:t>
        </w:r>
      </w:hyperlink>
    </w:p>
    <w:p w:rsidR="00EC4D9B" w:rsidRDefault="002A1EE8">
      <w:pPr>
        <w:ind w:left="12"/>
        <w:rPr>
          <w:sz w:val="24"/>
        </w:rPr>
      </w:pPr>
      <w:r>
        <w:rPr>
          <w:sz w:val="24"/>
        </w:rPr>
        <w:t>Педсовет</w:t>
      </w:r>
      <w:r>
        <w:rPr>
          <w:spacing w:val="56"/>
          <w:sz w:val="24"/>
        </w:rPr>
        <w:t xml:space="preserve"> </w:t>
      </w:r>
      <w:hyperlink r:id="rId6">
        <w:r>
          <w:rPr>
            <w:color w:val="0000FF"/>
            <w:spacing w:val="-2"/>
            <w:sz w:val="24"/>
            <w:u w:val="single" w:color="0000FF"/>
          </w:rPr>
          <w:t>http://pedsovet.su/</w:t>
        </w:r>
      </w:hyperlink>
    </w:p>
    <w:p w:rsidR="00EC4D9B" w:rsidRDefault="002A1EE8">
      <w:pPr>
        <w:ind w:left="12" w:right="5931"/>
        <w:rPr>
          <w:sz w:val="24"/>
        </w:rPr>
      </w:pPr>
      <w:r>
        <w:rPr>
          <w:sz w:val="24"/>
        </w:rPr>
        <w:t>Учительский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портал.</w:t>
      </w:r>
      <w:r>
        <w:rPr>
          <w:spacing w:val="37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http://www.uchportal.ru/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Уроки. Нет.</w:t>
      </w:r>
      <w:r>
        <w:rPr>
          <w:spacing w:val="40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http://www.uroki.net/</w:t>
        </w:r>
      </w:hyperlink>
    </w:p>
    <w:p w:rsidR="00EC4D9B" w:rsidRDefault="002A1EE8">
      <w:pPr>
        <w:ind w:left="12" w:right="639"/>
        <w:rPr>
          <w:sz w:val="24"/>
        </w:rPr>
      </w:pPr>
      <w:r>
        <w:rPr>
          <w:sz w:val="24"/>
        </w:rPr>
        <w:t>Единая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10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ресурсов</w:t>
      </w:r>
      <w:hyperlink r:id="rId9">
        <w:r>
          <w:rPr>
            <w:sz w:val="24"/>
          </w:rPr>
          <w:t>.</w:t>
        </w:r>
        <w:r>
          <w:rPr>
            <w:color w:val="0000FF"/>
            <w:sz w:val="24"/>
            <w:u w:val="single" w:color="0000FF"/>
          </w:rPr>
          <w:t>http</w:t>
        </w:r>
        <w:proofErr w:type="spellEnd"/>
        <w:r>
          <w:rPr>
            <w:color w:val="0000FF"/>
            <w:sz w:val="24"/>
            <w:u w:val="single" w:color="0000FF"/>
          </w:rPr>
          <w:t>://school-collection.edu.ru/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 xml:space="preserve">Федеральный центр информационно–образовательных ресурсов. </w:t>
      </w:r>
      <w:hyperlink r:id="rId10">
        <w:r>
          <w:rPr>
            <w:color w:val="0000FF"/>
            <w:sz w:val="24"/>
            <w:u w:val="single" w:color="0000FF"/>
          </w:rPr>
          <w:t>http://fcior.edu.ru/</w:t>
        </w:r>
      </w:hyperlink>
    </w:p>
    <w:p w:rsidR="00EC4D9B" w:rsidRDefault="002A1EE8">
      <w:pPr>
        <w:spacing w:before="275"/>
        <w:ind w:left="12"/>
        <w:rPr>
          <w:sz w:val="24"/>
        </w:rPr>
      </w:pPr>
      <w:r>
        <w:rPr>
          <w:sz w:val="24"/>
        </w:rPr>
        <w:t>Материалы</w:t>
      </w:r>
      <w:r>
        <w:rPr>
          <w:spacing w:val="-8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6"/>
          <w:sz w:val="24"/>
        </w:rPr>
        <w:t xml:space="preserve"> </w:t>
      </w:r>
      <w:r>
        <w:rPr>
          <w:sz w:val="24"/>
        </w:rPr>
        <w:t>мастерской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УгриновичН.Д</w:t>
      </w:r>
      <w:proofErr w:type="spellEnd"/>
      <w:r>
        <w:rPr>
          <w:sz w:val="24"/>
        </w:rPr>
        <w:t>..</w:t>
      </w:r>
      <w:r>
        <w:rPr>
          <w:spacing w:val="-5"/>
          <w:sz w:val="24"/>
        </w:rPr>
        <w:t xml:space="preserve"> </w:t>
      </w:r>
      <w:hyperlink r:id="rId11">
        <w:r>
          <w:rPr>
            <w:spacing w:val="-2"/>
            <w:sz w:val="24"/>
          </w:rPr>
          <w:t>(</w:t>
        </w:r>
        <w:r>
          <w:rPr>
            <w:color w:val="0000FF"/>
            <w:spacing w:val="-2"/>
            <w:sz w:val="24"/>
            <w:u w:val="single" w:color="0000FF"/>
          </w:rPr>
          <w:t>http://metodist.lbz.ru/authors/informatika/1/</w:t>
        </w:r>
        <w:r>
          <w:rPr>
            <w:spacing w:val="-2"/>
            <w:sz w:val="24"/>
          </w:rPr>
          <w:t>)</w:t>
        </w:r>
      </w:hyperlink>
      <w:r>
        <w:rPr>
          <w:spacing w:val="-2"/>
          <w:sz w:val="24"/>
        </w:rPr>
        <w:t>.</w:t>
      </w:r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2">
        <w:r w:rsidR="002A1EE8">
          <w:rPr>
            <w:color w:val="0000FF"/>
            <w:spacing w:val="-2"/>
            <w:sz w:val="24"/>
            <w:u w:val="single" w:color="0000FF"/>
          </w:rPr>
          <w:t>http://www.klyaksa.net/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3">
        <w:r w:rsidR="002A1EE8">
          <w:rPr>
            <w:color w:val="0000FF"/>
            <w:spacing w:val="-2"/>
            <w:sz w:val="24"/>
            <w:u w:val="single" w:color="0000FF"/>
          </w:rPr>
          <w:t>http://www.informatka.ru/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4">
        <w:r w:rsidR="002A1EE8">
          <w:rPr>
            <w:color w:val="0000FF"/>
            <w:spacing w:val="-2"/>
            <w:sz w:val="24"/>
            <w:u w:val="single" w:color="0000FF"/>
          </w:rPr>
          <w:t>http://www.informatik.kz/index.htm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5">
        <w:r w:rsidR="002A1EE8">
          <w:rPr>
            <w:color w:val="0000FF"/>
            <w:spacing w:val="-2"/>
            <w:sz w:val="24"/>
            <w:u w:val="single" w:color="0000FF"/>
          </w:rPr>
          <w:t>http://uchinfo.com.ua/links.htm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6">
        <w:r w:rsidR="002A1EE8">
          <w:rPr>
            <w:color w:val="0000FF"/>
            <w:spacing w:val="-2"/>
            <w:sz w:val="24"/>
            <w:u w:val="single" w:color="0000FF"/>
          </w:rPr>
          <w:t>http://www.school.edu.ru/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7">
        <w:r w:rsidR="002A1EE8">
          <w:rPr>
            <w:color w:val="0000FF"/>
            <w:spacing w:val="-2"/>
            <w:sz w:val="24"/>
            <w:u w:val="single" w:color="0000FF"/>
          </w:rPr>
          <w:t>http://infoschool.narod.ru/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8">
        <w:r w:rsidR="002A1EE8">
          <w:rPr>
            <w:color w:val="0000FF"/>
            <w:spacing w:val="-2"/>
            <w:sz w:val="24"/>
            <w:u w:val="single" w:color="0000FF"/>
          </w:rPr>
          <w:t>http://www.school.edu.ru/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19">
        <w:r w:rsidR="002A1EE8">
          <w:rPr>
            <w:color w:val="0000FF"/>
            <w:spacing w:val="-2"/>
            <w:sz w:val="24"/>
            <w:u w:val="single" w:color="0000FF"/>
          </w:rPr>
          <w:t>http://kpolyakov.narod.ru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9"/>
        </w:tabs>
        <w:ind w:hanging="427"/>
        <w:rPr>
          <w:sz w:val="24"/>
        </w:rPr>
      </w:pPr>
      <w:hyperlink r:id="rId20">
        <w:r w:rsidR="002A1EE8">
          <w:rPr>
            <w:color w:val="0000FF"/>
            <w:spacing w:val="-2"/>
            <w:sz w:val="24"/>
            <w:u w:val="single" w:color="0000FF"/>
          </w:rPr>
          <w:t>http://window.edu.ru/resource/526/58526</w:t>
        </w:r>
      </w:hyperlink>
    </w:p>
    <w:p w:rsidR="00EC4D9B" w:rsidRDefault="00876F8D">
      <w:pPr>
        <w:pStyle w:val="a5"/>
        <w:numPr>
          <w:ilvl w:val="0"/>
          <w:numId w:val="1"/>
        </w:numPr>
        <w:tabs>
          <w:tab w:val="left" w:pos="438"/>
        </w:tabs>
        <w:ind w:left="438" w:hanging="426"/>
        <w:rPr>
          <w:sz w:val="24"/>
        </w:rPr>
      </w:pPr>
      <w:hyperlink r:id="rId21">
        <w:r w:rsidR="002A1EE8">
          <w:rPr>
            <w:color w:val="0000FF"/>
            <w:sz w:val="24"/>
            <w:u w:val="single" w:color="0000FF"/>
          </w:rPr>
          <w:t>http://www.it-</w:t>
        </w:r>
        <w:r w:rsidR="002A1EE8">
          <w:rPr>
            <w:color w:val="0000FF"/>
            <w:spacing w:val="-4"/>
            <w:sz w:val="24"/>
            <w:u w:val="single" w:color="0000FF"/>
          </w:rPr>
          <w:t>n.ru</w:t>
        </w:r>
      </w:hyperlink>
    </w:p>
    <w:p w:rsidR="00EC4D9B" w:rsidRDefault="00EC4D9B">
      <w:pPr>
        <w:pStyle w:val="a3"/>
        <w:rPr>
          <w:sz w:val="17"/>
        </w:rPr>
      </w:pPr>
    </w:p>
    <w:sectPr w:rsidR="00EC4D9B" w:rsidSect="000F41FD">
      <w:pgSz w:w="11910" w:h="16840"/>
      <w:pgMar w:top="6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36501"/>
    <w:multiLevelType w:val="hybridMultilevel"/>
    <w:tmpl w:val="6486EBF4"/>
    <w:lvl w:ilvl="0" w:tplc="A120B4D8">
      <w:numFmt w:val="bullet"/>
      <w:lvlText w:val=""/>
      <w:lvlJc w:val="left"/>
      <w:pPr>
        <w:ind w:left="9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56DA84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2" w:tplc="AE8E0F1A">
      <w:numFmt w:val="bullet"/>
      <w:lvlText w:val="•"/>
      <w:lvlJc w:val="left"/>
      <w:pPr>
        <w:ind w:left="2954" w:hanging="360"/>
      </w:pPr>
      <w:rPr>
        <w:rFonts w:hint="default"/>
        <w:lang w:val="ru-RU" w:eastAsia="en-US" w:bidi="ar-SA"/>
      </w:rPr>
    </w:lvl>
    <w:lvl w:ilvl="3" w:tplc="BDBEB2A4">
      <w:numFmt w:val="bullet"/>
      <w:lvlText w:val="•"/>
      <w:lvlJc w:val="left"/>
      <w:pPr>
        <w:ind w:left="3932" w:hanging="360"/>
      </w:pPr>
      <w:rPr>
        <w:rFonts w:hint="default"/>
        <w:lang w:val="ru-RU" w:eastAsia="en-US" w:bidi="ar-SA"/>
      </w:rPr>
    </w:lvl>
    <w:lvl w:ilvl="4" w:tplc="BDA017F4">
      <w:numFmt w:val="bullet"/>
      <w:lvlText w:val="•"/>
      <w:lvlJc w:val="left"/>
      <w:pPr>
        <w:ind w:left="4909" w:hanging="360"/>
      </w:pPr>
      <w:rPr>
        <w:rFonts w:hint="default"/>
        <w:lang w:val="ru-RU" w:eastAsia="en-US" w:bidi="ar-SA"/>
      </w:rPr>
    </w:lvl>
    <w:lvl w:ilvl="5" w:tplc="4A7CE14E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6" w:tplc="F0105D3C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7" w:tplc="55A2A150">
      <w:numFmt w:val="bullet"/>
      <w:lvlText w:val="•"/>
      <w:lvlJc w:val="left"/>
      <w:pPr>
        <w:ind w:left="7841" w:hanging="360"/>
      </w:pPr>
      <w:rPr>
        <w:rFonts w:hint="default"/>
        <w:lang w:val="ru-RU" w:eastAsia="en-US" w:bidi="ar-SA"/>
      </w:rPr>
    </w:lvl>
    <w:lvl w:ilvl="8" w:tplc="0F8002B0">
      <w:numFmt w:val="bullet"/>
      <w:lvlText w:val="•"/>
      <w:lvlJc w:val="left"/>
      <w:pPr>
        <w:ind w:left="8818" w:hanging="360"/>
      </w:pPr>
      <w:rPr>
        <w:rFonts w:hint="default"/>
        <w:lang w:val="ru-RU" w:eastAsia="en-US" w:bidi="ar-SA"/>
      </w:rPr>
    </w:lvl>
  </w:abstractNum>
  <w:abstractNum w:abstractNumId="1">
    <w:nsid w:val="2ACF0889"/>
    <w:multiLevelType w:val="hybridMultilevel"/>
    <w:tmpl w:val="64A2F946"/>
    <w:lvl w:ilvl="0" w:tplc="AD38A96C">
      <w:start w:val="1"/>
      <w:numFmt w:val="decimal"/>
      <w:lvlText w:val="%1."/>
      <w:lvlJc w:val="left"/>
      <w:pPr>
        <w:ind w:left="1019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ru-RU" w:eastAsia="en-US" w:bidi="ar-SA"/>
      </w:rPr>
    </w:lvl>
    <w:lvl w:ilvl="1" w:tplc="0FEC3860">
      <w:numFmt w:val="bullet"/>
      <w:lvlText w:val="•"/>
      <w:lvlJc w:val="left"/>
      <w:pPr>
        <w:ind w:left="1995" w:hanging="167"/>
      </w:pPr>
      <w:rPr>
        <w:rFonts w:hint="default"/>
        <w:lang w:val="ru-RU" w:eastAsia="en-US" w:bidi="ar-SA"/>
      </w:rPr>
    </w:lvl>
    <w:lvl w:ilvl="2" w:tplc="4BBC03F8">
      <w:numFmt w:val="bullet"/>
      <w:lvlText w:val="•"/>
      <w:lvlJc w:val="left"/>
      <w:pPr>
        <w:ind w:left="2970" w:hanging="167"/>
      </w:pPr>
      <w:rPr>
        <w:rFonts w:hint="default"/>
        <w:lang w:val="ru-RU" w:eastAsia="en-US" w:bidi="ar-SA"/>
      </w:rPr>
    </w:lvl>
    <w:lvl w:ilvl="3" w:tplc="9490E070">
      <w:numFmt w:val="bullet"/>
      <w:lvlText w:val="•"/>
      <w:lvlJc w:val="left"/>
      <w:pPr>
        <w:ind w:left="3946" w:hanging="167"/>
      </w:pPr>
      <w:rPr>
        <w:rFonts w:hint="default"/>
        <w:lang w:val="ru-RU" w:eastAsia="en-US" w:bidi="ar-SA"/>
      </w:rPr>
    </w:lvl>
    <w:lvl w:ilvl="4" w:tplc="C85E35AC">
      <w:numFmt w:val="bullet"/>
      <w:lvlText w:val="•"/>
      <w:lvlJc w:val="left"/>
      <w:pPr>
        <w:ind w:left="4921" w:hanging="167"/>
      </w:pPr>
      <w:rPr>
        <w:rFonts w:hint="default"/>
        <w:lang w:val="ru-RU" w:eastAsia="en-US" w:bidi="ar-SA"/>
      </w:rPr>
    </w:lvl>
    <w:lvl w:ilvl="5" w:tplc="8D6CDE2A">
      <w:numFmt w:val="bullet"/>
      <w:lvlText w:val="•"/>
      <w:lvlJc w:val="left"/>
      <w:pPr>
        <w:ind w:left="5896" w:hanging="167"/>
      </w:pPr>
      <w:rPr>
        <w:rFonts w:hint="default"/>
        <w:lang w:val="ru-RU" w:eastAsia="en-US" w:bidi="ar-SA"/>
      </w:rPr>
    </w:lvl>
    <w:lvl w:ilvl="6" w:tplc="8F5E96CE">
      <w:numFmt w:val="bullet"/>
      <w:lvlText w:val="•"/>
      <w:lvlJc w:val="left"/>
      <w:pPr>
        <w:ind w:left="6872" w:hanging="167"/>
      </w:pPr>
      <w:rPr>
        <w:rFonts w:hint="default"/>
        <w:lang w:val="ru-RU" w:eastAsia="en-US" w:bidi="ar-SA"/>
      </w:rPr>
    </w:lvl>
    <w:lvl w:ilvl="7" w:tplc="F9EEA75E">
      <w:numFmt w:val="bullet"/>
      <w:lvlText w:val="•"/>
      <w:lvlJc w:val="left"/>
      <w:pPr>
        <w:ind w:left="7847" w:hanging="167"/>
      </w:pPr>
      <w:rPr>
        <w:rFonts w:hint="default"/>
        <w:lang w:val="ru-RU" w:eastAsia="en-US" w:bidi="ar-SA"/>
      </w:rPr>
    </w:lvl>
    <w:lvl w:ilvl="8" w:tplc="72186EBA">
      <w:numFmt w:val="bullet"/>
      <w:lvlText w:val="•"/>
      <w:lvlJc w:val="left"/>
      <w:pPr>
        <w:ind w:left="8822" w:hanging="167"/>
      </w:pPr>
      <w:rPr>
        <w:rFonts w:hint="default"/>
        <w:lang w:val="ru-RU" w:eastAsia="en-US" w:bidi="ar-SA"/>
      </w:rPr>
    </w:lvl>
  </w:abstractNum>
  <w:abstractNum w:abstractNumId="2">
    <w:nsid w:val="300579BF"/>
    <w:multiLevelType w:val="hybridMultilevel"/>
    <w:tmpl w:val="D06E8FD0"/>
    <w:lvl w:ilvl="0" w:tplc="B6406330">
      <w:numFmt w:val="bullet"/>
      <w:lvlText w:val=""/>
      <w:lvlJc w:val="left"/>
      <w:pPr>
        <w:ind w:left="10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8C0FE7A">
      <w:numFmt w:val="bullet"/>
      <w:lvlText w:val="•"/>
      <w:lvlJc w:val="left"/>
      <w:pPr>
        <w:ind w:left="2049" w:hanging="360"/>
      </w:pPr>
      <w:rPr>
        <w:rFonts w:hint="default"/>
        <w:lang w:val="ru-RU" w:eastAsia="en-US" w:bidi="ar-SA"/>
      </w:rPr>
    </w:lvl>
    <w:lvl w:ilvl="2" w:tplc="279AA200">
      <w:numFmt w:val="bullet"/>
      <w:lvlText w:val="•"/>
      <w:lvlJc w:val="left"/>
      <w:pPr>
        <w:ind w:left="3018" w:hanging="360"/>
      </w:pPr>
      <w:rPr>
        <w:rFonts w:hint="default"/>
        <w:lang w:val="ru-RU" w:eastAsia="en-US" w:bidi="ar-SA"/>
      </w:rPr>
    </w:lvl>
    <w:lvl w:ilvl="3" w:tplc="8090A6EC">
      <w:numFmt w:val="bullet"/>
      <w:lvlText w:val="•"/>
      <w:lvlJc w:val="left"/>
      <w:pPr>
        <w:ind w:left="3988" w:hanging="360"/>
      </w:pPr>
      <w:rPr>
        <w:rFonts w:hint="default"/>
        <w:lang w:val="ru-RU" w:eastAsia="en-US" w:bidi="ar-SA"/>
      </w:rPr>
    </w:lvl>
    <w:lvl w:ilvl="4" w:tplc="2B0A8ADC">
      <w:numFmt w:val="bullet"/>
      <w:lvlText w:val="•"/>
      <w:lvlJc w:val="left"/>
      <w:pPr>
        <w:ind w:left="4957" w:hanging="360"/>
      </w:pPr>
      <w:rPr>
        <w:rFonts w:hint="default"/>
        <w:lang w:val="ru-RU" w:eastAsia="en-US" w:bidi="ar-SA"/>
      </w:rPr>
    </w:lvl>
    <w:lvl w:ilvl="5" w:tplc="85463BB8">
      <w:numFmt w:val="bullet"/>
      <w:lvlText w:val="•"/>
      <w:lvlJc w:val="left"/>
      <w:pPr>
        <w:ind w:left="5926" w:hanging="360"/>
      </w:pPr>
      <w:rPr>
        <w:rFonts w:hint="default"/>
        <w:lang w:val="ru-RU" w:eastAsia="en-US" w:bidi="ar-SA"/>
      </w:rPr>
    </w:lvl>
    <w:lvl w:ilvl="6" w:tplc="66EA9842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8EF24E72">
      <w:numFmt w:val="bullet"/>
      <w:lvlText w:val="•"/>
      <w:lvlJc w:val="left"/>
      <w:pPr>
        <w:ind w:left="7865" w:hanging="360"/>
      </w:pPr>
      <w:rPr>
        <w:rFonts w:hint="default"/>
        <w:lang w:val="ru-RU" w:eastAsia="en-US" w:bidi="ar-SA"/>
      </w:rPr>
    </w:lvl>
    <w:lvl w:ilvl="8" w:tplc="F6328796">
      <w:numFmt w:val="bullet"/>
      <w:lvlText w:val="•"/>
      <w:lvlJc w:val="left"/>
      <w:pPr>
        <w:ind w:left="8834" w:hanging="360"/>
      </w:pPr>
      <w:rPr>
        <w:rFonts w:hint="default"/>
        <w:lang w:val="ru-RU" w:eastAsia="en-US" w:bidi="ar-SA"/>
      </w:rPr>
    </w:lvl>
  </w:abstractNum>
  <w:abstractNum w:abstractNumId="3">
    <w:nsid w:val="4E8E5F04"/>
    <w:multiLevelType w:val="hybridMultilevel"/>
    <w:tmpl w:val="B32AC5C6"/>
    <w:lvl w:ilvl="0" w:tplc="DE481B52">
      <w:start w:val="1"/>
      <w:numFmt w:val="decimal"/>
      <w:lvlText w:val="%1)"/>
      <w:lvlJc w:val="left"/>
      <w:pPr>
        <w:ind w:left="43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D04132">
      <w:numFmt w:val="bullet"/>
      <w:lvlText w:val="•"/>
      <w:lvlJc w:val="left"/>
      <w:pPr>
        <w:ind w:left="1473" w:hanging="428"/>
      </w:pPr>
      <w:rPr>
        <w:rFonts w:hint="default"/>
        <w:lang w:val="ru-RU" w:eastAsia="en-US" w:bidi="ar-SA"/>
      </w:rPr>
    </w:lvl>
    <w:lvl w:ilvl="2" w:tplc="6E228B48">
      <w:numFmt w:val="bullet"/>
      <w:lvlText w:val="•"/>
      <w:lvlJc w:val="left"/>
      <w:pPr>
        <w:ind w:left="2506" w:hanging="428"/>
      </w:pPr>
      <w:rPr>
        <w:rFonts w:hint="default"/>
        <w:lang w:val="ru-RU" w:eastAsia="en-US" w:bidi="ar-SA"/>
      </w:rPr>
    </w:lvl>
    <w:lvl w:ilvl="3" w:tplc="DC9A83DE">
      <w:numFmt w:val="bullet"/>
      <w:lvlText w:val="•"/>
      <w:lvlJc w:val="left"/>
      <w:pPr>
        <w:ind w:left="3540" w:hanging="428"/>
      </w:pPr>
      <w:rPr>
        <w:rFonts w:hint="default"/>
        <w:lang w:val="ru-RU" w:eastAsia="en-US" w:bidi="ar-SA"/>
      </w:rPr>
    </w:lvl>
    <w:lvl w:ilvl="4" w:tplc="6B842FE2">
      <w:numFmt w:val="bullet"/>
      <w:lvlText w:val="•"/>
      <w:lvlJc w:val="left"/>
      <w:pPr>
        <w:ind w:left="4573" w:hanging="428"/>
      </w:pPr>
      <w:rPr>
        <w:rFonts w:hint="default"/>
        <w:lang w:val="ru-RU" w:eastAsia="en-US" w:bidi="ar-SA"/>
      </w:rPr>
    </w:lvl>
    <w:lvl w:ilvl="5" w:tplc="78C6E576">
      <w:numFmt w:val="bullet"/>
      <w:lvlText w:val="•"/>
      <w:lvlJc w:val="left"/>
      <w:pPr>
        <w:ind w:left="5606" w:hanging="428"/>
      </w:pPr>
      <w:rPr>
        <w:rFonts w:hint="default"/>
        <w:lang w:val="ru-RU" w:eastAsia="en-US" w:bidi="ar-SA"/>
      </w:rPr>
    </w:lvl>
    <w:lvl w:ilvl="6" w:tplc="A2480DA6">
      <w:numFmt w:val="bullet"/>
      <w:lvlText w:val="•"/>
      <w:lvlJc w:val="left"/>
      <w:pPr>
        <w:ind w:left="6640" w:hanging="428"/>
      </w:pPr>
      <w:rPr>
        <w:rFonts w:hint="default"/>
        <w:lang w:val="ru-RU" w:eastAsia="en-US" w:bidi="ar-SA"/>
      </w:rPr>
    </w:lvl>
    <w:lvl w:ilvl="7" w:tplc="D5A2211E">
      <w:numFmt w:val="bullet"/>
      <w:lvlText w:val="•"/>
      <w:lvlJc w:val="left"/>
      <w:pPr>
        <w:ind w:left="7673" w:hanging="428"/>
      </w:pPr>
      <w:rPr>
        <w:rFonts w:hint="default"/>
        <w:lang w:val="ru-RU" w:eastAsia="en-US" w:bidi="ar-SA"/>
      </w:rPr>
    </w:lvl>
    <w:lvl w:ilvl="8" w:tplc="070EDF66">
      <w:numFmt w:val="bullet"/>
      <w:lvlText w:val="•"/>
      <w:lvlJc w:val="left"/>
      <w:pPr>
        <w:ind w:left="8706" w:hanging="4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EC4D9B"/>
    <w:rsid w:val="000F41FD"/>
    <w:rsid w:val="002A1EE8"/>
    <w:rsid w:val="00401DBE"/>
    <w:rsid w:val="006851C0"/>
    <w:rsid w:val="00812BCE"/>
    <w:rsid w:val="00876F8D"/>
    <w:rsid w:val="00A52123"/>
    <w:rsid w:val="00EC4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212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52123"/>
    <w:pPr>
      <w:spacing w:before="59"/>
      <w:ind w:left="527" w:right="80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A52123"/>
    <w:pPr>
      <w:spacing w:line="274" w:lineRule="exact"/>
      <w:ind w:left="52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A52123"/>
    <w:pPr>
      <w:ind w:left="6"/>
      <w:jc w:val="both"/>
      <w:outlineLvl w:val="2"/>
    </w:pPr>
    <w:rPr>
      <w:b/>
      <w:bCs/>
    </w:rPr>
  </w:style>
  <w:style w:type="paragraph" w:styleId="4">
    <w:name w:val="heading 4"/>
    <w:basedOn w:val="a"/>
    <w:uiPriority w:val="1"/>
    <w:qFormat/>
    <w:rsid w:val="00A52123"/>
    <w:pPr>
      <w:spacing w:before="1" w:line="250" w:lineRule="exact"/>
      <w:ind w:left="3145"/>
      <w:jc w:val="both"/>
      <w:outlineLvl w:val="3"/>
    </w:pPr>
    <w:rPr>
      <w:b/>
      <w:bCs/>
      <w:i/>
      <w:i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21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2123"/>
  </w:style>
  <w:style w:type="paragraph" w:styleId="a4">
    <w:name w:val="Title"/>
    <w:basedOn w:val="a"/>
    <w:uiPriority w:val="1"/>
    <w:qFormat/>
    <w:rsid w:val="00A52123"/>
    <w:pPr>
      <w:spacing w:before="1"/>
      <w:ind w:left="768" w:right="279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rsid w:val="00A52123"/>
    <w:pPr>
      <w:ind w:left="439" w:hanging="427"/>
    </w:pPr>
  </w:style>
  <w:style w:type="paragraph" w:customStyle="1" w:styleId="TableParagraph">
    <w:name w:val="Table Paragraph"/>
    <w:basedOn w:val="a"/>
    <w:uiPriority w:val="1"/>
    <w:qFormat/>
    <w:rsid w:val="00A52123"/>
    <w:pPr>
      <w:ind w:left="107"/>
    </w:pPr>
  </w:style>
  <w:style w:type="paragraph" w:customStyle="1" w:styleId="10">
    <w:name w:val="Обычный1"/>
    <w:qFormat/>
    <w:rsid w:val="00401DBE"/>
    <w:pPr>
      <w:autoSpaceDE/>
      <w:autoSpaceDN/>
    </w:pPr>
    <w:rPr>
      <w:rFonts w:ascii="Courier New" w:eastAsia="Courier New" w:hAnsi="Courier New" w:cs="Times New Roman"/>
      <w:color w:val="000000"/>
      <w:sz w:val="24"/>
      <w:szCs w:val="20"/>
      <w:lang w:val="ru-RU" w:eastAsia="ru-RU"/>
    </w:rPr>
  </w:style>
  <w:style w:type="character" w:customStyle="1" w:styleId="11">
    <w:name w:val="Основной шрифт абзаца1"/>
    <w:rsid w:val="00401DBE"/>
  </w:style>
  <w:style w:type="paragraph" w:styleId="a6">
    <w:name w:val="No Spacing"/>
    <w:qFormat/>
    <w:rsid w:val="00401DBE"/>
    <w:pPr>
      <w:widowControl/>
      <w:autoSpaceDE/>
      <w:autoSpaceDN/>
    </w:pPr>
    <w:rPr>
      <w:rFonts w:ascii="Arial Unicode MS" w:eastAsia="Arial Unicode MS" w:hAnsi="Arial Unicode MS" w:cs="Times New Roman"/>
      <w:color w:val="000000"/>
      <w:sz w:val="24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2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ki.net/" TargetMode="External"/><Relationship Id="rId13" Type="http://schemas.openxmlformats.org/officeDocument/2006/relationships/hyperlink" Target="http://www.informatka.ru/" TargetMode="External"/><Relationship Id="rId18" Type="http://schemas.openxmlformats.org/officeDocument/2006/relationships/hyperlink" Target="http://www.school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t-n.ru/" TargetMode="External"/><Relationship Id="rId7" Type="http://schemas.openxmlformats.org/officeDocument/2006/relationships/hyperlink" Target="http://www.uchportal.ru/" TargetMode="External"/><Relationship Id="rId12" Type="http://schemas.openxmlformats.org/officeDocument/2006/relationships/hyperlink" Target="http://www.klyaksa.net/" TargetMode="External"/><Relationship Id="rId17" Type="http://schemas.openxmlformats.org/officeDocument/2006/relationships/hyperlink" Target="http://infoschool.narod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hool.edu.ru/" TargetMode="External"/><Relationship Id="rId20" Type="http://schemas.openxmlformats.org/officeDocument/2006/relationships/hyperlink" Target="http://window.edu.ru/resource/526/585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edsovet.su/" TargetMode="External"/><Relationship Id="rId11" Type="http://schemas.openxmlformats.org/officeDocument/2006/relationships/hyperlink" Target="http://metodist.lbz.ru/authors/informatika/1/" TargetMode="External"/><Relationship Id="rId5" Type="http://schemas.openxmlformats.org/officeDocument/2006/relationships/hyperlink" Target="http://lbz.ru/metodist/authors/informatika/3/eor5.php" TargetMode="External"/><Relationship Id="rId15" Type="http://schemas.openxmlformats.org/officeDocument/2006/relationships/hyperlink" Target="http://uchinfo.com.ua/links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fcior.edu.ru/" TargetMode="External"/><Relationship Id="rId19" Type="http://schemas.openxmlformats.org/officeDocument/2006/relationships/hyperlink" Target="http://kpolyakov.na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www.informatik.kz/index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3303</Words>
  <Characters>18833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Василий</cp:lastModifiedBy>
  <cp:revision>4</cp:revision>
  <dcterms:created xsi:type="dcterms:W3CDTF">2026-08-19T12:56:00Z</dcterms:created>
  <dcterms:modified xsi:type="dcterms:W3CDTF">2026-09-12T08:31:00Z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2026-08-19T00:00:00Z</vt:filetime>
  </property>
  <property fmtid="{D5CDD505-2E9C-101B-9397-08002B2CF9AE}" pid="5" name="Producer">
    <vt:lpwstr>www.ilovepdf.com</vt:lpwstr>
  </property>
</Properties>
</file>