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2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0422" w:rsidRPr="007B16A4" w:rsidRDefault="001B0422">
      <w:pPr>
        <w:spacing w:after="0" w:line="408" w:lineRule="auto"/>
        <w:ind w:left="120"/>
        <w:jc w:val="center"/>
        <w:rPr>
          <w:lang w:val="ru-RU"/>
        </w:rPr>
      </w:pPr>
    </w:p>
    <w:p w:rsidR="001B0422" w:rsidRPr="007B16A4" w:rsidRDefault="001B0422">
      <w:pPr>
        <w:spacing w:after="0" w:line="408" w:lineRule="auto"/>
        <w:ind w:left="120"/>
        <w:jc w:val="center"/>
        <w:rPr>
          <w:lang w:val="ru-RU"/>
        </w:rPr>
      </w:pPr>
    </w:p>
    <w:p w:rsidR="001B0422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B16A4" w:rsidRPr="007B16A4" w:rsidTr="007B16A4">
        <w:tc>
          <w:tcPr>
            <w:tcW w:w="3114" w:type="dxa"/>
          </w:tcPr>
          <w:p w:rsidR="007B16A4" w:rsidRPr="0040209D" w:rsidRDefault="007B16A4" w:rsidP="007B16A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7B16A4" w:rsidRDefault="007B16A4" w:rsidP="007B16A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7B16A4" w:rsidRDefault="007B16A4" w:rsidP="007B1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7B16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B16A4" w:rsidRPr="0040209D" w:rsidRDefault="007B16A4" w:rsidP="007B16A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B16A4" w:rsidRPr="0040209D" w:rsidRDefault="007B16A4" w:rsidP="007B16A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7B16A4" w:rsidRDefault="007B16A4" w:rsidP="007B16A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7B16A4" w:rsidRDefault="007B16A4" w:rsidP="007B1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B16A4" w:rsidRPr="0040209D" w:rsidRDefault="007B16A4" w:rsidP="007B16A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B16A4" w:rsidRDefault="007B16A4" w:rsidP="007B16A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7B16A4" w:rsidRDefault="007B16A4" w:rsidP="007B16A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B16A4" w:rsidRPr="008944ED" w:rsidRDefault="007B16A4" w:rsidP="007B16A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7B16A4" w:rsidRDefault="007B16A4" w:rsidP="007B1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B16A4" w:rsidRPr="0040209D" w:rsidRDefault="007B16A4" w:rsidP="007B16A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0422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 w:rsidRPr="007B16A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B16A4">
        <w:rPr>
          <w:rFonts w:ascii="Times New Roman" w:hAnsi="Times New Roman"/>
          <w:color w:val="000000"/>
          <w:sz w:val="28"/>
          <w:lang w:val="ru-RU"/>
        </w:rPr>
        <w:t xml:space="preserve"> 11099777)</w:t>
      </w: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1B0422" w:rsidRDefault="007B16A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B16A4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7B16A4" w:rsidRPr="007B16A4" w:rsidRDefault="007B16A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 «А» класс</w:t>
      </w: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spacing w:after="0"/>
        <w:ind w:left="120"/>
        <w:jc w:val="center"/>
        <w:rPr>
          <w:lang w:val="ru-RU"/>
        </w:rPr>
      </w:pPr>
    </w:p>
    <w:p w:rsidR="001B0422" w:rsidRPr="007B16A4" w:rsidRDefault="001B0422">
      <w:pPr>
        <w:rPr>
          <w:lang w:val="ru-RU"/>
        </w:rPr>
        <w:sectPr w:rsidR="001B0422" w:rsidRPr="007B16A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8150"/>
    </w:p>
    <w:p w:rsidR="001B0422" w:rsidRPr="007B16A4" w:rsidRDefault="007B16A4" w:rsidP="0076034E">
      <w:pPr>
        <w:spacing w:after="0" w:line="264" w:lineRule="auto"/>
        <w:jc w:val="both"/>
        <w:rPr>
          <w:lang w:val="ru-RU"/>
        </w:rPr>
      </w:pPr>
      <w:bookmarkStart w:id="1" w:name="block-92098151"/>
      <w:bookmarkEnd w:id="0"/>
      <w:r w:rsidRPr="007B16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Минпросвещения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 xml:space="preserve">рабочей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ОБЩАЯ ХАРАКТЕРИСТИКА УЧЕБНОГО ПРЕДМЕТА «ЛИТЕРАТУРА»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</w:t>
      </w:r>
      <w:bookmarkStart w:id="2" w:name="_GoBack"/>
      <w:bookmarkEnd w:id="2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«Л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итературное чтение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»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на уровне начального общего образования,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межпредметных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связей с русским языком, учебным предметом 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«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История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»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и учебными предметами 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«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Изобразительное искусство</w:t>
      </w:r>
      <w:r w:rsidRPr="0076034E">
        <w:rPr>
          <w:rFonts w:ascii="Times New Roman" w:hAnsi="Times New Roman"/>
          <w:color w:val="333333"/>
          <w:sz w:val="18"/>
          <w:szCs w:val="18"/>
          <w:lang w:val="ru-RU"/>
        </w:rPr>
        <w:t>» и «Музыка»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ЦЕЛИ ИЗУЧЕНИЯ </w:t>
      </w:r>
      <w:r w:rsidRPr="0076034E">
        <w:rPr>
          <w:rFonts w:ascii="Times New Roman" w:hAnsi="Times New Roman"/>
          <w:b/>
          <w:color w:val="333333"/>
          <w:sz w:val="18"/>
          <w:szCs w:val="18"/>
          <w:lang w:val="ru-RU"/>
        </w:rPr>
        <w:t>УЧЕБНОГО ПРЕДМЕТА «ЛИТЕРАТУРА»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теоретико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МЕСТО УЧЕБНОГО ПРЕДМЕТА «ЛИТЕРАТУРА» В УЧЕБНОМ ПЛАНЕ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 5, 6, 9 классах на изучение литературы отводится 3 часа в неделю, в 7 и 8 классах – 3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1B0422" w:rsidRPr="0076034E" w:rsidRDefault="001B0422">
      <w:pPr>
        <w:rPr>
          <w:sz w:val="18"/>
          <w:szCs w:val="18"/>
          <w:lang w:val="ru-RU"/>
        </w:rPr>
        <w:sectPr w:rsidR="001B0422" w:rsidRPr="0076034E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bookmarkStart w:id="3" w:name="block-92098155"/>
      <w:bookmarkEnd w:id="1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СОДЕРЖАНИЕ УЧЕБНОГО ПРЕДМЕТА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Древнерусская литература.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Житийная литература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bookmarkStart w:id="4" w:name="985594a0-fcf7-4207-a4d1-f380ff5738df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4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XVIII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Д. И. Фонвизин.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Комедия «Недоросль».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первой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XIX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А. С. Пушкин.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Стихотворения </w:t>
      </w:r>
      <w:bookmarkStart w:id="5" w:name="5b5c3fe8-b2de-4b56-86d3-e3754f0ba265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5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Роман «Капитанская дочка».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М. Ю. Лермонтов.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Стихотворения </w:t>
      </w:r>
      <w:bookmarkStart w:id="6" w:name="1749eea8-4a2b-4b41-b15d-2fbade426127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Поэма «Мцыри».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Н. В. Гоголь.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Повесть «Шинель». Комедия «Ревизор».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второй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XIX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И. С. Тургенев.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Повести </w:t>
      </w:r>
      <w:bookmarkStart w:id="7" w:name="fabf9287-55ad-4e60-84d5-add7a98c2934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(одна по выбору). Например, «Ася», «Первая любовь».</w:t>
      </w:r>
      <w:bookmarkEnd w:id="7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Ф. М. Достоевский. </w:t>
      </w:r>
      <w:bookmarkStart w:id="8" w:name="d4361b3a-67eb-4f10-a5c6-46aeb46ddd0f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«Бедные люди», «Белые ночи» (одно произведение по выбору).</w:t>
      </w:r>
      <w:bookmarkEnd w:id="8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Л. Н. Толстой.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Повести и рассказы </w:t>
      </w:r>
      <w:bookmarkStart w:id="9" w:name="1cb9fa85-1479-480f-ac52-31806803cd5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(одно произведение по выбору). Например, «Отрочество» (главы).</w:t>
      </w:r>
      <w:bookmarkEnd w:id="9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первой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Произведения писателей русского зарубежья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bookmarkStart w:id="10" w:name="2d584d74-2b44-43c1-bb1d-41138fc1bfb5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(не менее двух по выбору). Например, произведения И. С.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Шмелёва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, М. А. Осоргина, В. В. Набокова, Н. Тэффи, А. Т. Аверченко и другие.</w:t>
      </w:r>
      <w:bookmarkEnd w:id="10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Поэзия первой половины ХХ века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М. А. Булгаков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bookmarkStart w:id="11" w:name="ef531e3a-0507-4076-89cb-456c64cbca5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(одна повесть по выбору). Например, «Собачье сердце» и другие.</w:t>
      </w:r>
      <w:bookmarkEnd w:id="11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второй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</w:t>
      </w:r>
      <w:r w:rsidRPr="0076034E">
        <w:rPr>
          <w:rFonts w:ascii="Times New Roman" w:hAnsi="Times New Roman"/>
          <w:b/>
          <w:color w:val="333333"/>
          <w:sz w:val="18"/>
          <w:szCs w:val="18"/>
          <w:lang w:val="ru-RU"/>
        </w:rPr>
        <w:t xml:space="preserve">–начала </w:t>
      </w:r>
      <w:r w:rsidRPr="0076034E">
        <w:rPr>
          <w:rFonts w:ascii="Times New Roman" w:hAnsi="Times New Roman"/>
          <w:b/>
          <w:color w:val="333333"/>
          <w:sz w:val="18"/>
          <w:szCs w:val="18"/>
        </w:rPr>
        <w:t>XXI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А. Т. Твардовский.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Поэма «Василий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Тёркин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» </w:t>
      </w:r>
      <w:bookmarkStart w:id="12" w:name="bf7bc9e4-c459-4e44-8cf4-6440f472144b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(главы «Переправа», «Гармонь», «Два солдата», «Поединок» и другие).</w:t>
      </w:r>
      <w:bookmarkEnd w:id="12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А.Н. Толстой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. Рассказ «Русский характер».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М. А. Шолохов.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Рассказ «Судьба человека».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А. И. Солженицын.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Рассказ «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Матрёнин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двор».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Произведения отечественных прозаиков второй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–начала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XXI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</w:t>
      </w:r>
      <w:proofErr w:type="gramStart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века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</w:t>
      </w:r>
      <w:proofErr w:type="gram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76034E">
        <w:rPr>
          <w:sz w:val="18"/>
          <w:szCs w:val="18"/>
          <w:lang w:val="ru-RU"/>
        </w:rPr>
        <w:br/>
      </w:r>
      <w:bookmarkStart w:id="13" w:name="464a1461-dc27-4c8e-855e-7a4d0048dab5"/>
      <w:bookmarkEnd w:id="13"/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Поэзия второй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– начала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XXI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веков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76034E">
        <w:rPr>
          <w:sz w:val="18"/>
          <w:szCs w:val="18"/>
          <w:lang w:val="ru-RU"/>
        </w:rPr>
        <w:br/>
      </w:r>
      <w:bookmarkStart w:id="14" w:name="adb853ee-930d-4a27-923a-b9cb0245de5e"/>
      <w:bookmarkEnd w:id="14"/>
    </w:p>
    <w:p w:rsidR="001B0422" w:rsidRPr="0076034E" w:rsidRDefault="007B16A4">
      <w:pPr>
        <w:shd w:val="clear" w:color="auto" w:fill="FFFFFF"/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Зарубежная литература. У. Шекспир.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Сонеты </w:t>
      </w:r>
      <w:bookmarkStart w:id="15" w:name="0d55d6d3-7190-4389-8070-261d3434d548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(один-два по выбору). Например, № 66 «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Измучась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всем, я умереть хочу…», № 130 «Её глаза на звёзды не похожи…» и другие. </w:t>
      </w:r>
      <w:bookmarkEnd w:id="15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Трагедия «Ромео и Джульетта» </w:t>
      </w:r>
      <w:bookmarkStart w:id="16" w:name="b53ea1d5-9b20-4ab2-824f-f7ee2f33072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(фрагменты по выбору).</w:t>
      </w:r>
      <w:bookmarkEnd w:id="1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hd w:val="clear" w:color="auto" w:fill="FFFFFF"/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Ж.-Б. Мольер.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Комедия «Мещанин во дворянстве» </w:t>
      </w:r>
      <w:bookmarkStart w:id="17" w:name="0d430c7d-1e84-4c15-8128-09b5a0ae5b8e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(фрагменты по выбору).</w:t>
      </w:r>
      <w:bookmarkEnd w:id="17"/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9 КЛАСС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Древнерусская литература.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«Слово о полку Игореве».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XVIII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М. В. Ломоносов.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Елисаветы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Петровны 1747 года» и другие стихотворения </w:t>
      </w:r>
      <w:bookmarkStart w:id="18" w:name="e8b587e6-2f8c-4690-a635-22bb3cee08ae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(по выбору).</w:t>
      </w:r>
      <w:bookmarkEnd w:id="18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Г. Р. Державин.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Стихотворения </w:t>
      </w:r>
      <w:bookmarkStart w:id="19" w:name="8ca8cc5e-b57b-4292-a0a2-4d5e99a37fc7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(два по выбору). Например, «Властителям и судиям», «Памятник» и другие.</w:t>
      </w:r>
      <w:bookmarkEnd w:id="19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Н. М. Карамзин.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Повесть «Бедная Лиза».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Литература первой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XIX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века.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В. А. Жуковский.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Баллады, элегии </w:t>
      </w:r>
      <w:bookmarkStart w:id="20" w:name="7eb282c3-f5ef-4e9f-86b2-734492601833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(две по выбору). Например, «Светлана», «Невыразимое», «Море» и другие.</w:t>
      </w:r>
      <w:bookmarkEnd w:id="20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А. С. Грибоедов.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Комедия «Горе от ума».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Поэзия пушкинской эпохи. </w:t>
      </w:r>
      <w:bookmarkStart w:id="21" w:name="d3f3009b-2bf2-4457-85cc-996248170bf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К. Н. Батюшков, А. А.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Дельвиг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, Н. М. Языков, Е. А. Баратынский (не менее трёх стихотворений по выбору).</w:t>
      </w:r>
      <w:bookmarkEnd w:id="21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А. С. Пушкин.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Стихотворения (не менее пяти по выбору). </w:t>
      </w:r>
      <w:bookmarkStart w:id="22" w:name="0b2f85f8-e824-4e61-a1ac-4efc7fb78a2f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Пиндемонти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», «К морю», «К***» («Я помню чудное мгновенье…»),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22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Поэма «Медный всадник». Роман в стихах «Евгений Онегин».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М. Ю. Лермонтов.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Стихотворения (не менее пяти по выбору). </w:t>
      </w:r>
      <w:bookmarkStart w:id="23" w:name="87a51fa3-c568-4583-a18a-174135483b9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23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Роман «Герой нашего времени».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Н. В. Гоголь.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Поэма «Мёртвые души».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Зарубежная литература.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Данте.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«Божественная комедия» </w:t>
      </w:r>
      <w:bookmarkStart w:id="24" w:name="131db750-5e26-42b5-b0b5-6f68058ef787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(не менее двух фрагментов по выбору).</w:t>
      </w:r>
      <w:bookmarkEnd w:id="24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У. Шекспир.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Трагедия «Гамлет» </w:t>
      </w:r>
      <w:bookmarkStart w:id="25" w:name="50dcaf75-7eb3-4058-9b14-0313c9277b2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(фрагменты по выбору).</w:t>
      </w:r>
      <w:bookmarkEnd w:id="25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И.В. Гёте.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Трагедия «Фауст» </w:t>
      </w:r>
      <w:bookmarkStart w:id="26" w:name="0b3534b6-8dfe-4b28-9993-091faed6678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(не менее двух фрагментов по выбору).</w:t>
      </w:r>
      <w:bookmarkEnd w:id="26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Дж. Г. Байрон. 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Стихотворения </w:t>
      </w:r>
      <w:bookmarkStart w:id="27" w:name="e19cbdea-f76d-4b99-b400-83b11ad6923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27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Поэма «Паломничество Чайльд-Гарольда» </w:t>
      </w:r>
      <w:bookmarkStart w:id="28" w:name="e2190f02-8aec-4529-8d6c-41c65b65ca2e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(не менее одного фрагмента по выбору).</w:t>
      </w:r>
      <w:bookmarkEnd w:id="28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Зарубежная проза первой половины </w:t>
      </w:r>
      <w:r w:rsidRPr="0076034E">
        <w:rPr>
          <w:rFonts w:ascii="Times New Roman" w:hAnsi="Times New Roman"/>
          <w:b/>
          <w:color w:val="000000"/>
          <w:sz w:val="18"/>
          <w:szCs w:val="18"/>
        </w:rPr>
        <w:t>XIX</w:t>
      </w: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в.</w:t>
      </w: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bookmarkStart w:id="29" w:name="2ccf1dde-3592-470f-89fb-4ebac1d8e3cf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29"/>
    </w:p>
    <w:p w:rsidR="001B0422" w:rsidRPr="0076034E" w:rsidRDefault="001B0422">
      <w:pPr>
        <w:rPr>
          <w:sz w:val="18"/>
          <w:szCs w:val="18"/>
          <w:lang w:val="ru-RU"/>
        </w:rPr>
        <w:sectPr w:rsidR="001B0422" w:rsidRPr="0076034E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bookmarkStart w:id="30" w:name="block-92098152"/>
      <w:bookmarkEnd w:id="3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ПЛАНИРУЕМЫЕ ОБРАЗОВАТЕЛЬНЫЕ РЕЗУЛЬТАТЫ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Изучение литературы в основной школе направлено на достижение обучающимися следующих личностных,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метапредметных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и предметных результатов освоения учебного предмета.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ЛИЧНОСТНЫЕ РЕЗУЛЬТАТЫ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Гражданского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неприятие любых форм экстремизма, дискриминации;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понимание роли различных социальных институтов в жизни человека;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представление о способах противодействия коррупции;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активное участие в школьном самоуправлении;</w:t>
      </w:r>
    </w:p>
    <w:p w:rsidR="001B0422" w:rsidRPr="0076034E" w:rsidRDefault="007B16A4">
      <w:pPr>
        <w:numPr>
          <w:ilvl w:val="0"/>
          <w:numId w:val="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готовность к участию в гуманитарной деятельности (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волонтерство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; помощь людям, нуждающимся в ней).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Патриотического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1B0422" w:rsidRPr="0076034E" w:rsidRDefault="007B16A4">
      <w:pPr>
        <w:numPr>
          <w:ilvl w:val="0"/>
          <w:numId w:val="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1B0422" w:rsidRPr="0076034E" w:rsidRDefault="007B16A4">
      <w:pPr>
        <w:numPr>
          <w:ilvl w:val="0"/>
          <w:numId w:val="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Духовно-нравственного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1B0422" w:rsidRPr="0076034E" w:rsidRDefault="007B16A4">
      <w:pPr>
        <w:numPr>
          <w:ilvl w:val="0"/>
          <w:numId w:val="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B0422" w:rsidRPr="0076034E" w:rsidRDefault="007B16A4">
      <w:pPr>
        <w:numPr>
          <w:ilvl w:val="0"/>
          <w:numId w:val="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lastRenderedPageBreak/>
        <w:t>Эстетического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1B0422" w:rsidRPr="0076034E" w:rsidRDefault="007B16A4">
      <w:pPr>
        <w:numPr>
          <w:ilvl w:val="0"/>
          <w:numId w:val="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1B0422" w:rsidRPr="0076034E" w:rsidRDefault="007B16A4">
      <w:pPr>
        <w:numPr>
          <w:ilvl w:val="0"/>
          <w:numId w:val="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B0422" w:rsidRPr="0076034E" w:rsidRDefault="007B16A4">
      <w:pPr>
        <w:numPr>
          <w:ilvl w:val="0"/>
          <w:numId w:val="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стремление к самовыражению в разных видах искусства.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умение принимать себя и других, не осуждая;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уметь управлять собственным эмоциональным состоянием;</w:t>
      </w:r>
    </w:p>
    <w:p w:rsidR="001B0422" w:rsidRPr="0076034E" w:rsidRDefault="007B16A4">
      <w:pPr>
        <w:numPr>
          <w:ilvl w:val="0"/>
          <w:numId w:val="5"/>
        </w:numPr>
        <w:spacing w:after="0" w:line="264" w:lineRule="auto"/>
        <w:jc w:val="both"/>
        <w:rPr>
          <w:sz w:val="18"/>
          <w:szCs w:val="18"/>
          <w:lang w:val="ru-RU"/>
        </w:rPr>
      </w:pP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сформированность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Трудового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готовность адаптироваться в профессиональной среде; 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1B0422" w:rsidRPr="0076034E" w:rsidRDefault="007B16A4">
      <w:pPr>
        <w:numPr>
          <w:ilvl w:val="0"/>
          <w:numId w:val="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Экологического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воспитания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B0422" w:rsidRPr="0076034E" w:rsidRDefault="007B16A4">
      <w:pPr>
        <w:numPr>
          <w:ilvl w:val="0"/>
          <w:numId w:val="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1B0422" w:rsidRPr="0076034E" w:rsidRDefault="007B16A4">
      <w:pPr>
        <w:numPr>
          <w:ilvl w:val="0"/>
          <w:numId w:val="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1B0422" w:rsidRPr="0076034E" w:rsidRDefault="007B16A4">
      <w:pPr>
        <w:numPr>
          <w:ilvl w:val="0"/>
          <w:numId w:val="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1B0422" w:rsidRPr="0076034E" w:rsidRDefault="007B16A4">
      <w:pPr>
        <w:numPr>
          <w:ilvl w:val="0"/>
          <w:numId w:val="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готовность к участию в практической деятельности экологической направленности.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</w:rPr>
      </w:pP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Ценности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научного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познания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1B0422" w:rsidRPr="0076034E" w:rsidRDefault="007B16A4">
      <w:pPr>
        <w:numPr>
          <w:ilvl w:val="0"/>
          <w:numId w:val="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овладение языковой и читательской культурой как средством познания мира; </w:t>
      </w:r>
    </w:p>
    <w:p w:rsidR="001B0422" w:rsidRPr="0076034E" w:rsidRDefault="007B16A4">
      <w:pPr>
        <w:numPr>
          <w:ilvl w:val="0"/>
          <w:numId w:val="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1B0422" w:rsidRPr="0076034E" w:rsidRDefault="007B16A4">
      <w:pPr>
        <w:numPr>
          <w:ilvl w:val="0"/>
          <w:numId w:val="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изучение и оценка социальных ролей персонажей литературных произведений;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анализировать и выявлять взаимосвязи природы, общества и экономики;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воспринимать стрессовую ситуацию как вызов, требующий контрмер;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1B0422" w:rsidRPr="0076034E" w:rsidRDefault="007B16A4">
      <w:pPr>
        <w:numPr>
          <w:ilvl w:val="0"/>
          <w:numId w:val="9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быть готовым действовать в отсутствии гарантий успеха.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МЕТАПРЕДМЕТНЫЕ РЕЗУЛЬТАТЫ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Универсальные учебные познавательные действия: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1) Базовые логические действия: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выявлять причинно-следственные связи при изучении литературных явлений и процессов;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делать выводы с использованием дедуктивных и индуктивных умозаключений, умозаключений по аналогии;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формулировать гипотезы об их взаимосвязях;</w:t>
      </w:r>
    </w:p>
    <w:p w:rsidR="001B0422" w:rsidRPr="0076034E" w:rsidRDefault="007B16A4">
      <w:pPr>
        <w:numPr>
          <w:ilvl w:val="0"/>
          <w:numId w:val="10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2)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Базовые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исследовательские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действия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владеть инструментами оценки достоверности полученных выводов и обобщений;</w:t>
      </w:r>
    </w:p>
    <w:p w:rsidR="001B0422" w:rsidRPr="0076034E" w:rsidRDefault="007B16A4">
      <w:pPr>
        <w:numPr>
          <w:ilvl w:val="0"/>
          <w:numId w:val="11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3)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Работа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с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информацией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1B0422" w:rsidRPr="0076034E" w:rsidRDefault="007B16A4">
      <w:pPr>
        <w:numPr>
          <w:ilvl w:val="0"/>
          <w:numId w:val="1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эффективно запоминать и систематизировать эту информацию.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Универсальные учебные коммуникативные действия: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1) Общение: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выражать себя (свою точку зрения) в устных и письменных текстах;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1B0422" w:rsidRPr="0076034E" w:rsidRDefault="007B16A4">
      <w:pPr>
        <w:numPr>
          <w:ilvl w:val="0"/>
          <w:numId w:val="13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2)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Совместная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деятельность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уметь обобщать мнения нескольких людей;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участниками взаимодействия на литературных занятиях;</w:t>
      </w:r>
    </w:p>
    <w:p w:rsidR="001B0422" w:rsidRPr="0076034E" w:rsidRDefault="007B16A4">
      <w:pPr>
        <w:numPr>
          <w:ilvl w:val="0"/>
          <w:numId w:val="14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Универсальные учебные регулятивные действия: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1) Самоорганизация:</w:t>
      </w:r>
    </w:p>
    <w:p w:rsidR="001B0422" w:rsidRPr="0076034E" w:rsidRDefault="007B16A4">
      <w:pPr>
        <w:numPr>
          <w:ilvl w:val="0"/>
          <w:numId w:val="1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1B0422" w:rsidRPr="0076034E" w:rsidRDefault="007B16A4">
      <w:pPr>
        <w:numPr>
          <w:ilvl w:val="0"/>
          <w:numId w:val="1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B0422" w:rsidRPr="0076034E" w:rsidRDefault="007B16A4">
      <w:pPr>
        <w:numPr>
          <w:ilvl w:val="0"/>
          <w:numId w:val="1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B0422" w:rsidRPr="0076034E" w:rsidRDefault="007B16A4">
      <w:pPr>
        <w:numPr>
          <w:ilvl w:val="0"/>
          <w:numId w:val="1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1B0422" w:rsidRPr="0076034E" w:rsidRDefault="007B16A4">
      <w:pPr>
        <w:numPr>
          <w:ilvl w:val="0"/>
          <w:numId w:val="15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делать выбор и брать ответственность за решение.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2)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Самоконтроль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владеть способами самоконтроля,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самомотивации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1B0422" w:rsidRPr="0076034E" w:rsidRDefault="007B16A4">
      <w:pPr>
        <w:numPr>
          <w:ilvl w:val="0"/>
          <w:numId w:val="1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B0422" w:rsidRPr="0076034E" w:rsidRDefault="007B16A4">
      <w:pPr>
        <w:numPr>
          <w:ilvl w:val="0"/>
          <w:numId w:val="1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объяснять причины достижения (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недостижения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1B0422" w:rsidRPr="0076034E" w:rsidRDefault="007B16A4">
      <w:pPr>
        <w:numPr>
          <w:ilvl w:val="0"/>
          <w:numId w:val="16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3)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Эмоциональный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интеллект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1B0422" w:rsidRPr="0076034E" w:rsidRDefault="007B16A4">
      <w:pPr>
        <w:numPr>
          <w:ilvl w:val="0"/>
          <w:numId w:val="1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выявлять и анализировать причины эмоций;</w:t>
      </w:r>
    </w:p>
    <w:p w:rsidR="001B0422" w:rsidRPr="0076034E" w:rsidRDefault="007B16A4">
      <w:pPr>
        <w:numPr>
          <w:ilvl w:val="0"/>
          <w:numId w:val="1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1B0422" w:rsidRPr="0076034E" w:rsidRDefault="007B16A4">
      <w:pPr>
        <w:numPr>
          <w:ilvl w:val="0"/>
          <w:numId w:val="17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регулировать способ выражения своих эмоций.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4)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Принятие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себя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 xml:space="preserve"> и </w:t>
      </w:r>
      <w:proofErr w:type="spellStart"/>
      <w:r w:rsidRPr="0076034E">
        <w:rPr>
          <w:rFonts w:ascii="Times New Roman" w:hAnsi="Times New Roman"/>
          <w:b/>
          <w:color w:val="000000"/>
          <w:sz w:val="18"/>
          <w:szCs w:val="18"/>
        </w:rPr>
        <w:t>других</w:t>
      </w:r>
      <w:proofErr w:type="spellEnd"/>
      <w:r w:rsidRPr="0076034E">
        <w:rPr>
          <w:rFonts w:ascii="Times New Roman" w:hAnsi="Times New Roman"/>
          <w:b/>
          <w:color w:val="000000"/>
          <w:sz w:val="18"/>
          <w:szCs w:val="18"/>
        </w:rPr>
        <w:t>:</w:t>
      </w:r>
    </w:p>
    <w:p w:rsidR="001B0422" w:rsidRPr="0076034E" w:rsidRDefault="007B16A4">
      <w:pPr>
        <w:numPr>
          <w:ilvl w:val="0"/>
          <w:numId w:val="1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осознанно относиться к другому человеку, его мнению, размышляя над взаимоотношениями литературных героев;</w:t>
      </w:r>
    </w:p>
    <w:p w:rsidR="001B0422" w:rsidRPr="0076034E" w:rsidRDefault="007B16A4">
      <w:pPr>
        <w:numPr>
          <w:ilvl w:val="0"/>
          <w:numId w:val="1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1B0422" w:rsidRPr="0076034E" w:rsidRDefault="007B16A4">
      <w:pPr>
        <w:numPr>
          <w:ilvl w:val="0"/>
          <w:numId w:val="1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проявлять открытость себе и другим;</w:t>
      </w:r>
    </w:p>
    <w:p w:rsidR="001B0422" w:rsidRPr="0076034E" w:rsidRDefault="007B16A4">
      <w:pPr>
        <w:numPr>
          <w:ilvl w:val="0"/>
          <w:numId w:val="18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осознавать невозможность контролировать всё вокруг.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t>8 КЛАСС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родо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-жанровую специфику изученного художественного произведения;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1B0422" w:rsidRPr="0076034E" w:rsidRDefault="007B16A4">
      <w:pPr>
        <w:numPr>
          <w:ilvl w:val="0"/>
          <w:numId w:val="22"/>
        </w:numPr>
        <w:spacing w:after="0" w:line="264" w:lineRule="auto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интернет-ресурсов</w:t>
      </w:r>
      <w:proofErr w:type="spellEnd"/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, в том числе за счёт произведений современной литературы;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1B0422" w:rsidRPr="0076034E" w:rsidRDefault="007B16A4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76034E">
        <w:rPr>
          <w:rFonts w:ascii="Times New Roman" w:hAnsi="Times New Roman"/>
          <w:color w:val="000000"/>
          <w:sz w:val="18"/>
          <w:szCs w:val="1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1B0422" w:rsidRPr="0076034E" w:rsidRDefault="001B0422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1B0422">
      <w:pPr>
        <w:rPr>
          <w:sz w:val="18"/>
          <w:szCs w:val="18"/>
        </w:rPr>
        <w:sectPr w:rsidR="001B0422" w:rsidRPr="0076034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1" w:name="block-92098153"/>
      <w:bookmarkEnd w:id="30"/>
    </w:p>
    <w:p w:rsidR="001B0422" w:rsidRPr="0076034E" w:rsidRDefault="007B16A4">
      <w:pPr>
        <w:spacing w:after="0"/>
        <w:ind w:left="120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620"/>
        <w:gridCol w:w="1548"/>
        <w:gridCol w:w="1709"/>
        <w:gridCol w:w="1796"/>
        <w:gridCol w:w="2670"/>
      </w:tblGrid>
      <w:tr w:rsidR="001B0422" w:rsidRPr="0076034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разделов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тем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программы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Электронные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цифровые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образовательные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ресурсы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Практические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работы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1.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Древнерусская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литература</w:t>
            </w:r>
            <w:proofErr w:type="spellEnd"/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2.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Литература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XVIII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века</w:t>
            </w:r>
            <w:proofErr w:type="spellEnd"/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3.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Литература первой половины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XIX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proofErr w:type="gram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Например,«</w:t>
            </w:r>
            <w:proofErr w:type="gram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Моцарт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и Сальери», «Каменный гость».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Роман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Капитанская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дочка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Поэма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Мцыри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4.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Литература второй половины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XIX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И.С. Тургенев. Повести (одна по выбору).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Ася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»,«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Первая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любовь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Ф.М. Достоевский. «Бедные люди», «Белые ночи» (одно произведение по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Отрочество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главы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5.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Литература первой половины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Произведения писателей русского зарубежья (не менее двух по выбору).Например, произведения И. 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Шмелёва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эпоха».Например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6.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Литература второй половины 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А.Т. Твардовский. Поэма «Василий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Тёркин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А.И. Солженицын. Рассказ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Матрёнин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Произведения отечественных прозаиков второй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— начала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Произведения отечественных и зарубежных прозаиков второй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—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7.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Зарубежная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литература</w:t>
            </w:r>
            <w:proofErr w:type="spellEnd"/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Измучась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всем, я умереть хочу…», № 130 «Её глаза на звёзды не похожи…» и др.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Трагедия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Ромео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Джульетта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фрагменты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выбору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Развитие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речи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Внеклассное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чтение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Итоговые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контрольные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работы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Резервное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B0422" w:rsidRPr="007603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1B0422">
            <w:pPr>
              <w:rPr>
                <w:sz w:val="18"/>
                <w:szCs w:val="18"/>
              </w:rPr>
            </w:pPr>
          </w:p>
        </w:tc>
      </w:tr>
    </w:tbl>
    <w:p w:rsidR="001B0422" w:rsidRDefault="001B0422">
      <w:pPr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422" w:rsidRDefault="001B0422" w:rsidP="0076034E">
      <w:pPr>
        <w:spacing w:after="0"/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422" w:rsidRDefault="001B0422" w:rsidP="0076034E">
      <w:pPr>
        <w:spacing w:after="0"/>
      </w:pPr>
      <w:bookmarkStart w:id="32" w:name="block-92098154"/>
      <w:bookmarkEnd w:id="31"/>
    </w:p>
    <w:p w:rsidR="001B0422" w:rsidRDefault="007B16A4" w:rsidP="007B16A4">
      <w:pPr>
        <w:spacing w:after="0"/>
        <w:ind w:left="120"/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B0422" w:rsidRDefault="007603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 w:rsidR="007B16A4">
        <w:rPr>
          <w:rFonts w:ascii="Times New Roman" w:hAnsi="Times New Roman"/>
          <w:b/>
          <w:color w:val="000000"/>
          <w:sz w:val="28"/>
        </w:rPr>
        <w:t xml:space="preserve"> 8</w:t>
      </w:r>
      <w:proofErr w:type="gramEnd"/>
      <w:r w:rsidR="007B16A4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1B042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Default="001B04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Default="001B042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422" w:rsidRDefault="001B04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Default="001B04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422" w:rsidRDefault="001B0422"/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литератры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«Житие Сергия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Радонежкского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584A79" w:rsidRDefault="007B16A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584A79">
              <w:rPr>
                <w:rFonts w:ascii="Times New Roman" w:hAnsi="Times New Roman"/>
                <w:color w:val="000000"/>
                <w:sz w:val="24"/>
                <w:lang w:val="ru-RU"/>
              </w:rPr>
              <w:t>-3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3.09\4.09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5-6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Недоросль</w:t>
            </w:r>
            <w:proofErr w:type="gram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».Тематика</w:t>
            </w:r>
            <w:proofErr w:type="spellEnd"/>
            <w:proofErr w:type="gram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10\11.09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584A79" w:rsidRDefault="00584A7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16\17.09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584A79" w:rsidRDefault="00584A7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23\24.09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12-13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25\30.09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15-16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тематика и проблематика, 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2\7.10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17-18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8\9.10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20-21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15\16.10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26-27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6\11.11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29-30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584A79" w:rsidRDefault="00584A7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»: история создания.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36-37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584A79" w:rsidRDefault="00584A7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10\11.12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44-45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4A79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16\17.12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48-49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52-53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Н. Тэффи,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13\14.01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54-55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15\20.01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произведения И.С.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57-58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9F020D" w:rsidRDefault="009F02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М.И. Цветаевой, А.А.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60-61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28\29.01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</w:pP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584A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64-65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321C6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5\10.02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66-67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(главы «Переправа», «Гармонь», «Два солдата», «Поединок»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народность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(главы «Переправа», «Гармонь», «Два солдата», «Поединок»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История создания. Особенности жанра, сюжет и 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Pr="00A321C6" w:rsidRDefault="00A321C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321C6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24\25.02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76-77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двор». История создания. Тематика и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4\5.03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двор». Образ Матрёны, способы создания характера героини.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80-81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12\17.03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82-83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18\19.03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85-86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 w:rsidP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321C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25\26.03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87-88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</w:t>
            </w: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7\8.04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90-91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14\15.04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A321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94-95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321C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22\23.04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0422" w:rsidRDefault="00D145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96-97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0422" w:rsidRDefault="00D145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B16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0422" w:rsidRP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28\29.04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0422" w:rsidRDefault="001B0422">
            <w:pPr>
              <w:spacing w:after="0"/>
              <w:ind w:left="135"/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98-99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30.04-5.05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Ж.Б.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пройденного за год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102-104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Подведение итогов года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12-14.05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D14556" w:rsidRPr="00D145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106-107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4556" w:rsidRPr="007B16A4" w:rsidRDefault="00D1455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Резервные уроки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14556" w:rsidRDefault="00D1455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14556" w:rsidRDefault="00135D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20\21.05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4556" w:rsidRPr="00D14556" w:rsidRDefault="00D14556">
            <w:pPr>
              <w:spacing w:after="0"/>
              <w:ind w:left="135"/>
              <w:rPr>
                <w:lang w:val="ru-RU"/>
              </w:rPr>
            </w:pPr>
          </w:p>
        </w:tc>
      </w:tr>
      <w:tr w:rsidR="001B04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Pr="007B16A4" w:rsidRDefault="007B16A4">
            <w:pPr>
              <w:spacing w:after="0"/>
              <w:ind w:left="135"/>
              <w:rPr>
                <w:lang w:val="ru-RU"/>
              </w:rPr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 w:rsidRPr="007B16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35D14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0422" w:rsidRDefault="007B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422" w:rsidRDefault="001B0422"/>
        </w:tc>
      </w:tr>
    </w:tbl>
    <w:p w:rsidR="001B0422" w:rsidRDefault="001B0422">
      <w:pPr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422" w:rsidRDefault="001B0422">
      <w:pPr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422" w:rsidRDefault="001B0422">
      <w:pPr>
        <w:sectPr w:rsidR="001B04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before="199" w:after="199" w:line="336" w:lineRule="auto"/>
        <w:ind w:left="120"/>
        <w:jc w:val="both"/>
        <w:rPr>
          <w:sz w:val="18"/>
          <w:szCs w:val="18"/>
          <w:lang w:val="ru-RU"/>
        </w:rPr>
      </w:pPr>
      <w:bookmarkStart w:id="33" w:name="block-92098156"/>
      <w:bookmarkEnd w:id="32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B0422" w:rsidRPr="0076034E" w:rsidRDefault="001B0422">
      <w:pPr>
        <w:spacing w:before="199" w:after="199" w:line="336" w:lineRule="auto"/>
        <w:ind w:left="120"/>
        <w:jc w:val="both"/>
        <w:rPr>
          <w:sz w:val="18"/>
          <w:szCs w:val="18"/>
          <w:lang w:val="ru-RU"/>
        </w:rPr>
      </w:pPr>
    </w:p>
    <w:p w:rsidR="001B0422" w:rsidRPr="0076034E" w:rsidRDefault="001B0422">
      <w:pPr>
        <w:spacing w:after="0"/>
        <w:ind w:left="120"/>
        <w:rPr>
          <w:sz w:val="18"/>
          <w:szCs w:val="18"/>
          <w:lang w:val="ru-RU"/>
        </w:rPr>
      </w:pPr>
    </w:p>
    <w:p w:rsidR="001B0422" w:rsidRPr="0076034E" w:rsidRDefault="007B16A4">
      <w:pPr>
        <w:spacing w:before="199" w:after="199"/>
        <w:ind w:left="120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>8 КЛАСС</w:t>
      </w:r>
    </w:p>
    <w:p w:rsidR="001B0422" w:rsidRPr="0076034E" w:rsidRDefault="001B0422">
      <w:pPr>
        <w:spacing w:after="0"/>
        <w:ind w:left="120"/>
        <w:rPr>
          <w:sz w:val="18"/>
          <w:szCs w:val="18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49"/>
        <w:gridCol w:w="7914"/>
      </w:tblGrid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Код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проверяемого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результата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выделять в произведениях элементы художественной формы и обнаруживать связи между ними,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определять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-жанровую специфику изученного художественного произведения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(с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учётом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литературного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развития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индивидуальных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особенностей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обучающихся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B0422" w:rsidRPr="0076034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B0422" w:rsidRPr="0076034E" w:rsidRDefault="001B0422">
      <w:pPr>
        <w:spacing w:after="0"/>
        <w:ind w:left="120"/>
        <w:rPr>
          <w:sz w:val="18"/>
          <w:szCs w:val="18"/>
          <w:lang w:val="ru-RU"/>
        </w:rPr>
      </w:pPr>
    </w:p>
    <w:p w:rsidR="001B0422" w:rsidRPr="0076034E" w:rsidRDefault="001B0422">
      <w:pPr>
        <w:rPr>
          <w:sz w:val="18"/>
          <w:szCs w:val="18"/>
          <w:lang w:val="ru-RU"/>
        </w:rPr>
        <w:sectPr w:rsidR="001B0422" w:rsidRPr="0076034E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before="199" w:after="199"/>
        <w:ind w:left="120"/>
        <w:rPr>
          <w:sz w:val="18"/>
          <w:szCs w:val="18"/>
        </w:rPr>
      </w:pPr>
      <w:bookmarkStart w:id="34" w:name="block-92098160"/>
      <w:bookmarkEnd w:id="33"/>
      <w:r w:rsidRPr="0076034E">
        <w:rPr>
          <w:rFonts w:ascii="Times New Roman" w:hAnsi="Times New Roman"/>
          <w:b/>
          <w:color w:val="000000"/>
          <w:sz w:val="18"/>
          <w:szCs w:val="18"/>
        </w:rPr>
        <w:lastRenderedPageBreak/>
        <w:t>ПРОВЕРЯЕМЫЕ ЭЛЕМЕНТЫ СОДЕРЖАНИЯ</w:t>
      </w:r>
    </w:p>
    <w:p w:rsidR="001B0422" w:rsidRPr="0076034E" w:rsidRDefault="007B16A4">
      <w:pPr>
        <w:spacing w:before="199" w:after="199"/>
        <w:ind w:left="120"/>
        <w:rPr>
          <w:sz w:val="18"/>
          <w:szCs w:val="18"/>
        </w:rPr>
      </w:pPr>
      <w:r w:rsidRPr="0076034E">
        <w:rPr>
          <w:rFonts w:ascii="Times New Roman" w:hAnsi="Times New Roman"/>
          <w:b/>
          <w:color w:val="000000"/>
          <w:sz w:val="18"/>
          <w:szCs w:val="18"/>
        </w:rPr>
        <w:t>8 КЛАСС</w:t>
      </w:r>
    </w:p>
    <w:p w:rsidR="001B0422" w:rsidRPr="0076034E" w:rsidRDefault="001B0422">
      <w:pPr>
        <w:spacing w:after="0"/>
        <w:ind w:left="120"/>
        <w:rPr>
          <w:sz w:val="18"/>
          <w:szCs w:val="18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8898"/>
      </w:tblGrid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Код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Проверяемый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элемент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содержания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Древнерусская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литература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Литература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XVIII в.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Д.И. Фонвизин. Комедия «Недоросль»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Литература первой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XIX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в.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А.С. Пушкин. Стихотворения (не менее двух).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«К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Чаадаеву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Анчар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Роман «Капитанская дочка»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М.Ю. Лермонтов. Поэма «Мцыри»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Повесть «Шинель»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Комедия «Ревизор»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Литература второй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XIX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в.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И.С. Тургенев. Повести (одна по выбору).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Ася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Первая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любовь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»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Отрочество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главы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)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Литература первой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в.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Шмелёва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М.А. Осоргина, В.В. Набокова, Н. Тэффи, А.Т. Аверченко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М.А. Булгаков (одна повесть по выбору).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Например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,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Собачье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сердце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Литература второй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– начала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вв.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А.Т. Твардовский. Поэма «Василий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Тёркин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» (главы «Переправа», «Гармонь», «Два солдата», «Поединок» )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А.Н. Толстой. Рассказ «Русский характер»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М.А. Шолохов. Рассказ «Судьба человека»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А.И. Солженицын. Рассказ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Матрёнин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двор»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Произведения отечественных прозаиков второй половины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– начала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val="ru-RU"/>
              </w:rPr>
              <w:t xml:space="preserve">Поэзия второй половины </w:t>
            </w: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val="ru-RU"/>
              </w:rPr>
              <w:t xml:space="preserve"> – начала </w:t>
            </w: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Зарубежная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литература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Измучась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всем, я умереть хочу…», № 130 «Её глаза на звёзды не похожи…» 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1B0422" w:rsidRPr="0076034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1B0422" w:rsidRPr="0076034E" w:rsidRDefault="001B0422">
      <w:pPr>
        <w:spacing w:after="0"/>
        <w:ind w:left="120"/>
        <w:rPr>
          <w:sz w:val="18"/>
          <w:szCs w:val="18"/>
          <w:lang w:val="ru-RU"/>
        </w:rPr>
      </w:pPr>
    </w:p>
    <w:p w:rsidR="001B0422" w:rsidRPr="0076034E" w:rsidRDefault="001B0422">
      <w:pPr>
        <w:rPr>
          <w:sz w:val="18"/>
          <w:szCs w:val="18"/>
          <w:lang w:val="ru-RU"/>
        </w:rPr>
        <w:sectPr w:rsidR="001B0422" w:rsidRPr="0076034E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before="199" w:after="199" w:line="336" w:lineRule="auto"/>
        <w:ind w:left="120"/>
        <w:rPr>
          <w:sz w:val="18"/>
          <w:szCs w:val="18"/>
          <w:lang w:val="ru-RU"/>
        </w:rPr>
      </w:pPr>
      <w:bookmarkStart w:id="35" w:name="block-92098158"/>
      <w:bookmarkEnd w:id="34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1B0422" w:rsidRPr="0076034E" w:rsidRDefault="001B0422">
      <w:pPr>
        <w:spacing w:after="0" w:line="336" w:lineRule="auto"/>
        <w:ind w:left="120"/>
        <w:rPr>
          <w:sz w:val="18"/>
          <w:szCs w:val="18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869"/>
      </w:tblGrid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01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Код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проверяемого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требования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01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val="ru-RU"/>
              </w:rPr>
              <w:t>Понимание специфики литературы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ru-RU"/>
              </w:rPr>
              <w:t>Овладение умениями эстетического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76034E">
              <w:rPr>
                <w:rFonts w:ascii="Times New Roman" w:hAnsi="Times New Roman"/>
                <w:color w:val="000000"/>
                <w:spacing w:val="-4"/>
                <w:sz w:val="18"/>
                <w:szCs w:val="18"/>
                <w:lang w:val="ru-RU"/>
              </w:rPr>
              <w:t>собственных оценок и наблюдений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Умение рассматривать изученные произведения в рамках историко-</w:t>
            </w:r>
            <w:r w:rsidRPr="0076034E"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внутритекстовых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1B0422" w:rsidRPr="0076034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12" w:lineRule="auto"/>
              <w:ind w:left="194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1B0422" w:rsidRPr="0076034E" w:rsidRDefault="001B0422">
      <w:pPr>
        <w:spacing w:after="0" w:line="336" w:lineRule="auto"/>
        <w:ind w:left="120"/>
        <w:rPr>
          <w:sz w:val="18"/>
          <w:szCs w:val="18"/>
          <w:lang w:val="ru-RU"/>
        </w:rPr>
      </w:pPr>
    </w:p>
    <w:p w:rsidR="001B0422" w:rsidRPr="0076034E" w:rsidRDefault="001B0422">
      <w:pPr>
        <w:rPr>
          <w:sz w:val="18"/>
          <w:szCs w:val="18"/>
          <w:lang w:val="ru-RU"/>
        </w:rPr>
        <w:sectPr w:rsidR="001B0422" w:rsidRPr="0076034E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6034E" w:rsidRDefault="007B16A4">
      <w:pPr>
        <w:spacing w:before="199" w:after="199" w:line="336" w:lineRule="auto"/>
        <w:ind w:left="120"/>
        <w:rPr>
          <w:sz w:val="18"/>
          <w:szCs w:val="18"/>
          <w:lang w:val="ru-RU"/>
        </w:rPr>
      </w:pPr>
      <w:bookmarkStart w:id="36" w:name="block-92098159"/>
      <w:bookmarkEnd w:id="35"/>
      <w:r w:rsidRPr="0076034E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ПЕРЕЧЕНЬ ЭЛЕМЕНТОВ СОДЕРЖАНИЯ, ПРОВЕРЯЕМЫХ НА ОГЭ ПО ЛИТЕРАТУРЕ</w:t>
      </w:r>
    </w:p>
    <w:p w:rsidR="001B0422" w:rsidRPr="0076034E" w:rsidRDefault="001B0422">
      <w:pPr>
        <w:spacing w:after="0" w:line="336" w:lineRule="auto"/>
        <w:ind w:left="120"/>
        <w:rPr>
          <w:sz w:val="18"/>
          <w:szCs w:val="18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8364"/>
      </w:tblGrid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Код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/>
              <w:ind w:left="135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Проверяемый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элемент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содержания</w:t>
            </w:r>
            <w:proofErr w:type="spellEnd"/>
            <w:r w:rsidRPr="0076034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Слово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полку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Игореве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Елисаветы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Петровны, 1747 года»)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Д.И. Фонвизин. Комедия «Недоросль»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Г.Р.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Державин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Н.М. Карамзин. Повесть «Бедная Лиза»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Крылов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Басни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В.А. Жуковский. Стихотворения. Баллады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Грибоедов. Комедия «Горе от ума»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А.С.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Пушкин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Роман в стихах «Евгений Онегин»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Поэма «Медный всадник»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А.С. Пушкин. Роман «Капитанская дочка»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М.Ю.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Лермонтов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М.Ю. Лермонтов. Поэма «Мцыри»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М.Ю. Лермонтов. Роман «Герой нашего времени»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Комедия «Ревизор»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Повесть «Шинель»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Н.В. Гоголь. Поэма «Мёртвые души»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Дельвиг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Н.М. Языков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Ф.И.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Тютчев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Фет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Некрасов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пискарь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A.К.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Толстой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Бунин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Блок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В.В.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Маяковский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Есенин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Н.С.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Гумилёв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М.И.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Цветаева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О.Э.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Мандельштам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Б.Л.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Пастернак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Стихотворения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А.И. Куприн (одно произведение по выбору)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М.А. Шолохов. Рассказ «Судьба человека»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А.Т. Твардовский. Поэма «Василий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Тёркин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» (главы «Переправа», «Гармонь», «Два солдата», «Поединок» и другие)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А.И. Солженицын. Рассказ «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Матрёнин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двор»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</w:rPr>
            </w:pP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Авторы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прозаических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произведений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эпос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) XX – XXI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вв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.: Ф.А.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Абрамов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А.Т.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Аверченко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Ч.Т.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Айтматов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В.П.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Астафьев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В.И.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Белов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Ю.В.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Бондарев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М.А.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Булгаков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Б.Л.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Васильев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М.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Горький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А.С.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Грин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Б.П.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Екимов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М.М.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Зощенко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Ф.А.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Искандер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Ю.П.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Казаков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В.В.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Набоков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Е.И.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Носов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М.А.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Осоргин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А.П.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Платонов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В.Г.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Распутин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A.Н. и Б.Н.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Стругацкие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В.Ф.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Тендряков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Н.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Тэффи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И.С.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Шмелёв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другие</w:t>
            </w:r>
            <w:proofErr w:type="spellEnd"/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Авторы стихотворных произведений (лирика)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–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XXI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Берггольц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, И.А. Бродский, А.А. Вознесенский, 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.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Левитанский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, Ю.П. </w:t>
            </w:r>
            <w:proofErr w:type="spellStart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Мориц</w:t>
            </w:r>
            <w:proofErr w:type="spellEnd"/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1B0422" w:rsidRPr="0076034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firstLine="600"/>
              <w:jc w:val="center"/>
              <w:rPr>
                <w:sz w:val="18"/>
                <w:szCs w:val="18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B0422" w:rsidRPr="0076034E" w:rsidRDefault="007B16A4">
            <w:pPr>
              <w:spacing w:after="0" w:line="336" w:lineRule="auto"/>
              <w:ind w:left="228"/>
              <w:jc w:val="both"/>
              <w:rPr>
                <w:sz w:val="18"/>
                <w:szCs w:val="18"/>
                <w:lang w:val="ru-RU"/>
              </w:rPr>
            </w:pPr>
            <w:r w:rsidRPr="0076034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1B0422" w:rsidRPr="007B16A4" w:rsidRDefault="001B0422">
      <w:pPr>
        <w:spacing w:after="0" w:line="336" w:lineRule="auto"/>
        <w:ind w:left="120"/>
        <w:rPr>
          <w:lang w:val="ru-RU"/>
        </w:rPr>
      </w:pPr>
    </w:p>
    <w:p w:rsidR="001B0422" w:rsidRPr="007B16A4" w:rsidRDefault="001B0422">
      <w:pPr>
        <w:rPr>
          <w:lang w:val="ru-RU"/>
        </w:rPr>
        <w:sectPr w:rsidR="001B0422" w:rsidRPr="007B16A4">
          <w:pgSz w:w="11906" w:h="16383"/>
          <w:pgMar w:top="1134" w:right="850" w:bottom="1134" w:left="1701" w:header="720" w:footer="720" w:gutter="0"/>
          <w:cols w:space="720"/>
        </w:sectPr>
      </w:pPr>
    </w:p>
    <w:p w:rsidR="001B0422" w:rsidRPr="007B16A4" w:rsidRDefault="007B16A4">
      <w:pPr>
        <w:spacing w:after="0"/>
        <w:ind w:left="120"/>
        <w:rPr>
          <w:lang w:val="ru-RU"/>
        </w:rPr>
      </w:pPr>
      <w:bookmarkStart w:id="37" w:name="block-92098157"/>
      <w:bookmarkEnd w:id="36"/>
      <w:r w:rsidRPr="007B16A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B0422" w:rsidRPr="007B16A4" w:rsidRDefault="007B16A4">
      <w:pPr>
        <w:spacing w:after="0" w:line="480" w:lineRule="auto"/>
        <w:ind w:left="120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B0422" w:rsidRPr="007B16A4" w:rsidRDefault="001B0422">
      <w:pPr>
        <w:spacing w:after="0" w:line="480" w:lineRule="auto"/>
        <w:ind w:left="120"/>
        <w:rPr>
          <w:lang w:val="ru-RU"/>
        </w:rPr>
      </w:pPr>
    </w:p>
    <w:p w:rsidR="001B0422" w:rsidRPr="007B16A4" w:rsidRDefault="001B0422">
      <w:pPr>
        <w:spacing w:after="0" w:line="480" w:lineRule="auto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1B0422" w:rsidRPr="007B16A4" w:rsidRDefault="007B16A4">
      <w:pPr>
        <w:spacing w:after="0" w:line="480" w:lineRule="auto"/>
        <w:ind w:left="120"/>
        <w:rPr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0422" w:rsidRPr="007B16A4" w:rsidRDefault="001B0422">
      <w:pPr>
        <w:spacing w:after="0" w:line="480" w:lineRule="auto"/>
        <w:ind w:left="120"/>
        <w:rPr>
          <w:lang w:val="ru-RU"/>
        </w:rPr>
      </w:pPr>
    </w:p>
    <w:p w:rsidR="001B0422" w:rsidRPr="007B16A4" w:rsidRDefault="001B0422">
      <w:pPr>
        <w:spacing w:after="0"/>
        <w:ind w:left="120"/>
        <w:rPr>
          <w:lang w:val="ru-RU"/>
        </w:rPr>
      </w:pPr>
    </w:p>
    <w:p w:rsidR="0076034E" w:rsidRDefault="007B16A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B16A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="0076034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B0422" w:rsidRDefault="0076034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6034E">
        <w:rPr>
          <w:lang w:val="ru-RU"/>
        </w:rPr>
        <w:t xml:space="preserve"> </w:t>
      </w:r>
      <w:hyperlink r:id="rId5" w:history="1">
        <w:r w:rsidRPr="00DD2619">
          <w:rPr>
            <w:rStyle w:val="ab"/>
            <w:rFonts w:ascii="Times New Roman" w:hAnsi="Times New Roman"/>
            <w:b/>
            <w:sz w:val="28"/>
            <w:lang w:val="ru-RU"/>
          </w:rPr>
          <w:t>https://infourok.ru/</w:t>
        </w:r>
      </w:hyperlink>
    </w:p>
    <w:p w:rsidR="0076034E" w:rsidRDefault="0076034E">
      <w:pPr>
        <w:spacing w:after="0" w:line="480" w:lineRule="auto"/>
        <w:ind w:left="120"/>
        <w:rPr>
          <w:lang w:val="ru-RU"/>
        </w:rPr>
      </w:pPr>
      <w:hyperlink r:id="rId6" w:history="1">
        <w:r w:rsidRPr="00DD2619">
          <w:rPr>
            <w:rStyle w:val="ab"/>
            <w:lang w:val="ru-RU"/>
          </w:rPr>
          <w:t>https://lesson.edu.ru/catalog</w:t>
        </w:r>
      </w:hyperlink>
    </w:p>
    <w:p w:rsidR="0076034E" w:rsidRPr="007B16A4" w:rsidRDefault="0076034E">
      <w:pPr>
        <w:spacing w:after="0" w:line="480" w:lineRule="auto"/>
        <w:ind w:left="120"/>
        <w:rPr>
          <w:lang w:val="ru-RU"/>
        </w:rPr>
      </w:pPr>
    </w:p>
    <w:p w:rsidR="001B0422" w:rsidRPr="007B16A4" w:rsidRDefault="001B0422">
      <w:pPr>
        <w:spacing w:after="0" w:line="480" w:lineRule="auto"/>
        <w:ind w:left="120"/>
        <w:rPr>
          <w:lang w:val="ru-RU"/>
        </w:rPr>
      </w:pPr>
    </w:p>
    <w:p w:rsidR="001B0422" w:rsidRPr="007B16A4" w:rsidRDefault="001B0422">
      <w:pPr>
        <w:rPr>
          <w:lang w:val="ru-RU"/>
        </w:rPr>
        <w:sectPr w:rsidR="001B0422" w:rsidRPr="007B16A4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7B16A4" w:rsidRPr="007B16A4" w:rsidRDefault="007B16A4">
      <w:pPr>
        <w:rPr>
          <w:lang w:val="ru-RU"/>
        </w:rPr>
      </w:pPr>
    </w:p>
    <w:sectPr w:rsidR="007B16A4" w:rsidRPr="007B16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A0317"/>
    <w:multiLevelType w:val="multilevel"/>
    <w:tmpl w:val="580E80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5D6397"/>
    <w:multiLevelType w:val="multilevel"/>
    <w:tmpl w:val="B9A46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73184"/>
    <w:multiLevelType w:val="multilevel"/>
    <w:tmpl w:val="86C48E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574029"/>
    <w:multiLevelType w:val="multilevel"/>
    <w:tmpl w:val="39A0F7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2D1BB7"/>
    <w:multiLevelType w:val="multilevel"/>
    <w:tmpl w:val="BEF8D7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EC1440"/>
    <w:multiLevelType w:val="multilevel"/>
    <w:tmpl w:val="2B8AB6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1F19E9"/>
    <w:multiLevelType w:val="multilevel"/>
    <w:tmpl w:val="86BC7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80588"/>
    <w:multiLevelType w:val="multilevel"/>
    <w:tmpl w:val="C48485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685CA5"/>
    <w:multiLevelType w:val="multilevel"/>
    <w:tmpl w:val="C39A9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DA191B"/>
    <w:multiLevelType w:val="multilevel"/>
    <w:tmpl w:val="CF382B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C04762"/>
    <w:multiLevelType w:val="multilevel"/>
    <w:tmpl w:val="825451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70360B"/>
    <w:multiLevelType w:val="multilevel"/>
    <w:tmpl w:val="25B86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9546CD"/>
    <w:multiLevelType w:val="multilevel"/>
    <w:tmpl w:val="D110FA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BE0979"/>
    <w:multiLevelType w:val="multilevel"/>
    <w:tmpl w:val="2A1E0E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4E68E0"/>
    <w:multiLevelType w:val="multilevel"/>
    <w:tmpl w:val="69C083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E064F2"/>
    <w:multiLevelType w:val="multilevel"/>
    <w:tmpl w:val="B31CD8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FE3A52"/>
    <w:multiLevelType w:val="multilevel"/>
    <w:tmpl w:val="44C00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001FA5"/>
    <w:multiLevelType w:val="multilevel"/>
    <w:tmpl w:val="5FDE56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F524FA"/>
    <w:multiLevelType w:val="multilevel"/>
    <w:tmpl w:val="7F0AFF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D7087F"/>
    <w:multiLevelType w:val="multilevel"/>
    <w:tmpl w:val="5DD294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F66703"/>
    <w:multiLevelType w:val="multilevel"/>
    <w:tmpl w:val="6E2C2D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964E08"/>
    <w:multiLevelType w:val="multilevel"/>
    <w:tmpl w:val="AFF00D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C6E687A"/>
    <w:multiLevelType w:val="multilevel"/>
    <w:tmpl w:val="C142BA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7"/>
  </w:num>
  <w:num w:numId="4">
    <w:abstractNumId w:val="4"/>
  </w:num>
  <w:num w:numId="5">
    <w:abstractNumId w:val="5"/>
  </w:num>
  <w:num w:numId="6">
    <w:abstractNumId w:val="9"/>
  </w:num>
  <w:num w:numId="7">
    <w:abstractNumId w:val="15"/>
  </w:num>
  <w:num w:numId="8">
    <w:abstractNumId w:val="8"/>
  </w:num>
  <w:num w:numId="9">
    <w:abstractNumId w:val="11"/>
  </w:num>
  <w:num w:numId="10">
    <w:abstractNumId w:val="14"/>
  </w:num>
  <w:num w:numId="11">
    <w:abstractNumId w:val="16"/>
  </w:num>
  <w:num w:numId="12">
    <w:abstractNumId w:val="1"/>
  </w:num>
  <w:num w:numId="13">
    <w:abstractNumId w:val="3"/>
  </w:num>
  <w:num w:numId="14">
    <w:abstractNumId w:val="2"/>
  </w:num>
  <w:num w:numId="15">
    <w:abstractNumId w:val="20"/>
  </w:num>
  <w:num w:numId="16">
    <w:abstractNumId w:val="6"/>
  </w:num>
  <w:num w:numId="17">
    <w:abstractNumId w:val="22"/>
  </w:num>
  <w:num w:numId="18">
    <w:abstractNumId w:val="12"/>
  </w:num>
  <w:num w:numId="19">
    <w:abstractNumId w:val="17"/>
  </w:num>
  <w:num w:numId="20">
    <w:abstractNumId w:val="13"/>
  </w:num>
  <w:num w:numId="21">
    <w:abstractNumId w:val="21"/>
  </w:num>
  <w:num w:numId="22">
    <w:abstractNumId w:val="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B0422"/>
    <w:rsid w:val="00135D14"/>
    <w:rsid w:val="001B0422"/>
    <w:rsid w:val="004902B0"/>
    <w:rsid w:val="00584A79"/>
    <w:rsid w:val="0076034E"/>
    <w:rsid w:val="007B16A4"/>
    <w:rsid w:val="009F020D"/>
    <w:rsid w:val="00A321C6"/>
    <w:rsid w:val="00D1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DD49"/>
  <w15:docId w15:val="{9F023CE7-E227-4ABF-9160-6AE1C1BB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sson.edu.ru/catalog" TargetMode="External"/><Relationship Id="rId5" Type="http://schemas.openxmlformats.org/officeDocument/2006/relationships/hyperlink" Target="https://infouro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43</Pages>
  <Words>10198</Words>
  <Characters>58131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5</cp:revision>
  <dcterms:created xsi:type="dcterms:W3CDTF">2026-09-23T12:22:00Z</dcterms:created>
  <dcterms:modified xsi:type="dcterms:W3CDTF">2026-09-23T13:09:00Z</dcterms:modified>
</cp:coreProperties>
</file>