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47" w:rsidRPr="00BD6E35" w:rsidRDefault="00ED1C47" w:rsidP="00ED1C4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bookmarkStart w:id="0" w:name="_Hlk181210454"/>
      <w:r w:rsidRPr="00BD6E3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D1C47" w:rsidRPr="00BD6E35" w:rsidRDefault="00ED1C47" w:rsidP="00ED1C47">
      <w:pPr>
        <w:spacing w:after="0" w:line="408" w:lineRule="exact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‌‌</w:t>
      </w:r>
      <w:r w:rsidRPr="00BD6E35">
        <w:rPr>
          <w:rFonts w:ascii="Times New Roman" w:hAnsi="Times New Roman" w:cs="Times New Roman"/>
          <w:color w:val="000000"/>
          <w:sz w:val="28"/>
        </w:rPr>
        <w:t>​Министерство общего и профессионального образования Ростовской  области</w:t>
      </w:r>
    </w:p>
    <w:p w:rsidR="00ED1C47" w:rsidRPr="00BD6E35" w:rsidRDefault="00ED1C47" w:rsidP="00ED1C4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Управление образования администрации г. Ростова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-н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>а- Дону</w:t>
      </w:r>
    </w:p>
    <w:p w:rsidR="00ED1C47" w:rsidRPr="00447430" w:rsidRDefault="00ED1C47" w:rsidP="00ED1C4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447430">
        <w:rPr>
          <w:rFonts w:ascii="Times New Roman" w:hAnsi="Times New Roman" w:cs="Times New Roman"/>
          <w:color w:val="000000"/>
          <w:sz w:val="28"/>
        </w:rPr>
        <w:t>«Школа № 91 имени Шолохова Михаила Александровича»</w:t>
      </w:r>
    </w:p>
    <w:p w:rsidR="00ED1C47" w:rsidRDefault="00ED1C47" w:rsidP="00ED1C47">
      <w:pPr>
        <w:spacing w:after="0"/>
        <w:rPr>
          <w:rFonts w:ascii="Times New Roman" w:hAnsi="Times New Roman" w:cs="Times New Roman"/>
        </w:rPr>
      </w:pPr>
    </w:p>
    <w:p w:rsidR="00ED1C47" w:rsidRDefault="00ED1C47" w:rsidP="00ED1C47">
      <w:pPr>
        <w:spacing w:after="0"/>
        <w:rPr>
          <w:rFonts w:ascii="Times New Roman" w:hAnsi="Times New Roman" w:cs="Times New Roman"/>
        </w:rPr>
      </w:pPr>
    </w:p>
    <w:p w:rsidR="00ED1C47" w:rsidRPr="00BD6E35" w:rsidRDefault="00ED1C47" w:rsidP="00ED1C47">
      <w:pPr>
        <w:spacing w:after="0"/>
        <w:rPr>
          <w:rFonts w:ascii="Times New Roman" w:hAnsi="Times New Roman" w:cs="Times New Roman"/>
        </w:rPr>
      </w:pPr>
    </w:p>
    <w:p w:rsidR="00ED1C47" w:rsidRPr="00BD6E35" w:rsidRDefault="00ED1C47" w:rsidP="00ED1C47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114"/>
        <w:gridCol w:w="3115"/>
        <w:gridCol w:w="3115"/>
      </w:tblGrid>
      <w:tr w:rsidR="00ED1C47" w:rsidRPr="00BD6E35" w:rsidTr="00ED1C47">
        <w:tc>
          <w:tcPr>
            <w:tcW w:w="3114" w:type="dxa"/>
            <w:shd w:val="clear" w:color="auto" w:fill="auto"/>
          </w:tcPr>
          <w:p w:rsidR="00ED1C47" w:rsidRPr="00BD6E35" w:rsidRDefault="00ED1C47" w:rsidP="00ED1C4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РАССМОТРЕННО</w:t>
            </w:r>
          </w:p>
          <w:p w:rsidR="00ED1C47" w:rsidRDefault="00ED1C47" w:rsidP="00ED1C47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педагогическом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ED1C47" w:rsidRPr="00D0233B" w:rsidRDefault="00ED1C47" w:rsidP="00ED1C47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ED1C47" w:rsidRPr="00FE5668" w:rsidRDefault="00ED1C47" w:rsidP="00ED1C47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22_</w:t>
            </w:r>
          </w:p>
          <w:p w:rsidR="00ED1C47" w:rsidRPr="00FE5668" w:rsidRDefault="00ED1C47" w:rsidP="00ED1C47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ED1C47" w:rsidRPr="00BD6E35" w:rsidRDefault="00ED1C47" w:rsidP="00ED1C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ED1C47" w:rsidRPr="00BD6E35" w:rsidRDefault="00ED1C47" w:rsidP="00ED1C47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D1C47" w:rsidRPr="00BD6E35" w:rsidRDefault="00ED1C47" w:rsidP="00ED1C47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1C47" w:rsidRPr="00BD6E35" w:rsidRDefault="00ED1C47" w:rsidP="00ED1C4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________Ионина</w:t>
            </w:r>
            <w:proofErr w:type="spellEnd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  <w:p w:rsidR="00ED1C47" w:rsidRPr="00FE5668" w:rsidRDefault="00ED1C47" w:rsidP="00ED1C4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 №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8__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D1C47" w:rsidRPr="00FE5668" w:rsidRDefault="00ED1C47" w:rsidP="00ED1C47">
            <w:pPr>
              <w:widowControl w:val="0"/>
              <w:spacing w:after="1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ED1C47" w:rsidRPr="00BD6E35" w:rsidRDefault="00ED1C47" w:rsidP="00ED1C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ED1C47" w:rsidRPr="00BD6E35" w:rsidRDefault="00ED1C47" w:rsidP="00ED1C47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D1C47" w:rsidRPr="00BD6E35" w:rsidRDefault="00ED1C47" w:rsidP="00ED1C47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школы.</w:t>
            </w:r>
          </w:p>
          <w:p w:rsidR="00ED1C47" w:rsidRPr="00BD6E35" w:rsidRDefault="00ED1C47" w:rsidP="00ED1C4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М.П.Глебездина</w:t>
            </w:r>
            <w:proofErr w:type="spellEnd"/>
          </w:p>
          <w:p w:rsidR="00ED1C47" w:rsidRPr="00FE5668" w:rsidRDefault="00ED1C47" w:rsidP="00ED1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492__</w:t>
            </w:r>
          </w:p>
          <w:p w:rsidR="00ED1C47" w:rsidRPr="00BD6E35" w:rsidRDefault="00ED1C47" w:rsidP="00ED1C4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_30.08.2024г.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</w:p>
          <w:p w:rsidR="00ED1C47" w:rsidRPr="00BD6E35" w:rsidRDefault="00ED1C47" w:rsidP="00ED1C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C47" w:rsidRPr="00BD6E35" w:rsidRDefault="00ED1C47" w:rsidP="00ED1C47">
      <w:pPr>
        <w:spacing w:after="0"/>
        <w:ind w:left="120"/>
        <w:rPr>
          <w:rFonts w:ascii="Times New Roman" w:hAnsi="Times New Roman" w:cs="Times New Roman"/>
        </w:rPr>
      </w:pPr>
    </w:p>
    <w:p w:rsidR="00ED1C47" w:rsidRPr="00BD6E35" w:rsidRDefault="00ED1C47" w:rsidP="00ED1C47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‌</w:t>
      </w:r>
    </w:p>
    <w:p w:rsidR="00ED1C47" w:rsidRPr="00BD6E35" w:rsidRDefault="00ED1C47" w:rsidP="00ED1C47">
      <w:pPr>
        <w:spacing w:after="0"/>
        <w:rPr>
          <w:rFonts w:ascii="Times New Roman" w:hAnsi="Times New Roman" w:cs="Times New Roman"/>
        </w:rPr>
      </w:pPr>
    </w:p>
    <w:p w:rsidR="00ED1C47" w:rsidRDefault="00ED1C47" w:rsidP="00ED1C47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ED1C47" w:rsidRPr="00BD6E35" w:rsidRDefault="00ED1C47" w:rsidP="00ED1C47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3C6E36" w:rsidRP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1C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6E36" w:rsidRPr="00ED1C47">
        <w:rPr>
          <w:rFonts w:ascii="Times New Roman" w:hAnsi="Times New Roman" w:cs="Times New Roman"/>
          <w:bCs/>
          <w:color w:val="000000"/>
          <w:sz w:val="28"/>
          <w:szCs w:val="28"/>
        </w:rPr>
        <w:t>(ID 2942079)</w:t>
      </w: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C47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«Технология»</w:t>
      </w: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1C47">
        <w:rPr>
          <w:rFonts w:ascii="Times New Roman" w:hAnsi="Times New Roman" w:cs="Times New Roman"/>
          <w:bCs/>
          <w:color w:val="000000"/>
          <w:sz w:val="28"/>
          <w:szCs w:val="28"/>
        </w:rPr>
        <w:t>для обучающихся 1  классов</w:t>
      </w: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C47">
        <w:rPr>
          <w:rFonts w:ascii="Times New Roman" w:hAnsi="Times New Roman" w:cs="Times New Roman"/>
          <w:b/>
          <w:color w:val="000000"/>
          <w:sz w:val="28"/>
          <w:szCs w:val="28"/>
        </w:rPr>
        <w:t>​</w:t>
      </w:r>
      <w:bookmarkStart w:id="1" w:name="8c3056e5-3310-4ab5-8149-431321fcd2e5"/>
    </w:p>
    <w:p w:rsid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6E36" w:rsidRPr="00ED1C47" w:rsidRDefault="003C6E36" w:rsidP="003C6E36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C47">
        <w:rPr>
          <w:rFonts w:ascii="Times New Roman" w:hAnsi="Times New Roman" w:cs="Times New Roman"/>
          <w:b/>
          <w:color w:val="000000"/>
          <w:sz w:val="28"/>
          <w:szCs w:val="28"/>
        </w:rPr>
        <w:t>г. Ростов - на - Дону</w:t>
      </w:r>
      <w:bookmarkEnd w:id="1"/>
      <w:r w:rsidRPr="00ED1C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2" w:name="0896ba0f-9440-428b-b990-6bdd731fd219"/>
      <w:r w:rsidRPr="00ED1C47">
        <w:rPr>
          <w:rFonts w:ascii="Times New Roman" w:hAnsi="Times New Roman" w:cs="Times New Roman"/>
          <w:b/>
          <w:color w:val="000000"/>
          <w:sz w:val="28"/>
          <w:szCs w:val="28"/>
        </w:rPr>
        <w:t>2024г.</w:t>
      </w:r>
      <w:bookmarkEnd w:id="2"/>
    </w:p>
    <w:p w:rsidR="003C6E36" w:rsidRDefault="003C6E36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bookmarkEnd w:id="0"/>
    <w:p w:rsidR="003C6E36" w:rsidRDefault="003C6E36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E36" w:rsidRDefault="003C6E36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E36" w:rsidRDefault="003C6E36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1C47" w:rsidRDefault="00ED1C47" w:rsidP="003C6E36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7569" w:rsidRPr="003C6E36" w:rsidRDefault="00B77569" w:rsidP="003C6E36">
      <w:pPr>
        <w:spacing w:after="0" w:line="264" w:lineRule="exact"/>
        <w:ind w:left="120"/>
        <w:jc w:val="center"/>
        <w:rPr>
          <w:sz w:val="24"/>
          <w:szCs w:val="24"/>
        </w:rPr>
      </w:pPr>
      <w:r w:rsidRPr="003C6E3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77569" w:rsidRPr="003C6E36" w:rsidRDefault="00B77569" w:rsidP="003C6E36">
      <w:pPr>
        <w:spacing w:after="0" w:line="264" w:lineRule="exact"/>
        <w:ind w:left="120"/>
        <w:jc w:val="center"/>
        <w:rPr>
          <w:sz w:val="24"/>
          <w:szCs w:val="24"/>
        </w:rPr>
      </w:pPr>
      <w:r w:rsidRPr="003C6E36">
        <w:rPr>
          <w:rFonts w:ascii="Times New Roman" w:hAnsi="Times New Roman"/>
          <w:color w:val="000000"/>
          <w:sz w:val="24"/>
          <w:szCs w:val="24"/>
        </w:rPr>
        <w:t>​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77569" w:rsidRPr="00EC3A26" w:rsidRDefault="00B77569" w:rsidP="00B77569">
      <w:pPr>
        <w:numPr>
          <w:ilvl w:val="0"/>
          <w:numId w:val="1"/>
        </w:numPr>
        <w:suppressAutoHyphens/>
        <w:spacing w:after="0" w:line="264" w:lineRule="exact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B77569" w:rsidRPr="00EC3A26" w:rsidRDefault="00B77569" w:rsidP="00B77569">
      <w:pPr>
        <w:numPr>
          <w:ilvl w:val="0"/>
          <w:numId w:val="1"/>
        </w:numPr>
        <w:suppressAutoHyphens/>
        <w:spacing w:after="0" w:line="264" w:lineRule="exact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77569" w:rsidRPr="00EC3A26" w:rsidRDefault="00B77569" w:rsidP="00B77569">
      <w:pPr>
        <w:numPr>
          <w:ilvl w:val="0"/>
          <w:numId w:val="1"/>
        </w:numPr>
        <w:suppressAutoHyphens/>
        <w:spacing w:after="0" w:line="264" w:lineRule="exact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77569" w:rsidRPr="00EC3A26" w:rsidRDefault="00B77569" w:rsidP="00B77569">
      <w:pPr>
        <w:numPr>
          <w:ilvl w:val="0"/>
          <w:numId w:val="1"/>
        </w:numPr>
        <w:suppressAutoHyphens/>
        <w:spacing w:after="0" w:line="264" w:lineRule="exact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образа,реализуемого в изделии).</w:t>
      </w:r>
    </w:p>
    <w:p w:rsidR="00EE070F" w:rsidRDefault="00B77569" w:rsidP="00B77569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92EC6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</w:p>
    <w:p w:rsidR="00EE070F" w:rsidRPr="00EC3A26" w:rsidRDefault="00EE070F" w:rsidP="00EE070F">
      <w:pPr>
        <w:spacing w:after="0" w:line="264" w:lineRule="exact"/>
        <w:ind w:firstLine="6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3A26"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EE070F" w:rsidRPr="00EC3A26" w:rsidRDefault="00EE070F" w:rsidP="00EE070F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  соответствии  с  Федеральным  государственным образовательным стандартом  начального/основного общего образования, Учебным планом школы и примерной программой предмет « Технология» изучается с 1 по 4 классы.  Общий объем учебного времени составляет в 1 классе - 33 часа (1 час в неделю, 33  учебные  недели).</w:t>
      </w:r>
    </w:p>
    <w:p w:rsidR="00EE070F" w:rsidRPr="00EC3A26" w:rsidRDefault="00EE070F" w:rsidP="00EE070F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Действующие в МБОУ « Школа № 91» Учебный план и Календарный учебный график предусматривают в 2024 – 2025 учебном году организацию процесса обучения в объеме  3</w:t>
      </w:r>
      <w:r w:rsidR="00660C80" w:rsidRPr="00EC3A26">
        <w:rPr>
          <w:rFonts w:ascii="Times New Roman" w:hAnsi="Times New Roman"/>
          <w:color w:val="000000"/>
          <w:sz w:val="24"/>
          <w:szCs w:val="24"/>
        </w:rPr>
        <w:t>2</w:t>
      </w:r>
      <w:r w:rsidRPr="00EC3A26">
        <w:rPr>
          <w:rFonts w:ascii="Times New Roman" w:hAnsi="Times New Roman"/>
          <w:color w:val="000000"/>
          <w:sz w:val="24"/>
          <w:szCs w:val="24"/>
        </w:rPr>
        <w:t xml:space="preserve">  часа.   </w:t>
      </w:r>
    </w:p>
    <w:p w:rsidR="00EE070F" w:rsidRPr="00EC3A26" w:rsidRDefault="00EE070F" w:rsidP="00EE070F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На праздничные дни  выпадает  урок  </w:t>
      </w:r>
      <w:r w:rsidR="00660C80" w:rsidRPr="00EC3A26">
        <w:rPr>
          <w:rFonts w:ascii="Times New Roman" w:hAnsi="Times New Roman"/>
          <w:color w:val="000000"/>
          <w:sz w:val="24"/>
          <w:szCs w:val="24"/>
        </w:rPr>
        <w:t>09</w:t>
      </w:r>
      <w:r w:rsidRPr="00EC3A26">
        <w:rPr>
          <w:rFonts w:ascii="Times New Roman" w:hAnsi="Times New Roman"/>
          <w:color w:val="000000"/>
          <w:sz w:val="24"/>
          <w:szCs w:val="24"/>
        </w:rPr>
        <w:t>.05</w:t>
      </w:r>
    </w:p>
    <w:bookmarkEnd w:id="3"/>
    <w:p w:rsidR="00B77569" w:rsidRPr="00992EC6" w:rsidRDefault="00B77569" w:rsidP="00660C80">
      <w:pPr>
        <w:spacing w:after="0" w:line="264" w:lineRule="exact"/>
        <w:jc w:val="both"/>
        <w:sectPr w:rsidR="00B77569" w:rsidRPr="00992EC6" w:rsidSect="00ED1C47">
          <w:pgSz w:w="11906" w:h="16383"/>
          <w:pgMar w:top="720" w:right="720" w:bottom="720" w:left="720" w:header="720" w:footer="720" w:gutter="0"/>
          <w:cols w:space="720"/>
          <w:docGrid w:linePitch="299" w:charSpace="4096"/>
        </w:sectPr>
      </w:pPr>
    </w:p>
    <w:p w:rsidR="00B77569" w:rsidRPr="00EC3A26" w:rsidRDefault="00B77569" w:rsidP="00ED1C47">
      <w:pPr>
        <w:spacing w:after="0" w:line="240" w:lineRule="auto"/>
        <w:jc w:val="center"/>
        <w:rPr>
          <w:sz w:val="24"/>
          <w:szCs w:val="24"/>
        </w:rPr>
      </w:pPr>
      <w:r w:rsidRPr="00EC3A26">
        <w:rPr>
          <w:rFonts w:ascii="Times New Roman" w:hAnsi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B77569" w:rsidRPr="00EC3A26" w:rsidRDefault="00B77569" w:rsidP="00660C80">
      <w:pPr>
        <w:spacing w:after="0" w:line="240" w:lineRule="auto"/>
        <w:ind w:left="120"/>
        <w:jc w:val="center"/>
        <w:rPr>
          <w:sz w:val="24"/>
          <w:szCs w:val="24"/>
        </w:rPr>
      </w:pPr>
      <w:r w:rsidRPr="00EC3A26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992EC6" w:rsidRDefault="00B77569" w:rsidP="00B77569">
      <w:pPr>
        <w:spacing w:after="0" w:line="264" w:lineRule="exact"/>
        <w:ind w:left="120"/>
        <w:jc w:val="both"/>
      </w:pPr>
      <w:r w:rsidRPr="00992EC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4"/>
          <w:szCs w:val="24"/>
        </w:rPr>
      </w:pPr>
    </w:p>
    <w:p w:rsidR="00B77569" w:rsidRPr="00992EC6" w:rsidRDefault="00B77569" w:rsidP="00B77569">
      <w:pPr>
        <w:spacing w:after="0" w:line="264" w:lineRule="exact"/>
        <w:ind w:left="120"/>
        <w:jc w:val="both"/>
      </w:pPr>
      <w:r w:rsidRPr="00992EC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C3A26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EC3A26">
        <w:rPr>
          <w:rFonts w:ascii="Times New Roman" w:hAnsi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8"/>
          <w:szCs w:val="28"/>
        </w:rPr>
      </w:pPr>
      <w:r w:rsidRPr="00EC3A26">
        <w:rPr>
          <w:rFonts w:ascii="Times New Roman" w:hAnsi="Times New Roman"/>
          <w:b/>
          <w:color w:val="000000"/>
          <w:sz w:val="28"/>
          <w:szCs w:val="28"/>
        </w:rPr>
        <w:t>Конструирование и моделирование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4"/>
          <w:szCs w:val="24"/>
        </w:rPr>
      </w:pP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EC3A26" w:rsidRDefault="00B77569" w:rsidP="00EC3A26">
      <w:pPr>
        <w:spacing w:after="0" w:line="264" w:lineRule="exact"/>
        <w:ind w:left="120"/>
        <w:jc w:val="center"/>
        <w:rPr>
          <w:b/>
          <w:bCs/>
        </w:rPr>
      </w:pPr>
      <w:r w:rsidRPr="00EC3A26">
        <w:rPr>
          <w:rFonts w:ascii="Times New Roman" w:hAnsi="Times New Roman"/>
          <w:b/>
          <w:bCs/>
          <w:color w:val="000000"/>
        </w:rPr>
        <w:t>УНИВЕРСАЛЬНЫЕ УЧЕБНЫЕ ДЕЙСТВИЯ (ПРОПЕДЕВТИЧЕСКИЙ УРОВЕНЬ)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992EC6" w:rsidRDefault="00B77569" w:rsidP="00B77569">
      <w:pPr>
        <w:spacing w:after="0" w:line="264" w:lineRule="exact"/>
        <w:ind w:left="120"/>
        <w:jc w:val="both"/>
      </w:pPr>
      <w:r w:rsidRPr="00992EC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B77569" w:rsidRPr="00992EC6" w:rsidRDefault="00B77569" w:rsidP="00B77569">
      <w:pPr>
        <w:spacing w:after="0" w:line="264" w:lineRule="exact"/>
        <w:ind w:firstLine="600"/>
        <w:jc w:val="both"/>
      </w:pPr>
      <w:r w:rsidRPr="00EC3A26">
        <w:rPr>
          <w:rFonts w:ascii="Times New Roman" w:hAnsi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</w:t>
      </w:r>
      <w:r w:rsidRPr="00992EC6">
        <w:rPr>
          <w:rFonts w:ascii="Times New Roman" w:hAnsi="Times New Roman"/>
          <w:color w:val="000000"/>
          <w:sz w:val="28"/>
        </w:rPr>
        <w:t>.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992EC6" w:rsidRDefault="00B77569" w:rsidP="00B77569">
      <w:pPr>
        <w:spacing w:after="0" w:line="264" w:lineRule="exact"/>
        <w:ind w:left="120"/>
        <w:jc w:val="both"/>
      </w:pPr>
      <w:r w:rsidRPr="00992EC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992EC6" w:rsidRDefault="00B77569" w:rsidP="00B77569">
      <w:pPr>
        <w:spacing w:after="0" w:line="264" w:lineRule="exact"/>
        <w:ind w:left="120"/>
        <w:jc w:val="both"/>
      </w:pPr>
      <w:r w:rsidRPr="00992EC6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EC3A26" w:rsidRDefault="00B77569" w:rsidP="00B77569">
      <w:pPr>
        <w:spacing w:after="0" w:line="264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EC3A26">
        <w:rPr>
          <w:rFonts w:ascii="Times New Roman" w:hAnsi="Times New Roman"/>
          <w:color w:val="000000"/>
          <w:sz w:val="24"/>
          <w:szCs w:val="24"/>
        </w:rPr>
        <w:t>: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B77569" w:rsidRPr="00EC3A26" w:rsidRDefault="00B77569" w:rsidP="00B77569">
      <w:pPr>
        <w:spacing w:after="0" w:line="264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992EC6" w:rsidRDefault="00B77569" w:rsidP="00B77569">
      <w:pPr>
        <w:spacing w:after="0" w:line="264" w:lineRule="exact"/>
        <w:ind w:left="120"/>
        <w:jc w:val="both"/>
      </w:pPr>
    </w:p>
    <w:p w:rsidR="00B77569" w:rsidRPr="00EC3A26" w:rsidRDefault="00B77569" w:rsidP="00660C80">
      <w:pPr>
        <w:spacing w:after="0"/>
        <w:ind w:left="120"/>
        <w:jc w:val="center"/>
        <w:rPr>
          <w:b/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B77569" w:rsidRPr="00992EC6" w:rsidRDefault="00B77569" w:rsidP="00B77569">
      <w:pPr>
        <w:spacing w:after="0"/>
        <w:ind w:left="120"/>
      </w:pPr>
    </w:p>
    <w:p w:rsidR="00B77569" w:rsidRPr="00660C80" w:rsidRDefault="00B77569" w:rsidP="00B77569">
      <w:pPr>
        <w:spacing w:after="0"/>
        <w:ind w:left="120"/>
      </w:pPr>
      <w:bookmarkStart w:id="4" w:name="_Toc143620888"/>
      <w:bookmarkEnd w:id="4"/>
      <w:r w:rsidRPr="00660C80">
        <w:rPr>
          <w:rFonts w:ascii="Times New Roman" w:hAnsi="Times New Roman"/>
          <w:b/>
          <w:color w:val="000000"/>
        </w:rPr>
        <w:t>ЛИЧНОСТНЫЕ РЕЗУЛЬТАТЫ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77569" w:rsidRPr="00660C80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660C80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77569" w:rsidRPr="00660C80" w:rsidRDefault="00B77569" w:rsidP="00B77569">
      <w:pPr>
        <w:spacing w:after="0"/>
        <w:ind w:left="120"/>
        <w:rPr>
          <w:sz w:val="24"/>
          <w:szCs w:val="24"/>
        </w:rPr>
      </w:pPr>
      <w:bookmarkStart w:id="5" w:name="_Toc143620889"/>
      <w:bookmarkEnd w:id="5"/>
    </w:p>
    <w:p w:rsidR="00B77569" w:rsidRPr="00660C80" w:rsidRDefault="00B77569" w:rsidP="00B77569">
      <w:pPr>
        <w:spacing w:after="0"/>
        <w:ind w:left="120"/>
      </w:pPr>
      <w:r w:rsidRPr="00660C80">
        <w:rPr>
          <w:rFonts w:ascii="Times New Roman" w:hAnsi="Times New Roman"/>
          <w:b/>
          <w:color w:val="000000"/>
        </w:rPr>
        <w:t>МЕТАПРЕДМЕТНЫЕ РЕЗУЛЬТАТЫ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7569" w:rsidRPr="00992EC6" w:rsidRDefault="00B77569" w:rsidP="00B77569">
      <w:pPr>
        <w:spacing w:after="0" w:line="257" w:lineRule="exact"/>
        <w:ind w:left="120"/>
        <w:jc w:val="both"/>
      </w:pPr>
    </w:p>
    <w:p w:rsidR="00B77569" w:rsidRPr="00EC3A26" w:rsidRDefault="00B77569" w:rsidP="00660C80">
      <w:pPr>
        <w:spacing w:after="0" w:line="257" w:lineRule="exact"/>
        <w:ind w:left="120"/>
        <w:jc w:val="center"/>
        <w:rPr>
          <w:sz w:val="28"/>
          <w:szCs w:val="28"/>
        </w:rPr>
      </w:pPr>
      <w:r w:rsidRPr="00EC3A26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B77569" w:rsidRPr="00EC3A26" w:rsidRDefault="00B77569" w:rsidP="00B77569">
      <w:pPr>
        <w:spacing w:after="0" w:line="257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7569" w:rsidRPr="00EC3A26" w:rsidRDefault="00B77569" w:rsidP="00B77569">
      <w:pPr>
        <w:spacing w:after="0" w:line="276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7569" w:rsidRPr="00EC3A26" w:rsidRDefault="00B77569" w:rsidP="00B77569">
      <w:pPr>
        <w:spacing w:after="0" w:line="276" w:lineRule="exact"/>
        <w:ind w:left="120"/>
        <w:jc w:val="both"/>
        <w:rPr>
          <w:sz w:val="24"/>
          <w:szCs w:val="24"/>
        </w:rPr>
      </w:pPr>
    </w:p>
    <w:p w:rsidR="00B77569" w:rsidRPr="00EC3A26" w:rsidRDefault="00B77569" w:rsidP="00B77569">
      <w:pPr>
        <w:spacing w:after="0" w:line="276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B77569" w:rsidRPr="00992EC6" w:rsidRDefault="00B77569" w:rsidP="00B77569">
      <w:pPr>
        <w:spacing w:after="0" w:line="276" w:lineRule="exact"/>
        <w:ind w:left="120"/>
        <w:jc w:val="both"/>
      </w:pPr>
    </w:p>
    <w:p w:rsidR="00B77569" w:rsidRPr="00EC3A26" w:rsidRDefault="00B77569" w:rsidP="00B77569">
      <w:pPr>
        <w:spacing w:after="0" w:line="276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:rsidR="00B77569" w:rsidRPr="00992EC6" w:rsidRDefault="00B77569" w:rsidP="00B77569">
      <w:pPr>
        <w:spacing w:after="0" w:line="276" w:lineRule="exact"/>
        <w:ind w:left="120"/>
        <w:jc w:val="both"/>
      </w:pPr>
    </w:p>
    <w:p w:rsidR="00B77569" w:rsidRPr="00EC3A26" w:rsidRDefault="00B77569" w:rsidP="00B77569">
      <w:pPr>
        <w:spacing w:after="0" w:line="276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77569" w:rsidRPr="00992EC6" w:rsidRDefault="00B77569" w:rsidP="00B77569">
      <w:pPr>
        <w:spacing w:after="0"/>
        <w:ind w:left="120"/>
      </w:pPr>
      <w:bookmarkStart w:id="6" w:name="_Toc143620890"/>
      <w:bookmarkStart w:id="7" w:name="_Toc134720971"/>
      <w:bookmarkEnd w:id="6"/>
      <w:bookmarkEnd w:id="7"/>
    </w:p>
    <w:p w:rsidR="00B77569" w:rsidRPr="00992EC6" w:rsidRDefault="00B77569" w:rsidP="00B77569">
      <w:pPr>
        <w:spacing w:after="0"/>
        <w:ind w:left="120"/>
      </w:pPr>
    </w:p>
    <w:p w:rsidR="00B77569" w:rsidRPr="00EC3A26" w:rsidRDefault="00B77569" w:rsidP="00B77569">
      <w:pPr>
        <w:spacing w:after="0"/>
        <w:ind w:left="120"/>
        <w:rPr>
          <w:sz w:val="24"/>
          <w:szCs w:val="24"/>
        </w:rPr>
      </w:pPr>
      <w:r w:rsidRPr="00EC3A2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77569" w:rsidRPr="00EC3A26" w:rsidRDefault="00B77569" w:rsidP="00B77569">
      <w:pPr>
        <w:spacing w:after="0"/>
        <w:ind w:left="120"/>
        <w:rPr>
          <w:sz w:val="24"/>
          <w:szCs w:val="24"/>
        </w:rPr>
      </w:pPr>
    </w:p>
    <w:p w:rsidR="00B77569" w:rsidRPr="00EC3A26" w:rsidRDefault="00B77569" w:rsidP="00B77569">
      <w:pPr>
        <w:spacing w:after="0" w:line="276" w:lineRule="exact"/>
        <w:ind w:left="12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C3A26">
        <w:rPr>
          <w:rFonts w:ascii="Times New Roman" w:hAnsi="Times New Roman"/>
          <w:b/>
          <w:i/>
          <w:color w:val="000000"/>
          <w:sz w:val="24"/>
          <w:szCs w:val="24"/>
        </w:rPr>
        <w:t>в 1 классе</w:t>
      </w:r>
      <w:r w:rsidRPr="00EC3A26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C3A26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EC3A26">
        <w:rPr>
          <w:rFonts w:ascii="Times New Roman" w:hAnsi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оформлять изделия строчкой прямого стежка;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выполнять задания с опорой на готовый план;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C3A26">
        <w:rPr>
          <w:rFonts w:ascii="Times New Roman" w:hAnsi="Times New Roman"/>
          <w:color w:val="000000"/>
          <w:sz w:val="24"/>
          <w:szCs w:val="24"/>
        </w:rPr>
        <w:t>сминанием</w:t>
      </w:r>
      <w:proofErr w:type="spellEnd"/>
      <w:r w:rsidRPr="00EC3A26">
        <w:rPr>
          <w:rFonts w:ascii="Times New Roman" w:hAnsi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B77569" w:rsidRPr="00EC3A26" w:rsidRDefault="00B77569" w:rsidP="00B77569">
      <w:pPr>
        <w:spacing w:after="0" w:line="276" w:lineRule="exact"/>
        <w:ind w:firstLine="600"/>
        <w:jc w:val="both"/>
        <w:rPr>
          <w:sz w:val="24"/>
          <w:szCs w:val="24"/>
        </w:rPr>
      </w:pPr>
      <w:r w:rsidRPr="00EC3A26">
        <w:rPr>
          <w:rFonts w:ascii="Times New Roman" w:hAnsi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B77569" w:rsidRPr="00EC3A26" w:rsidRDefault="00B77569" w:rsidP="00B77569">
      <w:pPr>
        <w:spacing w:after="0" w:line="276" w:lineRule="exact"/>
        <w:ind w:left="120"/>
        <w:jc w:val="both"/>
        <w:rPr>
          <w:sz w:val="24"/>
          <w:szCs w:val="24"/>
        </w:rPr>
      </w:pPr>
    </w:p>
    <w:p w:rsidR="00B77569" w:rsidRDefault="00B77569" w:rsidP="00B77569">
      <w:pPr>
        <w:spacing w:after="0"/>
        <w:ind w:left="120"/>
        <w:sectPr w:rsidR="00B77569">
          <w:pgSz w:w="11906" w:h="16383"/>
          <w:pgMar w:top="1440" w:right="1440" w:bottom="1440" w:left="1440" w:header="720" w:footer="720" w:gutter="0"/>
          <w:cols w:space="720"/>
          <w:docGrid w:linePitch="100" w:charSpace="4096"/>
        </w:sectPr>
      </w:pPr>
      <w:bookmarkStart w:id="8" w:name="block-16601975"/>
      <w:bookmarkStart w:id="9" w:name="block-166019751"/>
      <w:bookmarkEnd w:id="8"/>
      <w:bookmarkEnd w:id="9"/>
    </w:p>
    <w:p w:rsidR="00B77569" w:rsidRDefault="00B77569" w:rsidP="00660C8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77569" w:rsidRDefault="00B77569" w:rsidP="00660C8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686"/>
        <w:gridCol w:w="2480"/>
        <w:gridCol w:w="1441"/>
        <w:gridCol w:w="2479"/>
        <w:gridCol w:w="2602"/>
        <w:gridCol w:w="3905"/>
      </w:tblGrid>
      <w:tr w:rsidR="00B77569" w:rsidTr="00ED1C47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652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</w:p>
        </w:tc>
      </w:tr>
      <w:tr w:rsidR="00B77569" w:rsidTr="00ED1C47">
        <w:trPr>
          <w:trHeight w:val="144"/>
        </w:trPr>
        <w:tc>
          <w:tcPr>
            <w:tcW w:w="68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Default="00B77569" w:rsidP="00660C80">
            <w:pPr>
              <w:widowControl w:val="0"/>
              <w:spacing w:line="240" w:lineRule="auto"/>
            </w:pPr>
          </w:p>
        </w:tc>
        <w:tc>
          <w:tcPr>
            <w:tcW w:w="24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Default="00B77569" w:rsidP="00660C80">
            <w:pPr>
              <w:widowControl w:val="0"/>
              <w:spacing w:line="240" w:lineRule="auto"/>
            </w:pP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390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Default="00B77569" w:rsidP="00660C80">
            <w:pPr>
              <w:widowControl w:val="0"/>
              <w:spacing w:line="240" w:lineRule="auto"/>
            </w:pPr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6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7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8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9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0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1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2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3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4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after="0"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5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6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7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after="0"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8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after="0"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19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</w:t>
            </w:r>
            <w:r w:rsidRPr="00992EC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E82FA4" w:rsidRDefault="00660C80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20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RPr="00F53956" w:rsidTr="00ED1C47">
        <w:trPr>
          <w:trHeight w:val="144"/>
        </w:trPr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7569" w:rsidRPr="00F53956" w:rsidRDefault="00B77569" w:rsidP="00660C80">
            <w:pPr>
              <w:spacing w:after="0" w:line="240" w:lineRule="auto"/>
            </w:pPr>
            <w:r w:rsidRPr="00F53956">
              <w:rPr>
                <w:color w:val="000000"/>
              </w:rPr>
              <w:t xml:space="preserve">Российская электронная школа </w:t>
            </w:r>
            <w:hyperlink r:id="rId21" w:history="1">
              <w:r w:rsidRPr="00FD61AC">
                <w:rPr>
                  <w:rStyle w:val="a4"/>
                </w:rPr>
                <w:t>https</w:t>
              </w:r>
              <w:r w:rsidRPr="00F53956">
                <w:rPr>
                  <w:rStyle w:val="a4"/>
                </w:rPr>
                <w:t>://</w:t>
              </w:r>
              <w:r w:rsidRPr="00FD61AC">
                <w:rPr>
                  <w:rStyle w:val="a4"/>
                </w:rPr>
                <w:t>resh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edu</w:t>
              </w:r>
              <w:r w:rsidRPr="00F53956">
                <w:rPr>
                  <w:rStyle w:val="a4"/>
                </w:rPr>
                <w:t>.</w:t>
              </w:r>
              <w:r w:rsidRPr="00FD61AC">
                <w:rPr>
                  <w:rStyle w:val="a4"/>
                </w:rPr>
                <w:t>ru</w:t>
              </w:r>
              <w:r w:rsidRPr="00F53956">
                <w:rPr>
                  <w:rStyle w:val="a4"/>
                </w:rPr>
                <w:t>/</w:t>
              </w:r>
              <w:r w:rsidRPr="00FD61AC">
                <w:rPr>
                  <w:rStyle w:val="a4"/>
                </w:rPr>
                <w:t>subject</w:t>
              </w:r>
              <w:r w:rsidRPr="00F53956">
                <w:rPr>
                  <w:rStyle w:val="a4"/>
                </w:rPr>
                <w:t>/8/1/</w:t>
              </w:r>
            </w:hyperlink>
          </w:p>
        </w:tc>
      </w:tr>
      <w:tr w:rsidR="00B77569" w:rsidTr="00ED1C47">
        <w:trPr>
          <w:trHeight w:val="144"/>
        </w:trPr>
        <w:tc>
          <w:tcPr>
            <w:tcW w:w="31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992EC6" w:rsidRDefault="00B77569" w:rsidP="00660C80">
            <w:pPr>
              <w:widowControl w:val="0"/>
              <w:spacing w:after="0" w:line="240" w:lineRule="auto"/>
              <w:ind w:left="135"/>
            </w:pPr>
            <w:r w:rsidRPr="00992E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60C8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Pr="00E82FA4" w:rsidRDefault="00660C80" w:rsidP="00660C8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B77569" w:rsidRDefault="00B77569" w:rsidP="00660C80">
            <w:pPr>
              <w:widowControl w:val="0"/>
              <w:spacing w:line="240" w:lineRule="auto"/>
            </w:pPr>
          </w:p>
        </w:tc>
      </w:tr>
    </w:tbl>
    <w:p w:rsidR="00B77569" w:rsidRDefault="00B77569" w:rsidP="00B77569">
      <w:pPr>
        <w:rPr>
          <w:rFonts w:ascii="Times New Roman" w:hAnsi="Times New Roman"/>
        </w:rPr>
      </w:pPr>
    </w:p>
    <w:p w:rsidR="00B77569" w:rsidRDefault="00B77569" w:rsidP="00B77569">
      <w:pPr>
        <w:rPr>
          <w:rFonts w:ascii="Times New Roman" w:hAnsi="Times New Roman"/>
        </w:rPr>
      </w:pPr>
    </w:p>
    <w:p w:rsidR="00B77569" w:rsidRDefault="00B77569" w:rsidP="00B77569">
      <w:pPr>
        <w:rPr>
          <w:rFonts w:ascii="Times New Roman" w:hAnsi="Times New Roman"/>
        </w:rPr>
      </w:pPr>
    </w:p>
    <w:p w:rsidR="00B77569" w:rsidRDefault="00B77569" w:rsidP="00B77569">
      <w:pPr>
        <w:rPr>
          <w:rFonts w:ascii="Times New Roman" w:hAnsi="Times New Roman"/>
        </w:rPr>
      </w:pPr>
    </w:p>
    <w:p w:rsidR="00B77569" w:rsidRDefault="00B77569" w:rsidP="00B77569">
      <w:pPr>
        <w:rPr>
          <w:rFonts w:ascii="Times New Roman" w:hAnsi="Times New Roman"/>
        </w:rPr>
      </w:pPr>
    </w:p>
    <w:p w:rsidR="00B77569" w:rsidRDefault="00B77569" w:rsidP="00B77569">
      <w:pPr>
        <w:rPr>
          <w:rFonts w:ascii="Times New Roman" w:hAnsi="Times New Roman"/>
        </w:rPr>
      </w:pPr>
    </w:p>
    <w:p w:rsidR="00B77569" w:rsidRDefault="00B77569" w:rsidP="00B77569">
      <w:pPr>
        <w:rPr>
          <w:rFonts w:ascii="Times New Roman" w:hAnsi="Times New Roman"/>
        </w:rPr>
      </w:pPr>
    </w:p>
    <w:p w:rsidR="00B77569" w:rsidRDefault="00B77569" w:rsidP="00B77569">
      <w:pPr>
        <w:pStyle w:val="af0"/>
        <w:spacing w:after="0" w:line="276" w:lineRule="auto"/>
        <w:rPr>
          <w:rFonts w:eastAsia="font185" w:cs="font185"/>
          <w:color w:val="00000A"/>
          <w:sz w:val="22"/>
          <w:szCs w:val="22"/>
          <w:lang w:eastAsia="en-US"/>
        </w:rPr>
      </w:pPr>
    </w:p>
    <w:p w:rsidR="00B77569" w:rsidRDefault="00B77569" w:rsidP="002A5F90">
      <w:pPr>
        <w:pStyle w:val="af0"/>
        <w:pageBreakBefore/>
        <w:spacing w:before="0" w:beforeAutospacing="0" w:after="0" w:line="240" w:lineRule="auto"/>
        <w:ind w:left="119"/>
        <w:jc w:val="center"/>
        <w:rPr>
          <w:lang w:val="en-US"/>
        </w:rPr>
      </w:pPr>
      <w:bookmarkStart w:id="10" w:name="block-11383540"/>
      <w:bookmarkEnd w:id="10"/>
      <w:r>
        <w:rPr>
          <w:b/>
          <w:bCs/>
          <w:color w:val="000000"/>
          <w:sz w:val="28"/>
          <w:szCs w:val="28"/>
          <w:lang w:val="en-US"/>
        </w:rPr>
        <w:lastRenderedPageBreak/>
        <w:t>ПОУРОЧНОЕ ПЛАНИРОВАНИЕ</w:t>
      </w:r>
    </w:p>
    <w:p w:rsidR="00B77569" w:rsidRDefault="00B77569" w:rsidP="002A5F90">
      <w:pPr>
        <w:pStyle w:val="af0"/>
        <w:spacing w:before="0" w:beforeAutospacing="0" w:after="0" w:line="240" w:lineRule="auto"/>
        <w:ind w:left="119"/>
        <w:jc w:val="center"/>
        <w:rPr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 КЛАСС</w:t>
      </w:r>
    </w:p>
    <w:tbl>
      <w:tblPr>
        <w:tblW w:w="14040" w:type="dxa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01"/>
        <w:gridCol w:w="3699"/>
        <w:gridCol w:w="1075"/>
        <w:gridCol w:w="1874"/>
        <w:gridCol w:w="1943"/>
        <w:gridCol w:w="110"/>
        <w:gridCol w:w="1378"/>
        <w:gridCol w:w="219"/>
        <w:gridCol w:w="2941"/>
      </w:tblGrid>
      <w:tr w:rsidR="00B77569" w:rsidTr="00ED1C47">
        <w:trPr>
          <w:tblCellSpacing w:w="0" w:type="dxa"/>
        </w:trPr>
        <w:tc>
          <w:tcPr>
            <w:tcW w:w="8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after="0" w:line="240" w:lineRule="auto"/>
              <w:ind w:left="136"/>
            </w:pPr>
            <w:r>
              <w:rPr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 xml:space="preserve">п/п </w:t>
            </w:r>
          </w:p>
          <w:p w:rsidR="00B77569" w:rsidRDefault="00B77569" w:rsidP="002A5F90">
            <w:pPr>
              <w:pStyle w:val="af0"/>
              <w:spacing w:line="240" w:lineRule="auto"/>
              <w:ind w:left="136"/>
            </w:pPr>
          </w:p>
        </w:tc>
        <w:tc>
          <w:tcPr>
            <w:tcW w:w="36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after="0" w:line="240" w:lineRule="auto"/>
              <w:ind w:left="136"/>
            </w:pPr>
            <w:r>
              <w:rPr>
                <w:b/>
                <w:bCs/>
                <w:color w:val="000000"/>
              </w:rPr>
              <w:t xml:space="preserve">Тема урока </w:t>
            </w:r>
          </w:p>
          <w:p w:rsidR="00B77569" w:rsidRDefault="00B77569" w:rsidP="002A5F90">
            <w:pPr>
              <w:pStyle w:val="af0"/>
              <w:spacing w:line="240" w:lineRule="auto"/>
              <w:ind w:left="136"/>
            </w:pPr>
          </w:p>
        </w:tc>
        <w:tc>
          <w:tcPr>
            <w:tcW w:w="50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after="0" w:line="240" w:lineRule="auto"/>
              <w:ind w:left="136"/>
            </w:pPr>
            <w:r>
              <w:rPr>
                <w:b/>
                <w:bCs/>
                <w:color w:val="000000"/>
              </w:rPr>
              <w:t xml:space="preserve">Дата изучения </w:t>
            </w:r>
          </w:p>
          <w:p w:rsidR="00B77569" w:rsidRDefault="00B77569" w:rsidP="002A5F90">
            <w:pPr>
              <w:pStyle w:val="af0"/>
              <w:spacing w:line="240" w:lineRule="auto"/>
              <w:ind w:left="136"/>
            </w:pPr>
          </w:p>
        </w:tc>
        <w:tc>
          <w:tcPr>
            <w:tcW w:w="29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after="0" w:line="240" w:lineRule="auto"/>
              <w:ind w:left="136"/>
            </w:pPr>
            <w:r>
              <w:rPr>
                <w:b/>
                <w:bCs/>
                <w:color w:val="000000"/>
              </w:rPr>
              <w:t xml:space="preserve">Электронные цифровые образовательные ресурсы </w:t>
            </w:r>
          </w:p>
          <w:p w:rsidR="00B77569" w:rsidRDefault="00B77569" w:rsidP="002A5F90">
            <w:pPr>
              <w:pStyle w:val="af0"/>
              <w:spacing w:line="240" w:lineRule="auto"/>
              <w:ind w:left="136"/>
            </w:pPr>
          </w:p>
        </w:tc>
      </w:tr>
      <w:tr w:rsidR="00B77569" w:rsidTr="00ED1C47">
        <w:trPr>
          <w:tblCellSpacing w:w="0" w:type="dxa"/>
        </w:trPr>
        <w:tc>
          <w:tcPr>
            <w:tcW w:w="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7569" w:rsidRDefault="00B77569" w:rsidP="002A5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7569" w:rsidRDefault="00B77569" w:rsidP="002A5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after="0" w:line="240" w:lineRule="auto"/>
              <w:ind w:left="136"/>
            </w:pPr>
            <w:r>
              <w:rPr>
                <w:b/>
                <w:bCs/>
                <w:color w:val="000000"/>
              </w:rPr>
              <w:t xml:space="preserve">Всего </w:t>
            </w:r>
          </w:p>
          <w:p w:rsidR="00B77569" w:rsidRDefault="00B77569" w:rsidP="002A5F90">
            <w:pPr>
              <w:pStyle w:val="af0"/>
              <w:spacing w:line="240" w:lineRule="auto"/>
              <w:ind w:left="136"/>
            </w:pP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after="0" w:line="240" w:lineRule="auto"/>
              <w:ind w:left="136"/>
            </w:pPr>
            <w:r>
              <w:rPr>
                <w:b/>
                <w:bCs/>
                <w:color w:val="000000"/>
              </w:rPr>
              <w:t xml:space="preserve">Контрольные работы </w:t>
            </w:r>
          </w:p>
          <w:p w:rsidR="00B77569" w:rsidRDefault="00B77569" w:rsidP="002A5F90">
            <w:pPr>
              <w:pStyle w:val="af0"/>
              <w:spacing w:line="240" w:lineRule="auto"/>
              <w:ind w:left="136"/>
            </w:pP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after="0" w:line="240" w:lineRule="auto"/>
              <w:ind w:left="136"/>
            </w:pPr>
            <w:r>
              <w:rPr>
                <w:b/>
                <w:bCs/>
                <w:color w:val="000000"/>
              </w:rPr>
              <w:t xml:space="preserve">Практические работы </w:t>
            </w:r>
          </w:p>
          <w:p w:rsidR="00B77569" w:rsidRDefault="00B77569" w:rsidP="002A5F90">
            <w:pPr>
              <w:pStyle w:val="af0"/>
              <w:spacing w:line="240" w:lineRule="auto"/>
              <w:ind w:left="136"/>
            </w:pPr>
          </w:p>
        </w:tc>
        <w:tc>
          <w:tcPr>
            <w:tcW w:w="110" w:type="dxa"/>
            <w:vAlign w:val="center"/>
          </w:tcPr>
          <w:p w:rsidR="00B77569" w:rsidRDefault="00B77569" w:rsidP="002A5F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7569" w:rsidRDefault="00B77569" w:rsidP="002A5F9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7569" w:rsidRDefault="00B77569" w:rsidP="002A5F9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Мир вокруг нас (природный и рукотворный)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</w:t>
            </w:r>
            <w:r w:rsidR="00EE070F">
              <w:rPr>
                <w:color w:val="000000"/>
              </w:rPr>
              <w:t>6</w:t>
            </w:r>
            <w:r>
              <w:rPr>
                <w:color w:val="000000"/>
              </w:rPr>
              <w:t>.09.202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22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Техника на службе человека (в воздухе, на земле и на воде)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13</w:t>
            </w:r>
            <w:r w:rsidR="00B77569">
              <w:rPr>
                <w:color w:val="000000"/>
              </w:rPr>
              <w:t>.09.202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23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Природа и творчество. Природные материалы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</w:t>
            </w:r>
            <w:r w:rsidR="00EE070F">
              <w:rPr>
                <w:color w:val="000000"/>
              </w:rPr>
              <w:t>9</w:t>
            </w:r>
            <w:r>
              <w:rPr>
                <w:color w:val="000000"/>
              </w:rPr>
              <w:t>.09.202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24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4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Сбор листьев и способы их засушивания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</w:t>
            </w:r>
            <w:r w:rsidR="00EE070F">
              <w:rPr>
                <w:color w:val="000000"/>
              </w:rPr>
              <w:t>7</w:t>
            </w:r>
            <w:r>
              <w:rPr>
                <w:color w:val="000000"/>
              </w:rPr>
              <w:t>.09.202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25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Семена разных растений. Составление композиций из семян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04</w:t>
            </w:r>
            <w:r w:rsidR="00B7756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B77569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26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Объемные природные </w:t>
            </w:r>
            <w:r>
              <w:rPr>
                <w:color w:val="000000"/>
              </w:rPr>
              <w:lastRenderedPageBreak/>
              <w:t>материалы (шишки, жёлуди, каштаны). Конструирование объемных изделий из них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11</w:t>
            </w:r>
            <w:r w:rsidR="00B77569"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</w:t>
            </w:r>
            <w:r>
              <w:rPr>
                <w:color w:val="000000"/>
              </w:rPr>
              <w:lastRenderedPageBreak/>
              <w:t xml:space="preserve">школа </w:t>
            </w:r>
            <w:hyperlink r:id="rId27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</w:t>
            </w:r>
            <w:r w:rsidR="00EE070F">
              <w:rPr>
                <w:color w:val="000000"/>
              </w:rPr>
              <w:t>8</w:t>
            </w:r>
            <w:r>
              <w:rPr>
                <w:color w:val="000000"/>
              </w:rPr>
              <w:t>.10.202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28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8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Способы соединения природных материалов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25</w:t>
            </w:r>
            <w:r w:rsidR="00B77569"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29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9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08</w:t>
            </w:r>
            <w:r w:rsidR="00B77569"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0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«Орнамент». Разновидности композиций, Композиция в полосе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</w:t>
            </w:r>
            <w:r w:rsidR="00EE070F">
              <w:rPr>
                <w:color w:val="000000"/>
              </w:rPr>
              <w:t>5</w:t>
            </w:r>
            <w:r>
              <w:rPr>
                <w:color w:val="000000"/>
              </w:rPr>
              <w:t>.11.202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1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11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Материалы для лепки (пластилин, пластические массы)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22</w:t>
            </w:r>
            <w:r w:rsidR="00B77569"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2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12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Изделие. Основа и детали </w:t>
            </w:r>
            <w:proofErr w:type="spellStart"/>
            <w:r>
              <w:rPr>
                <w:color w:val="000000"/>
              </w:rPr>
              <w:t>изделия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онятие</w:t>
            </w:r>
            <w:proofErr w:type="spellEnd"/>
            <w:r>
              <w:rPr>
                <w:color w:val="000000"/>
              </w:rPr>
              <w:t xml:space="preserve"> «технология»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</w:t>
            </w:r>
            <w:r w:rsidR="00EE070F">
              <w:rPr>
                <w:color w:val="000000"/>
              </w:rPr>
              <w:t>9</w:t>
            </w:r>
            <w:r>
              <w:rPr>
                <w:color w:val="000000"/>
              </w:rPr>
              <w:t>.11.202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660C8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3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13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Формообразование деталей </w:t>
            </w:r>
            <w:r>
              <w:rPr>
                <w:color w:val="000000"/>
              </w:rPr>
              <w:lastRenderedPageBreak/>
              <w:t>изделия из пластилина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</w:t>
            </w:r>
            <w:r w:rsidR="00EE070F">
              <w:rPr>
                <w:color w:val="000000"/>
              </w:rPr>
              <w:t>6</w:t>
            </w:r>
            <w:r>
              <w:rPr>
                <w:color w:val="000000"/>
              </w:rPr>
              <w:t>.12.202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4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660C80">
        <w:trPr>
          <w:trHeight w:val="1099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13</w:t>
            </w:r>
            <w:r w:rsidR="00B77569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5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Бумага. Ее основные свойства. Виды бумаги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20</w:t>
            </w:r>
            <w:r w:rsidR="00B77569"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6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16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</w:t>
            </w:r>
            <w:r w:rsidR="00EE070F">
              <w:rPr>
                <w:color w:val="000000"/>
              </w:rPr>
              <w:t>7</w:t>
            </w:r>
            <w:r>
              <w:rPr>
                <w:color w:val="000000"/>
              </w:rPr>
              <w:t>.12.202</w:t>
            </w:r>
            <w:r w:rsidR="00EE070F">
              <w:rPr>
                <w:color w:val="000000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7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17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Сгибание и складывание бумаги. (</w:t>
            </w:r>
            <w:proofErr w:type="spellStart"/>
            <w:r>
              <w:rPr>
                <w:color w:val="000000"/>
              </w:rPr>
              <w:t>Cоставление</w:t>
            </w:r>
            <w:proofErr w:type="spellEnd"/>
            <w:r>
              <w:rPr>
                <w:color w:val="000000"/>
              </w:rPr>
              <w:t xml:space="preserve"> композиций из несложной сложенной детали)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EE070F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10</w:t>
            </w:r>
            <w:r w:rsidR="00B77569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="00B77569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8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18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</w:t>
            </w:r>
            <w:r w:rsidR="002A5F90">
              <w:rPr>
                <w:color w:val="000000"/>
              </w:rPr>
              <w:t>7</w:t>
            </w:r>
            <w:r>
              <w:rPr>
                <w:color w:val="000000"/>
              </w:rPr>
              <w:t>.01.202</w:t>
            </w:r>
            <w:r w:rsidR="002A5F90"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39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19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Складывание бумажной детали гармошкой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24</w:t>
            </w:r>
            <w:r w:rsidR="00B77569"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0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20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Режущий инструмент ножницы. Их назначение, конструкция. </w:t>
            </w:r>
            <w:r>
              <w:rPr>
                <w:color w:val="000000"/>
              </w:rPr>
              <w:lastRenderedPageBreak/>
              <w:t>Правила пользования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31</w:t>
            </w:r>
            <w:r w:rsidR="00B77569"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1" w:history="1">
              <w:r>
                <w:rPr>
                  <w:rStyle w:val="a4"/>
                  <w:rFonts w:eastAsia="font185"/>
                </w:rPr>
                <w:t>https://resh.edu.ru/subject/8/</w:t>
              </w:r>
              <w:r>
                <w:rPr>
                  <w:rStyle w:val="a4"/>
                  <w:rFonts w:eastAsia="font185"/>
                </w:rPr>
                <w:lastRenderedPageBreak/>
                <w:t>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Приемы резания ножницами по прямой, кривой и ломаной линиям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</w:t>
            </w:r>
            <w:r w:rsidR="002A5F90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="002A5F90"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2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22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Резаная аппликация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21</w:t>
            </w:r>
            <w:r w:rsidR="00B77569"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3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23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28</w:t>
            </w:r>
            <w:r w:rsidR="00B77569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B77569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4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24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Разметка по шаблону и вырезание нескольких деталей из бумаги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07</w:t>
            </w:r>
            <w:r w:rsidR="00B77569"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5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25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Преобразование правильных форм в неправильные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14</w:t>
            </w:r>
            <w:r w:rsidR="00B77569"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6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26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Составление композиций из деталей разных форм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21</w:t>
            </w:r>
            <w:r w:rsidR="00B77569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B77569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7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27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Изготовление деталей по шаблону из тонкого картона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04</w:t>
            </w:r>
            <w:r w:rsidR="00B77569"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8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Общее представление о тканях и нитках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</w:t>
            </w:r>
            <w:r w:rsidR="002A5F90">
              <w:rPr>
                <w:color w:val="000000"/>
              </w:rPr>
              <w:t>1</w:t>
            </w:r>
            <w:r>
              <w:rPr>
                <w:color w:val="000000"/>
              </w:rPr>
              <w:t>.04.202</w:t>
            </w:r>
            <w:r w:rsidR="002A5F90"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7922C8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49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29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18</w:t>
            </w:r>
            <w:r w:rsidR="00B77569"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50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30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Вышивка – способ отделки изделий. Мережка (осыпание края заготовки из ткани) 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25</w:t>
            </w:r>
            <w:r w:rsidR="00B77569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B77569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51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31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 w:rsidRPr="002A5F90">
              <w:t>Строчка прямого стежка, ее варианты – перевивы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2A5F90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1</w:t>
            </w:r>
            <w:r w:rsidR="002A5F90">
              <w:rPr>
                <w:color w:val="000000"/>
              </w:rPr>
              <w:t>6</w:t>
            </w:r>
            <w:r>
              <w:rPr>
                <w:color w:val="000000"/>
              </w:rPr>
              <w:t>.05.202</w:t>
            </w:r>
            <w:r w:rsidR="002A5F90"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52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RPr="00992EC6" w:rsidTr="00ED1C47">
        <w:trPr>
          <w:trHeight w:val="60"/>
          <w:tblCellSpacing w:w="0" w:type="dxa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</w:pPr>
            <w:r>
              <w:rPr>
                <w:color w:val="000000"/>
              </w:rPr>
              <w:t>32</w:t>
            </w:r>
          </w:p>
        </w:tc>
        <w:tc>
          <w:tcPr>
            <w:tcW w:w="3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 w:rsidRPr="00F53956">
              <w:t>0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Pr="00F53956" w:rsidRDefault="00B77569" w:rsidP="002A5F90">
            <w:pPr>
              <w:pStyle w:val="af0"/>
              <w:spacing w:line="240" w:lineRule="auto"/>
              <w:ind w:left="136"/>
            </w:pPr>
            <w:r>
              <w:t>0</w:t>
            </w:r>
          </w:p>
        </w:tc>
        <w:tc>
          <w:tcPr>
            <w:tcW w:w="1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2</w:t>
            </w:r>
            <w:r w:rsidR="002A5F90">
              <w:rPr>
                <w:color w:val="000000"/>
              </w:rPr>
              <w:t>3</w:t>
            </w:r>
            <w:r>
              <w:rPr>
                <w:color w:val="000000"/>
              </w:rPr>
              <w:t>.05.202</w:t>
            </w:r>
            <w:r w:rsidR="002A5F90">
              <w:rPr>
                <w:color w:val="000000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before="0" w:beforeAutospacing="0" w:after="0" w:line="240" w:lineRule="auto"/>
              <w:ind w:left="136"/>
            </w:pPr>
            <w:r>
              <w:rPr>
                <w:color w:val="000000"/>
              </w:rPr>
              <w:t xml:space="preserve">Российская электронная школа </w:t>
            </w:r>
            <w:hyperlink r:id="rId53" w:history="1">
              <w:r>
                <w:rPr>
                  <w:rStyle w:val="a4"/>
                  <w:rFonts w:eastAsia="font185"/>
                </w:rPr>
                <w:t>https://resh.edu.ru/subject/8/1/</w:t>
              </w:r>
            </w:hyperlink>
          </w:p>
        </w:tc>
      </w:tr>
      <w:tr w:rsidR="00B77569" w:rsidTr="00ED1C47">
        <w:trPr>
          <w:trHeight w:val="45"/>
          <w:tblCellSpacing w:w="0" w:type="dxa"/>
        </w:trPr>
        <w:tc>
          <w:tcPr>
            <w:tcW w:w="45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3</w:t>
            </w:r>
            <w:r w:rsidR="002A5F90">
              <w:rPr>
                <w:color w:val="000000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2A5F90" w:rsidP="002A5F90">
            <w:pPr>
              <w:pStyle w:val="af0"/>
              <w:spacing w:line="240" w:lineRule="auto"/>
              <w:ind w:left="136"/>
            </w:pPr>
            <w:r>
              <w:rPr>
                <w:color w:val="000000"/>
              </w:rPr>
              <w:t>0</w:t>
            </w:r>
          </w:p>
        </w:tc>
        <w:tc>
          <w:tcPr>
            <w:tcW w:w="46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</w:tcPr>
          <w:p w:rsidR="00B77569" w:rsidRDefault="00B77569" w:rsidP="002A5F90">
            <w:pPr>
              <w:pStyle w:val="af0"/>
              <w:spacing w:line="240" w:lineRule="auto"/>
              <w:rPr>
                <w:sz w:val="4"/>
              </w:rPr>
            </w:pPr>
          </w:p>
        </w:tc>
      </w:tr>
    </w:tbl>
    <w:p w:rsidR="00B77569" w:rsidRPr="00B77569" w:rsidRDefault="00B77569" w:rsidP="00B77569">
      <w:pPr>
        <w:pStyle w:val="af0"/>
        <w:pageBreakBefore/>
        <w:spacing w:before="0" w:beforeAutospacing="0" w:after="0" w:line="240" w:lineRule="auto"/>
      </w:pPr>
      <w:r w:rsidRPr="00B77569"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77569" w:rsidRPr="00B77569" w:rsidRDefault="00B77569" w:rsidP="00B77569">
      <w:pPr>
        <w:pStyle w:val="af0"/>
        <w:spacing w:before="0" w:beforeAutospacing="0" w:after="0" w:line="240" w:lineRule="auto"/>
      </w:pPr>
      <w:r w:rsidRPr="00B77569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77569" w:rsidRPr="00992EC6" w:rsidRDefault="00B77569" w:rsidP="00B77569">
      <w:pPr>
        <w:pStyle w:val="af0"/>
        <w:spacing w:before="0" w:beforeAutospacing="0" w:after="0" w:line="240" w:lineRule="auto"/>
      </w:pPr>
      <w:r w:rsidRPr="00992EC6">
        <w:rPr>
          <w:color w:val="000000"/>
        </w:rPr>
        <w:t xml:space="preserve">​‌• </w:t>
      </w:r>
      <w:r w:rsidRPr="00992EC6">
        <w:rPr>
          <w:color w:val="000000"/>
          <w:sz w:val="28"/>
          <w:szCs w:val="28"/>
        </w:rPr>
        <w:t xml:space="preserve">Технология, 1 класс/ </w:t>
      </w:r>
      <w:proofErr w:type="spellStart"/>
      <w:r w:rsidRPr="00992EC6">
        <w:rPr>
          <w:color w:val="000000"/>
          <w:sz w:val="28"/>
          <w:szCs w:val="28"/>
        </w:rPr>
        <w:t>Лутцева</w:t>
      </w:r>
      <w:proofErr w:type="spellEnd"/>
      <w:r w:rsidRPr="00992EC6">
        <w:rPr>
          <w:color w:val="000000"/>
          <w:sz w:val="28"/>
          <w:szCs w:val="28"/>
        </w:rPr>
        <w:t xml:space="preserve"> Е.А., Зуева Т.П., Акционерное общество «Издательство «Просвещение»‌​</w:t>
      </w:r>
      <w:r w:rsidR="002A5F90">
        <w:rPr>
          <w:color w:val="000000"/>
          <w:sz w:val="28"/>
          <w:szCs w:val="28"/>
        </w:rPr>
        <w:t>, 2023г</w:t>
      </w:r>
    </w:p>
    <w:p w:rsidR="00B77569" w:rsidRPr="00B77569" w:rsidRDefault="00B77569" w:rsidP="00B77569">
      <w:pPr>
        <w:pStyle w:val="af0"/>
        <w:spacing w:before="0" w:beforeAutospacing="0" w:after="0" w:line="240" w:lineRule="auto"/>
      </w:pPr>
      <w:r w:rsidRPr="00B77569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77569" w:rsidRPr="00992EC6" w:rsidRDefault="00B77569" w:rsidP="00B77569">
      <w:pPr>
        <w:pStyle w:val="af0"/>
        <w:spacing w:before="0" w:beforeAutospacing="0" w:after="0" w:line="240" w:lineRule="auto"/>
      </w:pPr>
      <w:bookmarkStart w:id="11" w:name="0ffefc5c-f9fc-44a3-a446-5fc8622ad11a"/>
      <w:bookmarkEnd w:id="11"/>
      <w:r w:rsidRPr="00992EC6">
        <w:rPr>
          <w:color w:val="000000"/>
        </w:rPr>
        <w:t>​‌</w:t>
      </w:r>
      <w:r w:rsidRPr="00992EC6">
        <w:rPr>
          <w:color w:val="000000"/>
          <w:sz w:val="28"/>
          <w:szCs w:val="28"/>
        </w:rPr>
        <w:t>Татьяна Максимова: Технология. 1 класс. Поурочные разработки.</w:t>
      </w:r>
      <w:r w:rsidRPr="00992EC6">
        <w:rPr>
          <w:sz w:val="28"/>
          <w:szCs w:val="28"/>
        </w:rPr>
        <w:br/>
      </w:r>
      <w:proofErr w:type="spellStart"/>
      <w:r w:rsidRPr="00992EC6">
        <w:rPr>
          <w:color w:val="000000"/>
          <w:sz w:val="28"/>
          <w:szCs w:val="28"/>
        </w:rPr>
        <w:t>Лутцева</w:t>
      </w:r>
      <w:proofErr w:type="spellEnd"/>
      <w:r w:rsidRPr="00992EC6">
        <w:rPr>
          <w:color w:val="000000"/>
          <w:sz w:val="28"/>
          <w:szCs w:val="28"/>
        </w:rPr>
        <w:t>, Зуева: Технология. 1 класс. Методическое пособие с поурочными разработками. Пособие для учителей. ФГОС‌​</w:t>
      </w:r>
    </w:p>
    <w:p w:rsidR="00B77569" w:rsidRPr="00992EC6" w:rsidRDefault="00B77569" w:rsidP="00B77569">
      <w:pPr>
        <w:pStyle w:val="af0"/>
        <w:spacing w:before="0" w:beforeAutospacing="0" w:after="0" w:line="240" w:lineRule="auto"/>
      </w:pPr>
      <w:r w:rsidRPr="00992EC6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77569" w:rsidRDefault="00B77569" w:rsidP="00B77569">
      <w:pPr>
        <w:pStyle w:val="af0"/>
        <w:spacing w:before="0" w:beforeAutospacing="0" w:after="0" w:line="240" w:lineRule="auto"/>
      </w:pPr>
      <w:bookmarkStart w:id="12" w:name="111db0ec-8c24-4b78-b09f-eef62a6c6ea2"/>
      <w:bookmarkEnd w:id="12"/>
      <w:r w:rsidRPr="00992EC6">
        <w:t>​</w:t>
      </w:r>
      <w:r w:rsidRPr="00992EC6">
        <w:rPr>
          <w:color w:val="333333"/>
        </w:rPr>
        <w:t>​</w:t>
      </w:r>
      <w:r w:rsidRPr="00992EC6">
        <w:t xml:space="preserve">Российская электронная школа </w:t>
      </w:r>
      <w:hyperlink r:id="rId54" w:history="1">
        <w:r w:rsidRPr="0095004E">
          <w:rPr>
            <w:rStyle w:val="a4"/>
            <w:rFonts w:eastAsia="font185"/>
          </w:rPr>
          <w:t>https://resh.edu.ru/subject/8/1</w:t>
        </w:r>
      </w:hyperlink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Pr="00BD6E35" w:rsidRDefault="006A2F62" w:rsidP="006A2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разработала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6A2F62" w:rsidRDefault="006A2F62" w:rsidP="00B77569">
      <w:pPr>
        <w:pStyle w:val="af0"/>
        <w:spacing w:before="0" w:beforeAutospacing="0" w:after="0" w:line="240" w:lineRule="auto"/>
      </w:pPr>
    </w:p>
    <w:p w:rsidR="006A2F62" w:rsidRPr="00992EC6" w:rsidRDefault="006A2F62" w:rsidP="00B77569">
      <w:pPr>
        <w:pStyle w:val="af0"/>
        <w:spacing w:before="0" w:beforeAutospacing="0" w:after="0" w:line="240" w:lineRule="auto"/>
        <w:sectPr w:rsidR="006A2F62" w:rsidRPr="00992EC6">
          <w:pgSz w:w="16383" w:h="11906" w:orient="landscape"/>
          <w:pgMar w:top="1440" w:right="1440" w:bottom="1440" w:left="1440" w:header="720" w:footer="720" w:gutter="0"/>
          <w:cols w:space="720"/>
          <w:docGrid w:linePitch="100" w:charSpace="4096"/>
        </w:sectPr>
      </w:pPr>
    </w:p>
    <w:p w:rsidR="00597C21" w:rsidRDefault="00597C21"/>
    <w:sectPr w:rsidR="00597C21" w:rsidSect="004406AA">
      <w:pgSz w:w="11906" w:h="16838"/>
      <w:pgMar w:top="1440" w:right="1440" w:bottom="1440" w:left="1440" w:header="720" w:footer="72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5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B77569"/>
    <w:rsid w:val="002A5F90"/>
    <w:rsid w:val="003C6E36"/>
    <w:rsid w:val="004406AA"/>
    <w:rsid w:val="00597C21"/>
    <w:rsid w:val="00660C80"/>
    <w:rsid w:val="006A2F62"/>
    <w:rsid w:val="007922C8"/>
    <w:rsid w:val="00B77569"/>
    <w:rsid w:val="00EC3A26"/>
    <w:rsid w:val="00ED1C47"/>
    <w:rsid w:val="00EE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A"/>
  </w:style>
  <w:style w:type="paragraph" w:styleId="1">
    <w:name w:val="heading 1"/>
    <w:basedOn w:val="a"/>
    <w:next w:val="a"/>
    <w:link w:val="10"/>
    <w:qFormat/>
    <w:rsid w:val="00B77569"/>
    <w:pPr>
      <w:keepNext/>
      <w:keepLines/>
      <w:suppressAutoHyphens/>
      <w:spacing w:before="480"/>
      <w:outlineLvl w:val="0"/>
    </w:pPr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B77569"/>
    <w:pPr>
      <w:keepNext/>
      <w:keepLines/>
      <w:suppressAutoHyphens/>
      <w:spacing w:before="200"/>
      <w:outlineLvl w:val="1"/>
    </w:pPr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B77569"/>
    <w:pPr>
      <w:keepNext/>
      <w:keepLines/>
      <w:suppressAutoHyphens/>
      <w:spacing w:before="200"/>
      <w:outlineLvl w:val="2"/>
    </w:pPr>
    <w:rPr>
      <w:rFonts w:ascii="font185" w:eastAsia="font185" w:hAnsi="font185" w:cs="font185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qFormat/>
    <w:rsid w:val="00B77569"/>
    <w:pPr>
      <w:keepNext/>
      <w:keepLines/>
      <w:suppressAutoHyphens/>
      <w:spacing w:before="200"/>
      <w:outlineLvl w:val="3"/>
    </w:pPr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569"/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77569"/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77569"/>
    <w:rPr>
      <w:rFonts w:ascii="font185" w:eastAsia="font185" w:hAnsi="font185" w:cs="font185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rsid w:val="00B77569"/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customStyle="1" w:styleId="11">
    <w:name w:val="Основной шрифт абзаца1"/>
    <w:rsid w:val="00B77569"/>
  </w:style>
  <w:style w:type="character" w:customStyle="1" w:styleId="HeaderChar">
    <w:name w:val="Header Char"/>
    <w:basedOn w:val="11"/>
    <w:rsid w:val="00B77569"/>
  </w:style>
  <w:style w:type="character" w:customStyle="1" w:styleId="Heading1Char">
    <w:name w:val="Heading 1 Char"/>
    <w:basedOn w:val="11"/>
    <w:rsid w:val="00B77569"/>
    <w:rPr>
      <w:rFonts w:ascii="font185" w:eastAsia="font185" w:hAnsi="font185" w:cs="font185"/>
      <w:b/>
      <w:bCs/>
      <w:color w:val="365F91"/>
      <w:sz w:val="28"/>
      <w:szCs w:val="28"/>
    </w:rPr>
  </w:style>
  <w:style w:type="character" w:customStyle="1" w:styleId="Heading2Char">
    <w:name w:val="Heading 2 Char"/>
    <w:basedOn w:val="11"/>
    <w:rsid w:val="00B77569"/>
    <w:rPr>
      <w:rFonts w:ascii="font185" w:eastAsia="font185" w:hAnsi="font185" w:cs="font185"/>
      <w:b/>
      <w:bCs/>
      <w:color w:val="4F81BD"/>
      <w:sz w:val="26"/>
      <w:szCs w:val="26"/>
    </w:rPr>
  </w:style>
  <w:style w:type="character" w:customStyle="1" w:styleId="Heading3Char">
    <w:name w:val="Heading 3 Char"/>
    <w:basedOn w:val="11"/>
    <w:rsid w:val="00B77569"/>
    <w:rPr>
      <w:rFonts w:ascii="font185" w:eastAsia="font185" w:hAnsi="font185" w:cs="font185"/>
      <w:b/>
      <w:bCs/>
      <w:color w:val="4F81BD"/>
    </w:rPr>
  </w:style>
  <w:style w:type="character" w:customStyle="1" w:styleId="Heading4Char">
    <w:name w:val="Heading 4 Char"/>
    <w:basedOn w:val="11"/>
    <w:rsid w:val="00B77569"/>
    <w:rPr>
      <w:rFonts w:ascii="font185" w:eastAsia="font185" w:hAnsi="font185" w:cs="font185"/>
      <w:b/>
      <w:bCs/>
      <w:i/>
      <w:iCs/>
      <w:color w:val="4F81BD"/>
    </w:rPr>
  </w:style>
  <w:style w:type="character" w:customStyle="1" w:styleId="SubtitleChar">
    <w:name w:val="Subtitle Char"/>
    <w:basedOn w:val="11"/>
    <w:rsid w:val="00B77569"/>
    <w:rPr>
      <w:rFonts w:ascii="font185" w:eastAsia="font185" w:hAnsi="font185" w:cs="font185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11"/>
    <w:rsid w:val="00B77569"/>
    <w:rPr>
      <w:rFonts w:ascii="font185" w:eastAsia="font185" w:hAnsi="font185" w:cs="font185"/>
      <w:color w:val="17365D"/>
      <w:spacing w:val="5"/>
      <w:kern w:val="1"/>
      <w:sz w:val="52"/>
      <w:szCs w:val="52"/>
    </w:rPr>
  </w:style>
  <w:style w:type="character" w:styleId="a3">
    <w:name w:val="Emphasis"/>
    <w:basedOn w:val="11"/>
    <w:qFormat/>
    <w:rsid w:val="00B77569"/>
    <w:rPr>
      <w:i/>
      <w:iCs/>
    </w:rPr>
  </w:style>
  <w:style w:type="character" w:styleId="a4">
    <w:name w:val="Hyperlink"/>
    <w:basedOn w:val="11"/>
    <w:rsid w:val="00B77569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B77569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B77569"/>
    <w:pPr>
      <w:suppressAutoHyphens/>
      <w:spacing w:after="140"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6">
    <w:name w:val="Основной текст Знак"/>
    <w:basedOn w:val="a0"/>
    <w:link w:val="a5"/>
    <w:rsid w:val="00B77569"/>
    <w:rPr>
      <w:rFonts w:ascii="font185" w:eastAsia="font185" w:hAnsi="font185" w:cs="font185"/>
      <w:color w:val="00000A"/>
      <w:lang w:val="en-US" w:eastAsia="en-US"/>
    </w:rPr>
  </w:style>
  <w:style w:type="paragraph" w:styleId="a7">
    <w:name w:val="List"/>
    <w:basedOn w:val="a5"/>
    <w:rsid w:val="00B77569"/>
    <w:rPr>
      <w:rFonts w:cs="Lucida Sans"/>
    </w:rPr>
  </w:style>
  <w:style w:type="paragraph" w:styleId="a8">
    <w:name w:val="caption"/>
    <w:basedOn w:val="a"/>
    <w:qFormat/>
    <w:rsid w:val="00B77569"/>
    <w:pPr>
      <w:suppressLineNumbers/>
      <w:suppressAutoHyphens/>
      <w:spacing w:before="120" w:after="120"/>
    </w:pPr>
    <w:rPr>
      <w:rFonts w:ascii="font185" w:eastAsia="font185" w:hAnsi="font185" w:cs="Lucida Sans"/>
      <w:i/>
      <w:iCs/>
      <w:color w:val="00000A"/>
      <w:sz w:val="24"/>
      <w:szCs w:val="24"/>
      <w:lang w:val="en-US" w:eastAsia="en-US"/>
    </w:rPr>
  </w:style>
  <w:style w:type="paragraph" w:customStyle="1" w:styleId="13">
    <w:name w:val="Указатель1"/>
    <w:basedOn w:val="a"/>
    <w:rsid w:val="00B77569"/>
    <w:pPr>
      <w:suppressLineNumbers/>
      <w:suppressAutoHyphens/>
    </w:pPr>
    <w:rPr>
      <w:rFonts w:ascii="font185" w:eastAsia="font185" w:hAnsi="font185" w:cs="Lucida Sans"/>
      <w:color w:val="00000A"/>
      <w:lang w:val="en-US" w:eastAsia="en-US"/>
    </w:rPr>
  </w:style>
  <w:style w:type="paragraph" w:customStyle="1" w:styleId="a9">
    <w:name w:val="Верхний и нижний колонтитулы"/>
    <w:basedOn w:val="a"/>
    <w:rsid w:val="00B77569"/>
    <w:pPr>
      <w:suppressAutoHyphens/>
    </w:pPr>
    <w:rPr>
      <w:rFonts w:ascii="font185" w:eastAsia="font185" w:hAnsi="font185" w:cs="font185"/>
      <w:color w:val="00000A"/>
      <w:lang w:val="en-US" w:eastAsia="en-US"/>
    </w:rPr>
  </w:style>
  <w:style w:type="paragraph" w:styleId="aa">
    <w:name w:val="header"/>
    <w:basedOn w:val="a"/>
    <w:link w:val="ab"/>
    <w:rsid w:val="00B77569"/>
    <w:pPr>
      <w:tabs>
        <w:tab w:val="center" w:pos="4680"/>
        <w:tab w:val="right" w:pos="9360"/>
      </w:tabs>
      <w:suppressAutoHyphens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B77569"/>
    <w:rPr>
      <w:rFonts w:ascii="font185" w:eastAsia="font185" w:hAnsi="font185" w:cs="font185"/>
      <w:color w:val="00000A"/>
      <w:lang w:val="en-US" w:eastAsia="en-US"/>
    </w:rPr>
  </w:style>
  <w:style w:type="paragraph" w:customStyle="1" w:styleId="14">
    <w:name w:val="Обычный отступ1"/>
    <w:basedOn w:val="a"/>
    <w:rsid w:val="00B77569"/>
    <w:pPr>
      <w:suppressAutoHyphens/>
      <w:ind w:left="720"/>
    </w:pPr>
    <w:rPr>
      <w:rFonts w:ascii="font185" w:eastAsia="font185" w:hAnsi="font185" w:cs="font185"/>
      <w:color w:val="00000A"/>
      <w:lang w:val="en-US" w:eastAsia="en-US"/>
    </w:rPr>
  </w:style>
  <w:style w:type="paragraph" w:styleId="ac">
    <w:name w:val="Subtitle"/>
    <w:basedOn w:val="a"/>
    <w:next w:val="a"/>
    <w:link w:val="ad"/>
    <w:qFormat/>
    <w:rsid w:val="00B77569"/>
    <w:pPr>
      <w:suppressAutoHyphens/>
      <w:ind w:left="86"/>
    </w:pPr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rsid w:val="00B77569"/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paragraph" w:styleId="ae">
    <w:name w:val="Title"/>
    <w:basedOn w:val="a"/>
    <w:next w:val="a"/>
    <w:link w:val="af"/>
    <w:qFormat/>
    <w:rsid w:val="00B7756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rsid w:val="00B77569"/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paragraph" w:customStyle="1" w:styleId="15">
    <w:name w:val="Название объекта1"/>
    <w:basedOn w:val="a"/>
    <w:next w:val="a"/>
    <w:rsid w:val="00B77569"/>
    <w:pPr>
      <w:suppressAutoHyphens/>
      <w:spacing w:line="240" w:lineRule="auto"/>
    </w:pPr>
    <w:rPr>
      <w:rFonts w:ascii="font185" w:eastAsia="font185" w:hAnsi="font185" w:cs="font185"/>
      <w:b/>
      <w:bCs/>
      <w:color w:val="4F81BD"/>
      <w:sz w:val="18"/>
      <w:szCs w:val="18"/>
      <w:lang w:val="en-US" w:eastAsia="en-US"/>
    </w:rPr>
  </w:style>
  <w:style w:type="paragraph" w:styleId="af0">
    <w:name w:val="Normal (Web)"/>
    <w:basedOn w:val="a"/>
    <w:rsid w:val="00B775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22E5-A27B-4062-9F9E-7F50181D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2024-10-28T12:09:00Z</dcterms:created>
  <dcterms:modified xsi:type="dcterms:W3CDTF">2024-11-01T07:41:00Z</dcterms:modified>
</cp:coreProperties>
</file>