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1E58A3" w:rsidRPr="001E58A3" w:rsidTr="00BE6363">
        <w:tc>
          <w:tcPr>
            <w:tcW w:w="5211" w:type="dxa"/>
          </w:tcPr>
          <w:p w:rsidR="001E58A3" w:rsidRPr="001E58A3" w:rsidRDefault="001E58A3" w:rsidP="001E5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3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1E58A3" w:rsidRPr="001E58A3" w:rsidRDefault="001E58A3" w:rsidP="001E5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E58A3" w:rsidRPr="001E58A3" w:rsidRDefault="001E58A3" w:rsidP="001E5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3">
              <w:rPr>
                <w:rFonts w:ascii="Times New Roman" w:hAnsi="Times New Roman" w:cs="Times New Roman"/>
                <w:sz w:val="24"/>
                <w:szCs w:val="24"/>
              </w:rPr>
              <w:t>МБОУ «Школа № 91»</w:t>
            </w:r>
          </w:p>
          <w:p w:rsidR="001E58A3" w:rsidRPr="001E58A3" w:rsidRDefault="001E58A3" w:rsidP="001E5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3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3D33A7">
              <w:rPr>
                <w:rFonts w:ascii="Times New Roman" w:hAnsi="Times New Roman" w:cs="Times New Roman"/>
                <w:sz w:val="24"/>
                <w:szCs w:val="24"/>
              </w:rPr>
              <w:t>л от 12.03.2024</w:t>
            </w:r>
            <w:r w:rsidR="00D852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D33A7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1E58A3" w:rsidRPr="001E58A3" w:rsidRDefault="001E58A3" w:rsidP="001E5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E58A3" w:rsidRPr="001E58A3" w:rsidRDefault="001E58A3" w:rsidP="001E5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E58A3" w:rsidRPr="001E58A3" w:rsidRDefault="001E58A3" w:rsidP="001E5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3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91»</w:t>
            </w:r>
          </w:p>
          <w:p w:rsidR="001E58A3" w:rsidRPr="001E58A3" w:rsidRDefault="001E58A3" w:rsidP="001E5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3">
              <w:rPr>
                <w:rFonts w:ascii="Times New Roman" w:hAnsi="Times New Roman" w:cs="Times New Roman"/>
                <w:sz w:val="24"/>
                <w:szCs w:val="24"/>
              </w:rPr>
              <w:t>_________________М.П.Глебездина</w:t>
            </w:r>
          </w:p>
          <w:p w:rsidR="001E58A3" w:rsidRPr="001E58A3" w:rsidRDefault="001E58A3" w:rsidP="001E5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3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3D33A7">
              <w:rPr>
                <w:rFonts w:ascii="Times New Roman" w:hAnsi="Times New Roman" w:cs="Times New Roman"/>
                <w:sz w:val="24"/>
                <w:szCs w:val="24"/>
              </w:rPr>
              <w:t xml:space="preserve">з от 12.03.2024 </w:t>
            </w:r>
            <w:r w:rsidR="00D852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D33A7">
              <w:rPr>
                <w:rFonts w:ascii="Times New Roman" w:hAnsi="Times New Roman" w:cs="Times New Roman"/>
                <w:sz w:val="24"/>
                <w:szCs w:val="24"/>
              </w:rPr>
              <w:t>№128</w:t>
            </w:r>
          </w:p>
          <w:p w:rsidR="001E58A3" w:rsidRPr="001E58A3" w:rsidRDefault="001E58A3" w:rsidP="001E58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20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1E58A3" w:rsidRDefault="001E58A3" w:rsidP="00BE636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8A3" w:rsidRDefault="001E58A3" w:rsidP="00BE636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8A3" w:rsidRDefault="001E58A3" w:rsidP="00BE636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8A3" w:rsidRDefault="001E58A3" w:rsidP="00BE636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8A3" w:rsidRDefault="001E58A3" w:rsidP="00BE636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8A3" w:rsidRDefault="001E58A3" w:rsidP="00BE636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8A3" w:rsidRDefault="001E58A3" w:rsidP="00BE636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2F3" w:rsidRDefault="00A91184" w:rsidP="003D33A7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33A7">
        <w:rPr>
          <w:rFonts w:ascii="Times New Roman" w:hAnsi="Times New Roman" w:cs="Times New Roman"/>
          <w:b/>
          <w:sz w:val="44"/>
          <w:szCs w:val="44"/>
        </w:rPr>
        <w:t xml:space="preserve">Положение о порядке пользования объектами инфраструктуры </w:t>
      </w:r>
    </w:p>
    <w:p w:rsidR="00D852F3" w:rsidRDefault="00A91184" w:rsidP="003D33A7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33A7">
        <w:rPr>
          <w:rFonts w:ascii="Times New Roman" w:hAnsi="Times New Roman" w:cs="Times New Roman"/>
          <w:b/>
          <w:sz w:val="44"/>
          <w:szCs w:val="44"/>
        </w:rPr>
        <w:t>(в т</w:t>
      </w:r>
      <w:r w:rsidR="00BE6363" w:rsidRPr="003D33A7">
        <w:rPr>
          <w:rFonts w:ascii="Times New Roman" w:hAnsi="Times New Roman" w:cs="Times New Roman"/>
          <w:b/>
          <w:sz w:val="44"/>
          <w:szCs w:val="44"/>
        </w:rPr>
        <w:t xml:space="preserve">ом </w:t>
      </w:r>
      <w:r w:rsidRPr="003D33A7">
        <w:rPr>
          <w:rFonts w:ascii="Times New Roman" w:hAnsi="Times New Roman" w:cs="Times New Roman"/>
          <w:b/>
          <w:sz w:val="44"/>
          <w:szCs w:val="44"/>
        </w:rPr>
        <w:t>ч</w:t>
      </w:r>
      <w:r w:rsidR="00BE6363" w:rsidRPr="003D33A7">
        <w:rPr>
          <w:rFonts w:ascii="Times New Roman" w:hAnsi="Times New Roman" w:cs="Times New Roman"/>
          <w:b/>
          <w:sz w:val="44"/>
          <w:szCs w:val="44"/>
        </w:rPr>
        <w:t>исле</w:t>
      </w:r>
      <w:r w:rsidRPr="003D33A7">
        <w:rPr>
          <w:rFonts w:ascii="Times New Roman" w:hAnsi="Times New Roman" w:cs="Times New Roman"/>
          <w:b/>
          <w:sz w:val="44"/>
          <w:szCs w:val="44"/>
        </w:rPr>
        <w:t xml:space="preserve"> лечебно-оздоровительной инфраструктурой, объектами культуры и объектами спорта)</w:t>
      </w:r>
      <w:r w:rsidR="003D33A7" w:rsidRPr="003D33A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852F3" w:rsidRDefault="00A4272A" w:rsidP="003D33A7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33A7">
        <w:rPr>
          <w:rFonts w:ascii="Times New Roman" w:hAnsi="Times New Roman" w:cs="Times New Roman"/>
          <w:b/>
          <w:sz w:val="44"/>
          <w:szCs w:val="44"/>
        </w:rPr>
        <w:t xml:space="preserve">муниципального бюджетного общеобразовательного учреждения </w:t>
      </w:r>
    </w:p>
    <w:p w:rsidR="00D852F3" w:rsidRDefault="00A4272A" w:rsidP="003D33A7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33A7">
        <w:rPr>
          <w:rFonts w:ascii="Times New Roman" w:hAnsi="Times New Roman" w:cs="Times New Roman"/>
          <w:b/>
          <w:sz w:val="44"/>
          <w:szCs w:val="44"/>
        </w:rPr>
        <w:t>города Ростова-на-Дону «Школа № 91</w:t>
      </w:r>
      <w:r w:rsidR="003D33A7" w:rsidRPr="003D33A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4272A" w:rsidRPr="003D33A7" w:rsidRDefault="00A4272A" w:rsidP="003D33A7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33A7">
        <w:rPr>
          <w:rFonts w:ascii="Times New Roman" w:hAnsi="Times New Roman" w:cs="Times New Roman"/>
          <w:b/>
          <w:sz w:val="44"/>
          <w:szCs w:val="44"/>
        </w:rPr>
        <w:t>имени Шолохова Михаила Александровича»</w:t>
      </w:r>
    </w:p>
    <w:p w:rsidR="00A4272A" w:rsidRPr="00A4272A" w:rsidRDefault="00A4272A" w:rsidP="00A4272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58A3" w:rsidRDefault="001E58A3" w:rsidP="001E58A3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1E58A3" w:rsidRDefault="001E58A3" w:rsidP="001E58A3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1E58A3" w:rsidRDefault="001E58A3" w:rsidP="001E58A3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1E58A3" w:rsidRDefault="001E58A3" w:rsidP="001E58A3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3D33A7" w:rsidRDefault="003D33A7" w:rsidP="001E58A3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3D33A7" w:rsidRDefault="003D33A7" w:rsidP="001E58A3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3D33A7" w:rsidRDefault="003D33A7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3D33A7" w:rsidRDefault="003D33A7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3D33A7" w:rsidRDefault="003D33A7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A91184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Общие положения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1.1. Настоящее Положение о порядке пользования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инфраструктурой, объектами культуры и объектами спорта (далее – Положение) разработано в соответствии с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 xml:space="preserve"> п. 21 ч. 1 ст. 34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Федеральн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>ого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закон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>а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от 29.12.2012 г. № 273-ФЗ «Об образовании в Российской Федерации»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7C48D6" w:rsidRPr="00FE0F1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47B1F" w:rsidRPr="00FE0F17">
        <w:rPr>
          <w:rFonts w:ascii="Times New Roman" w:hAnsi="Times New Roman" w:cs="Times New Roman"/>
          <w:sz w:val="24"/>
          <w:szCs w:val="24"/>
        </w:rPr>
        <w:t>учреждения</w:t>
      </w:r>
      <w:r w:rsidR="007C48D6" w:rsidRPr="00FE0F17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обучающихся, а также должностными инструкциями работников </w:t>
      </w:r>
      <w:r w:rsidR="00ED1F1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(далее – </w:t>
      </w:r>
      <w:r w:rsidR="00BB625E">
        <w:rPr>
          <w:rFonts w:ascii="Times New Roman" w:hAnsi="Times New Roman" w:cs="Times New Roman"/>
          <w:sz w:val="24"/>
          <w:szCs w:val="24"/>
        </w:rPr>
        <w:t>МБОУ «Школа</w:t>
      </w:r>
      <w:r w:rsidR="003D33A7">
        <w:rPr>
          <w:rFonts w:ascii="Times New Roman" w:hAnsi="Times New Roman" w:cs="Times New Roman"/>
          <w:sz w:val="24"/>
          <w:szCs w:val="24"/>
        </w:rPr>
        <w:t xml:space="preserve"> № 91»</w:t>
      </w:r>
      <w:r w:rsidR="00ED1F1A">
        <w:rPr>
          <w:rFonts w:ascii="Times New Roman" w:hAnsi="Times New Roman" w:cs="Times New Roman"/>
          <w:sz w:val="24"/>
          <w:szCs w:val="24"/>
        </w:rPr>
        <w:t>)</w:t>
      </w:r>
      <w:r w:rsidR="007C48D6" w:rsidRPr="00FE0F17">
        <w:rPr>
          <w:rFonts w:ascii="Times New Roman" w:hAnsi="Times New Roman" w:cs="Times New Roman"/>
          <w:sz w:val="24"/>
          <w:szCs w:val="24"/>
        </w:rPr>
        <w:t>.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1.2. Настоящее Положение регламентирует порядок пользования лечебно</w:t>
      </w:r>
      <w:r w:rsidR="00AC38B8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инфраструктурой, объектами культуры и объектами спорта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1.3.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несет ответственность за содержание, сохранность, доступность, рациональное использование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инфраструктуры, объектов культуры и объектов спорта. 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Назначение и требования к оснащению объектов лечебно</w:t>
      </w:r>
      <w:r w:rsidR="007C48D6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оздоровительной инфраструктуры, объектов культуры и объектов спорта </w:t>
      </w:r>
      <w:r w:rsidR="00BB625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МБОУ «Школа</w:t>
      </w:r>
      <w:r w:rsidR="003D33A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№ 91»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2.1.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Объектами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инфраструктуры, объектов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культуры и объектов спорта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являются объекты, специально предназначенные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проведения мероприятий, направленных на:</w:t>
      </w:r>
    </w:p>
    <w:p w:rsidR="004D5312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реализацию основных и дополнительных образовательных программ;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="004D5312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внедрение здоровьесберегающих принципов в образовательный процесс;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удовлетворение потребностей в поддержании и укреплении здоровья;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организацию физкультурно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оздоровительного и спортивного досуга;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формирования здорового образа жизни;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предупреждение возникновения и распространения заболеваний;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распространение, сохранение, освоение и популяризацию культурных ценностей.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2.2.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Объекты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должны быть оснащены оборудованием и инвентарем в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соответствии с нормативно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правовыми документами, регламентирующими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безопасность эксплуатации, требованиями 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санитарных правил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3D33A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Порядок пользования лечебно-оздоровительной </w:t>
      </w:r>
    </w:p>
    <w:p w:rsidR="007C48D6" w:rsidRPr="00FE0F17" w:rsidRDefault="00A91184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инфраструктурой </w:t>
      </w:r>
      <w:r w:rsidR="00BB625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МБОУ «Школа</w:t>
      </w:r>
      <w:r w:rsidR="003D33A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№ 91»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3.1. К объектам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инфраструктуры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относятся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медицинский и прививочный кабинеты.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3.2. Ответственность за работу и содержание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инфраструктуры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в состоянии, отвечающем требованиям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безопасности и санитарных норм, возлагается на медицинский персонал.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3.3.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Режим работы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утверждается по согласованию с органом здравоохранения, закрепленным за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3.4. Объекты лечебно-оздоровительной инфраструктуры используются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оказания </w:t>
      </w:r>
      <w:r w:rsidRPr="00FE0F17">
        <w:rPr>
          <w:rStyle w:val="fontstyle01"/>
          <w:rFonts w:ascii="Times New Roman" w:hAnsi="Times New Roman" w:cs="Times New Roman"/>
          <w:color w:val="auto"/>
        </w:rPr>
        <w:lastRenderedPageBreak/>
        <w:t>первичной медицинской помощи обучающимся, проведения мероприятий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по профилактическим исследованиям и направление обучающихся на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профилактические осмотры, проведение вакцинаций.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4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Порядок пользования объектами культуры </w:t>
      </w:r>
      <w:r w:rsidR="00BB625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МБОУ «Школа</w:t>
      </w:r>
      <w:r w:rsidR="003D33A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№ 91»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4.1. К объектам культуры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относятся: библиотека, кабинеты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дополнительного образования и внеурочной деятельности.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4.2. Время пользования объектами культуры определяется расписанием работы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объектов культуры, утвержденным приказом директора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4.3.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за работу и содержание объектов культуры в состоянии,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отвечающем требованиям безопасности и санитарных норм, возлагается на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заведующую библиотекой, педагогов дополнительного образования и внеурочной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деятельности.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4.4. Ответственные лица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лично присутствовать при посещении объекта культуры обучающимися;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осуществлять контроль соблюдения обучающимися настоящего Положения.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4.5. Объекты культуры могут использоваться для проведения уроков, занятий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дополнительного образования и внеурочной деятельности, внутриклассных 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общешкольных мероприятий.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4.6. При пользовании объектами культуры обучающиеся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4.7.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Во время пользования объектами культуры на обучающихся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распространяются Правила внутреннего распорядка обучающихся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4.8. Обучающиеся, причинившие объекту культуры ущерб, несут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Федерации.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5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объектами спорта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5.1. К объектам спорта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относятся: спортивный зал и обслуживающие его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помещения (раздевалки, туалеты, душевые комнаты), открытая спортивная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площадка.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5.2. Время пользования объектами спорта определяется расписанием работы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объектов спорта, утвержденным приказом директора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5.3. Ответственность за работу и содержание объектов спорта в состоянии,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отвечающем требованиям безопасности и санитарных норм, возлагается на учителей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физической культуры и педагогов дополнительного образования.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5.4. Ответственные лица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лично присутствовать при посещении объекта спорта обучающимися, при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проведении тренировок, занятий, спортивных мероприятий;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осуществлять контроль соблюдения обучающимися настоящего Положения;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обеспечивать эвакуацию обучающихся и работников учреждения в случае угрозы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и возникновения чрезвычайных ситуаций.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lastRenderedPageBreak/>
        <w:t>5.5. Объекты спорта могут использоваться для проведения уроков физической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культуры, проведения занятий объединений спортивного направления, проведения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внутриклассных и общешкольных мероприятий спортивного содержания,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тренировок, спортивных игр, спортивных соревнований.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5.6. При пользовании объектами спорта обучающиеся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приходить в специальной спортивной одежде и обуви в соответствии с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 xml:space="preserve">Положением </w:t>
      </w:r>
      <w:r w:rsidR="003867A0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 xml:space="preserve"> о школьной форме;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соблюдать инструкции по технике безопасности;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FF15E0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A91184" w:rsidRPr="00FE0F17">
        <w:rPr>
          <w:rFonts w:ascii="Times New Roman" w:hAnsi="Times New Roman" w:cs="Times New Roman"/>
          <w:sz w:val="24"/>
          <w:szCs w:val="24"/>
        </w:rPr>
        <w:br/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5.7. Во время пользования объектами спорта обучающимся запрещается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нарушать Правила внутреннего распорядка обучающихся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5.8. Обучающиеся, причинившие объекту спорта учреждения ущерб, несут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Федерации.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6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Заключительные положения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6.1.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Настоящее Положение вступают в силу с момента подписания приказа.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6.2. Настоящее Положение размещается на официальн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>ом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сайт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>е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6.3.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Срок действия Положения не ограничен. При изменении законодательства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 акт вносятся изменения в установленном законом порядке.</w:t>
      </w:r>
    </w:p>
    <w:sectPr w:rsidR="00A91184" w:rsidRPr="00FE0F17" w:rsidSect="003D33A7">
      <w:footerReference w:type="default" r:id="rId6"/>
      <w:pgSz w:w="12240" w:h="15840"/>
      <w:pgMar w:top="709" w:right="85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01" w:rsidRDefault="003C1F01" w:rsidP="001E58A3">
      <w:pPr>
        <w:spacing w:after="0" w:line="240" w:lineRule="auto"/>
      </w:pPr>
      <w:r>
        <w:separator/>
      </w:r>
    </w:p>
  </w:endnote>
  <w:endnote w:type="continuationSeparator" w:id="0">
    <w:p w:rsidR="003C1F01" w:rsidRDefault="003C1F01" w:rsidP="001E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753990"/>
      <w:docPartObj>
        <w:docPartGallery w:val="Page Numbers (Bottom of Page)"/>
        <w:docPartUnique/>
      </w:docPartObj>
    </w:sdtPr>
    <w:sdtEndPr/>
    <w:sdtContent>
      <w:p w:rsidR="001E58A3" w:rsidRDefault="001E58A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7A0">
          <w:rPr>
            <w:noProof/>
          </w:rPr>
          <w:t>4</w:t>
        </w:r>
        <w:r>
          <w:fldChar w:fldCharType="end"/>
        </w:r>
      </w:p>
    </w:sdtContent>
  </w:sdt>
  <w:p w:rsidR="001E58A3" w:rsidRDefault="001E58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01" w:rsidRDefault="003C1F01" w:rsidP="001E58A3">
      <w:pPr>
        <w:spacing w:after="0" w:line="240" w:lineRule="auto"/>
      </w:pPr>
      <w:r>
        <w:separator/>
      </w:r>
    </w:p>
  </w:footnote>
  <w:footnote w:type="continuationSeparator" w:id="0">
    <w:p w:rsidR="003C1F01" w:rsidRDefault="003C1F01" w:rsidP="001E5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F52"/>
    <w:rsid w:val="00052224"/>
    <w:rsid w:val="00083F84"/>
    <w:rsid w:val="000B3F9F"/>
    <w:rsid w:val="000E7F4C"/>
    <w:rsid w:val="00101727"/>
    <w:rsid w:val="00126302"/>
    <w:rsid w:val="001E58A3"/>
    <w:rsid w:val="00247B1F"/>
    <w:rsid w:val="002650B3"/>
    <w:rsid w:val="002C4DCD"/>
    <w:rsid w:val="002C4E89"/>
    <w:rsid w:val="003867A0"/>
    <w:rsid w:val="003C1F01"/>
    <w:rsid w:val="003D33A7"/>
    <w:rsid w:val="004705A1"/>
    <w:rsid w:val="004D5312"/>
    <w:rsid w:val="00536F37"/>
    <w:rsid w:val="005659E5"/>
    <w:rsid w:val="005A62F3"/>
    <w:rsid w:val="005F3F52"/>
    <w:rsid w:val="005F76AC"/>
    <w:rsid w:val="00603547"/>
    <w:rsid w:val="0062327A"/>
    <w:rsid w:val="00664F19"/>
    <w:rsid w:val="007C48D6"/>
    <w:rsid w:val="008045F5"/>
    <w:rsid w:val="00830FFB"/>
    <w:rsid w:val="00843FBE"/>
    <w:rsid w:val="00895376"/>
    <w:rsid w:val="00946438"/>
    <w:rsid w:val="009F67E9"/>
    <w:rsid w:val="00A4272A"/>
    <w:rsid w:val="00A91184"/>
    <w:rsid w:val="00AC38B8"/>
    <w:rsid w:val="00BB625E"/>
    <w:rsid w:val="00BE6363"/>
    <w:rsid w:val="00C30827"/>
    <w:rsid w:val="00D1140F"/>
    <w:rsid w:val="00D220E6"/>
    <w:rsid w:val="00D5628C"/>
    <w:rsid w:val="00D771A2"/>
    <w:rsid w:val="00D852F3"/>
    <w:rsid w:val="00E027A1"/>
    <w:rsid w:val="00E07002"/>
    <w:rsid w:val="00E60294"/>
    <w:rsid w:val="00ED1F1A"/>
    <w:rsid w:val="00F4067A"/>
    <w:rsid w:val="00FE0F17"/>
    <w:rsid w:val="00FF15E0"/>
    <w:rsid w:val="00FF2421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2F5CD"/>
  <w15:docId w15:val="{40A17E42-70CA-461C-BA1E-DB2CEB85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E5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BE6363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E58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locked/>
    <w:rsid w:val="001E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58A3"/>
  </w:style>
  <w:style w:type="paragraph" w:styleId="ac">
    <w:name w:val="footer"/>
    <w:basedOn w:val="a"/>
    <w:link w:val="ad"/>
    <w:uiPriority w:val="99"/>
    <w:unhideWhenUsed/>
    <w:locked/>
    <w:rsid w:val="001E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58A3"/>
  </w:style>
  <w:style w:type="paragraph" w:styleId="ae">
    <w:name w:val="Balloon Text"/>
    <w:basedOn w:val="a"/>
    <w:link w:val="af"/>
    <w:uiPriority w:val="99"/>
    <w:semiHidden/>
    <w:unhideWhenUsed/>
    <w:locked/>
    <w:rsid w:val="001E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Анна Олеговна</cp:lastModifiedBy>
  <cp:revision>12</cp:revision>
  <cp:lastPrinted>2024-11-12T13:15:00Z</cp:lastPrinted>
  <dcterms:created xsi:type="dcterms:W3CDTF">2023-06-09T12:10:00Z</dcterms:created>
  <dcterms:modified xsi:type="dcterms:W3CDTF">2025-01-22T14:43:00Z</dcterms:modified>
</cp:coreProperties>
</file>