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896D" w14:textId="77777777" w:rsidR="00165BD1" w:rsidRDefault="00165BD1" w:rsidP="00165BD1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ДОГОВОР </w:t>
      </w:r>
      <w:r w:rsidRPr="00B759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</w:t>
      </w:r>
    </w:p>
    <w:p w14:paraId="48D7E1D4" w14:textId="3DFCE6D2" w:rsidR="00165BD1" w:rsidRPr="00361AA3" w:rsidRDefault="00165BD1" w:rsidP="00165BD1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BD1">
        <w:rPr>
          <w:rFonts w:ascii="Times New Roman" w:hAnsi="Times New Roman" w:cs="Times New Roman"/>
          <w:b/>
          <w:sz w:val="28"/>
          <w:szCs w:val="28"/>
          <w:lang w:eastAsia="ru-RU"/>
        </w:rPr>
        <w:t>об образовании на обучение по образовательным программам среднего профессионального образования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1920"/>
        <w:gridCol w:w="3399"/>
      </w:tblGrid>
      <w:tr w:rsidR="00165BD1" w:rsidRPr="00361AA3" w14:paraId="3414A502" w14:textId="77777777" w:rsidTr="00510969">
        <w:trPr>
          <w:trHeight w:val="330"/>
          <w:tblCellSpacing w:w="0" w:type="dxa"/>
        </w:trPr>
        <w:tc>
          <w:tcPr>
            <w:tcW w:w="2357" w:type="pct"/>
            <w:vAlign w:val="center"/>
            <w:hideMark/>
          </w:tcPr>
          <w:p w14:paraId="1CFF539E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BE57B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г. Хабаровск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954" w:type="pct"/>
            <w:vAlign w:val="center"/>
            <w:hideMark/>
          </w:tcPr>
          <w:p w14:paraId="0A379776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pct"/>
            <w:vAlign w:val="center"/>
            <w:hideMark/>
          </w:tcPr>
          <w:p w14:paraId="11BA5326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65BD1" w:rsidRPr="007F4A5D" w14:paraId="61E16D3F" w14:textId="77777777" w:rsidTr="00510969">
        <w:trPr>
          <w:trHeight w:val="330"/>
          <w:tblCellSpacing w:w="0" w:type="dxa"/>
        </w:trPr>
        <w:tc>
          <w:tcPr>
            <w:tcW w:w="2357" w:type="pct"/>
            <w:vAlign w:val="center"/>
            <w:hideMark/>
          </w:tcPr>
          <w:p w14:paraId="170B0D27" w14:textId="77777777" w:rsidR="00165BD1" w:rsidRPr="007767B0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776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954" w:type="pct"/>
            <w:vAlign w:val="center"/>
            <w:hideMark/>
          </w:tcPr>
          <w:p w14:paraId="1E045954" w14:textId="77777777" w:rsidR="00165BD1" w:rsidRPr="007767B0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pct"/>
            <w:vAlign w:val="center"/>
            <w:hideMark/>
          </w:tcPr>
          <w:p w14:paraId="27E39BEC" w14:textId="77777777" w:rsidR="00165BD1" w:rsidRPr="007767B0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6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</w:tbl>
    <w:p w14:paraId="2028F2CA" w14:textId="77777777" w:rsidR="00165BD1" w:rsidRPr="007F4A5D" w:rsidRDefault="00165BD1" w:rsidP="00165BD1">
      <w:pPr>
        <w:pStyle w:val="a5"/>
        <w:ind w:right="-284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519"/>
      </w:tblGrid>
      <w:tr w:rsidR="00165BD1" w:rsidRPr="007F4A5D" w14:paraId="6A1BF6FD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DF6EE3F" w14:textId="77777777" w:rsidR="00165BD1" w:rsidRDefault="00165BD1" w:rsidP="00510969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651ECFEF" w14:textId="77777777" w:rsidR="00165BD1" w:rsidRPr="00361AA3" w:rsidRDefault="00165BD1" w:rsidP="00510969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Краевое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азовательное учреждение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«Хабаровский краевой колледж искусств» (сокращенное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наименование – КГБ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«ХККИ»), осуществляющее образовательную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лицензии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28  апреля 2016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2326 </w:t>
            </w:r>
            <w:r w:rsidRPr="004038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(свидетельство о государственной аккредитации </w:t>
            </w:r>
            <w:r w:rsidRPr="00012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984 от 14 мая 2019 г.</w:t>
            </w:r>
            <w:r w:rsidRPr="004038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выданной министерством образования и науки Хабаровского края, именуемое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дальнейшем «Исполнитель»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лице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Козловой Наталии Евгеньевны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действующего на основании  Устава, и</w:t>
            </w:r>
          </w:p>
        </w:tc>
      </w:tr>
      <w:tr w:rsidR="00165BD1" w:rsidRPr="007F4A5D" w14:paraId="0529E866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DDF28B8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BD1" w:rsidRPr="007F4A5D" w14:paraId="31E00735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3C54475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Pr="003745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                                       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165BD1" w:rsidRPr="007F4A5D" w14:paraId="4F5D820E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A8159C3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</w:tr>
      <w:tr w:rsidR="00165BD1" w:rsidRPr="007F4A5D" w14:paraId="7D5CE3DF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153226F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3D8167EB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F9EE343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именуем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дальнейшем «Заказчик», в лице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65BD1" w:rsidRPr="007F4A5D" w14:paraId="48CD4B46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87C6F79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65BD1" w:rsidRPr="007F4A5D" w14:paraId="197A9630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6CD9FDD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165BD1" w:rsidRPr="007F4A5D" w14:paraId="529E2CE7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EE06C0F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7837D8C0" w14:textId="77777777" w:rsidTr="00510969">
        <w:trPr>
          <w:trHeight w:val="330"/>
          <w:tblCellSpacing w:w="0" w:type="dxa"/>
        </w:trPr>
        <w:tc>
          <w:tcPr>
            <w:tcW w:w="1761" w:type="pct"/>
            <w:vAlign w:val="center"/>
            <w:hideMark/>
          </w:tcPr>
          <w:p w14:paraId="192D6F44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действующего на основании</w:t>
            </w:r>
          </w:p>
        </w:tc>
        <w:tc>
          <w:tcPr>
            <w:tcW w:w="3239" w:type="pct"/>
            <w:vAlign w:val="center"/>
            <w:hideMark/>
          </w:tcPr>
          <w:p w14:paraId="7F1232E8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_________________________________,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165BD1" w:rsidRPr="007F4A5D" w14:paraId="739343E2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183424D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полномочия представителя Заказчика)</w:t>
            </w:r>
          </w:p>
        </w:tc>
      </w:tr>
      <w:tr w:rsidR="00165BD1" w:rsidRPr="007F4A5D" w14:paraId="63D0A70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3A032FA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3745C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65BD1" w:rsidRPr="007F4A5D" w14:paraId="73025FB5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6A42A94" w14:textId="77777777" w:rsidR="00165BD1" w:rsidRPr="00361AA3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лица, зачисляемого на обучение)</w:t>
            </w:r>
          </w:p>
        </w:tc>
      </w:tr>
      <w:tr w:rsidR="00165BD1" w:rsidRPr="007F4A5D" w14:paraId="57C0CC6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D1E8AD4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:rsidRPr="007F4A5D" w14:paraId="0B4E5AFD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A6E0F51" w14:textId="77777777" w:rsidR="00165BD1" w:rsidRPr="00361AA3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именуем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дальнейшем «Обучающийся»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совместно именуемые Стороны,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заключили настоящий Договор (далее – Договор) о нижеследующем:</w:t>
            </w:r>
          </w:p>
        </w:tc>
      </w:tr>
    </w:tbl>
    <w:p w14:paraId="5805571A" w14:textId="77777777" w:rsidR="00165BD1" w:rsidRPr="007F4A5D" w:rsidRDefault="00165BD1" w:rsidP="00165BD1">
      <w:pPr>
        <w:pStyle w:val="a5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EB6D51" w14:textId="77777777" w:rsidR="00165BD1" w:rsidRDefault="00165BD1" w:rsidP="00165BD1">
      <w:pPr>
        <w:pStyle w:val="a5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AA3">
        <w:rPr>
          <w:rFonts w:ascii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65CD9357" w14:textId="77777777" w:rsidR="00165BD1" w:rsidRPr="00361AA3" w:rsidRDefault="00165BD1" w:rsidP="00165BD1">
      <w:pPr>
        <w:pStyle w:val="a5"/>
        <w:ind w:left="4080" w:righ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84"/>
      </w:tblGrid>
      <w:tr w:rsidR="00165BD1" w:rsidRPr="00361AA3" w14:paraId="7A02130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A9A656C" w14:textId="4FD0EA61" w:rsidR="00165BD1" w:rsidRDefault="00165BD1" w:rsidP="00165BD1">
            <w:pPr>
              <w:pStyle w:val="a5"/>
              <w:numPr>
                <w:ilvl w:val="1"/>
                <w:numId w:val="5"/>
              </w:numPr>
              <w:tabs>
                <w:tab w:val="left" w:pos="750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обязуется предост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авить образовательную услугу, а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/Обучающийся (ненужное вычеркнуть)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обязуется оплатить обучение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  <w:p w14:paraId="30319A88" w14:textId="77777777" w:rsidR="00165BD1" w:rsidRPr="00361AA3" w:rsidRDefault="00165BD1" w:rsidP="00510969">
            <w:pPr>
              <w:pStyle w:val="a5"/>
              <w:tabs>
                <w:tab w:val="left" w:pos="750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</w:tc>
      </w:tr>
      <w:tr w:rsidR="00165BD1" w:rsidRPr="00361AA3" w14:paraId="3BC92522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CA088D3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E57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программы среднего профессионального образования)</w:t>
            </w:r>
          </w:p>
          <w:p w14:paraId="75ADD09B" w14:textId="09DB81FC" w:rsidR="00165BD1" w:rsidRPr="003745C4" w:rsidRDefault="00165BD1" w:rsidP="005109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745C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специальности  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 очной формы обучения_____________________________________________________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2828AEDD" w14:textId="77777777" w:rsidR="00165BD1" w:rsidRPr="00BE57B4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57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(форма обучения, код, наименование профессии, специальн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ости или направления подготовки)</w:t>
            </w:r>
          </w:p>
        </w:tc>
      </w:tr>
      <w:tr w:rsidR="00165BD1" w:rsidRPr="00361AA3" w14:paraId="19BCE28C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EA262D1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6B5C11F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5BE89E5" w14:textId="77777777" w:rsidR="00165BD1" w:rsidRPr="00BE57B4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69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569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</w:tr>
      <w:tr w:rsidR="00165BD1" w:rsidRPr="00361AA3" w14:paraId="4412EEAE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E4BCBD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1 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Заказчик является юридическим лицом.</w:t>
            </w:r>
          </w:p>
          <w:p w14:paraId="3CD876D6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Обучающийся не является Заказчиком.</w:t>
            </w:r>
          </w:p>
          <w:p w14:paraId="5753C755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BD1" w:rsidRPr="00361AA3" w14:paraId="1A4128C1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55B6B25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стандарта</w:t>
            </w:r>
          </w:p>
          <w:p w14:paraId="501D9746" w14:textId="2A2FE11B" w:rsidR="00165BD1" w:rsidRPr="00361AA3" w:rsidRDefault="00165BD1" w:rsidP="00165B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стандарта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планами,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индивидуальными,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1A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Исполнителя.</w:t>
            </w:r>
          </w:p>
        </w:tc>
      </w:tr>
      <w:tr w:rsidR="00165BD1" w:rsidRPr="007F4A5D" w14:paraId="3AAE6DF0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0C54329" w14:textId="22CF7749" w:rsidR="00165BD1" w:rsidRPr="00A322EF" w:rsidRDefault="00165BD1" w:rsidP="00510969">
            <w:pPr>
              <w:pStyle w:val="a5"/>
              <w:tabs>
                <w:tab w:val="left" w:pos="690"/>
                <w:tab w:val="left" w:pos="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Срок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/части образовательной программы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(продолжительность обучения) на момент подписания Договора 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 года ____ месяцев.</w:t>
            </w:r>
          </w:p>
        </w:tc>
      </w:tr>
      <w:tr w:rsidR="00165BD1" w:rsidRPr="007F4A5D" w14:paraId="51CCF9C4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0BC5532" w14:textId="77777777" w:rsidR="00165BD1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обучения по индивидуальному учебному плану, в том числе </w:t>
            </w:r>
          </w:p>
          <w:p w14:paraId="641D442A" w14:textId="77777777" w:rsidR="00165BD1" w:rsidRPr="00A322EF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ускоренному обучению,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составляет  ________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____________.</w:t>
            </w:r>
          </w:p>
        </w:tc>
      </w:tr>
      <w:tr w:rsidR="00165BD1" w:rsidRPr="007F4A5D" w14:paraId="325C997F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3F96AD5E" w14:textId="77777777" w:rsidR="00165BD1" w:rsidRPr="00A322EF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1285CED6" w14:textId="77777777" w:rsidR="00165BD1" w:rsidRPr="00BD29B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(количество месяцев, лет)</w:t>
            </w:r>
          </w:p>
        </w:tc>
      </w:tr>
      <w:tr w:rsidR="00165BD1" w:rsidRPr="007F4A5D" w14:paraId="3D97405C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57967FE" w14:textId="77777777" w:rsidR="00165BD1" w:rsidRPr="00A322EF" w:rsidRDefault="00165BD1" w:rsidP="00510969">
            <w:pPr>
              <w:pStyle w:val="a5"/>
              <w:tabs>
                <w:tab w:val="left" w:pos="94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1.3. После освоения </w:t>
            </w:r>
            <w:proofErr w:type="gramStart"/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</w:t>
            </w:r>
            <w:r w:rsidRPr="008066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части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успешного прохождения государственной итоговой аттестации ему выдается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диплом о среднем профессиональном образовании.</w:t>
            </w:r>
            <w:r w:rsidRPr="00BD29B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65BD1" w:rsidRPr="007F4A5D" w14:paraId="35F4C500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6E8CCF07" w14:textId="77777777" w:rsidR="00165BD1" w:rsidRPr="00A322EF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2AEF35EE" w14:textId="77777777" w:rsidR="00165BD1" w:rsidRPr="007F4A5D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(документ об образовании и (или) о квалификации)</w:t>
            </w:r>
          </w:p>
        </w:tc>
      </w:tr>
    </w:tbl>
    <w:p w14:paraId="0A366D2A" w14:textId="77777777" w:rsidR="00165BD1" w:rsidRPr="00454ED4" w:rsidRDefault="00165BD1" w:rsidP="00165BD1">
      <w:pPr>
        <w:pStyle w:val="a5"/>
        <w:numPr>
          <w:ilvl w:val="1"/>
          <w:numId w:val="4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sz w:val="28"/>
          <w:szCs w:val="28"/>
          <w:lang w:eastAsia="ru-RU"/>
        </w:rPr>
        <w:t>Местом исполнения договора является место нахождения Исполнителя.</w:t>
      </w:r>
    </w:p>
    <w:p w14:paraId="6506A7C4" w14:textId="77777777" w:rsidR="00165BD1" w:rsidRDefault="00165BD1" w:rsidP="00165BD1">
      <w:pPr>
        <w:pStyle w:val="a5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EFD4B" w14:textId="77777777" w:rsidR="00165BD1" w:rsidRPr="00E822B7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b/>
          <w:sz w:val="28"/>
          <w:szCs w:val="28"/>
          <w:lang w:eastAsia="ru-RU"/>
        </w:rPr>
        <w:t>II. Взаимодействие сторон</w:t>
      </w:r>
    </w:p>
    <w:p w14:paraId="16280017" w14:textId="77777777" w:rsidR="00165BD1" w:rsidRPr="00E822B7" w:rsidRDefault="00165BD1" w:rsidP="00165B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981DAB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41B6DC26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F286C08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CC53AA8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2.1.3. Приостановить оказание образовательных услуг и отстранить Обучающегося от занятий до момента исполнения Заказчиком обязательства по оплате образовательных услуг.</w:t>
      </w:r>
    </w:p>
    <w:p w14:paraId="6568315F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2.2. Заказчик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22B7">
        <w:rPr>
          <w:rFonts w:ascii="Times New Roman" w:hAnsi="Times New Roman" w:cs="Times New Roman"/>
          <w:sz w:val="28"/>
          <w:szCs w:val="28"/>
          <w:lang w:eastAsia="ru-RU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93AEA8B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22B7">
        <w:rPr>
          <w:rFonts w:ascii="Times New Roman" w:hAnsi="Times New Roman" w:cs="Times New Roman"/>
          <w:sz w:val="28"/>
          <w:szCs w:val="28"/>
          <w:lang w:eastAsia="ru-RU"/>
        </w:rPr>
        <w:t>Обучающемуся предоставляются академические права в соответствии с частью 1 </w:t>
      </w:r>
      <w:hyperlink r:id="rId7" w:tgtFrame="_blank" w:history="1">
        <w:r w:rsidRPr="00E822B7">
          <w:rPr>
            <w:rFonts w:ascii="Times New Roman" w:hAnsi="Times New Roman" w:cs="Times New Roman"/>
            <w:sz w:val="28"/>
            <w:szCs w:val="28"/>
            <w:lang w:eastAsia="ru-RU"/>
          </w:rPr>
          <w:t>статьи 34 Федерального закона от 29 декабря 2012 года № 273-ФЗ</w:t>
        </w:r>
      </w:hyperlink>
      <w:r w:rsidRPr="00E822B7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Федерации». Обучающийся также вправе:</w:t>
      </w:r>
    </w:p>
    <w:p w14:paraId="1444B8F4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2B78360B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3DBE0FD3" w14:textId="77777777" w:rsidR="00165BD1" w:rsidRDefault="00165BD1" w:rsidP="00165BD1">
      <w:pPr>
        <w:pStyle w:val="a5"/>
        <w:tabs>
          <w:tab w:val="left" w:pos="2977"/>
        </w:tabs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</w:t>
      </w:r>
    </w:p>
    <w:p w14:paraId="3F71E499" w14:textId="77777777" w:rsidR="00165BD1" w:rsidRPr="00E822B7" w:rsidRDefault="00165BD1" w:rsidP="00165BD1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2B7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E822B7">
        <w:rPr>
          <w:rFonts w:ascii="Times New Roman" w:hAnsi="Times New Roman" w:cs="Times New Roman"/>
          <w:sz w:val="20"/>
          <w:szCs w:val="20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 </w:t>
      </w:r>
      <w:hyperlink r:id="rId8" w:tgtFrame="_blank" w:history="1">
        <w:r w:rsidRPr="00E822B7">
          <w:rPr>
            <w:rFonts w:ascii="Times New Roman" w:hAnsi="Times New Roman" w:cs="Times New Roman"/>
            <w:sz w:val="20"/>
            <w:szCs w:val="20"/>
            <w:lang w:eastAsia="ru-RU"/>
          </w:rPr>
          <w:t>статьи 60 Федерального закона от 29 декабря 2012 года № 273-ФЗ</w:t>
        </w:r>
      </w:hyperlink>
      <w:r w:rsidRPr="00E822B7">
        <w:rPr>
          <w:rFonts w:ascii="Times New Roman" w:hAnsi="Times New Roman" w:cs="Times New Roman"/>
          <w:sz w:val="20"/>
          <w:szCs w:val="20"/>
          <w:lang w:eastAsia="ru-RU"/>
        </w:rPr>
        <w:t> «Об образовании в Российской Федерации» (Собрание законодательства Российской Федерации, 2012, № 53, ст. 7598; 2013, № 19, ст. 2326; № 30, ст. 4036).</w:t>
      </w:r>
    </w:p>
    <w:p w14:paraId="0F5B9E59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D66ADD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</w:t>
      </w:r>
    </w:p>
    <w:p w14:paraId="64CE7268" w14:textId="77777777" w:rsidR="00165BD1" w:rsidRDefault="00165BD1" w:rsidP="00165B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организованных Исполнителем;</w:t>
      </w:r>
    </w:p>
    <w:p w14:paraId="5F07DC9E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A77543" w14:textId="77777777" w:rsidR="00165BD1" w:rsidRPr="00E822B7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2B7">
        <w:rPr>
          <w:rFonts w:ascii="Times New Roman" w:hAnsi="Times New Roman" w:cs="Times New Roman"/>
          <w:sz w:val="28"/>
          <w:szCs w:val="28"/>
          <w:lang w:eastAsia="ru-RU"/>
        </w:rPr>
        <w:t>2.4. Исполнитель обязан: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43"/>
      </w:tblGrid>
      <w:tr w:rsidR="00165BD1" w:rsidRPr="00E822B7" w14:paraId="29523BD1" w14:textId="77777777" w:rsidTr="00510969">
        <w:trPr>
          <w:trHeight w:val="33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24A5956" w14:textId="77777777" w:rsidR="00165BD1" w:rsidRPr="00E822B7" w:rsidRDefault="00165BD1" w:rsidP="00510969">
            <w:pPr>
              <w:pStyle w:val="a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      </w:r>
            <w:r w:rsidRPr="007F4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Исполнителя условия приема, в качестве</w:t>
            </w:r>
          </w:p>
        </w:tc>
      </w:tr>
      <w:tr w:rsidR="00165BD1" w:rsidRPr="007F4A5D" w14:paraId="53417EF3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52CD9944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347DA576" w14:textId="77777777" w:rsidR="00165BD1" w:rsidRPr="00866EE8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866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_;</w:t>
            </w:r>
          </w:p>
        </w:tc>
      </w:tr>
      <w:tr w:rsidR="00165BD1" w:rsidRPr="007F4A5D" w14:paraId="49DB624C" w14:textId="77777777" w:rsidTr="00510969">
        <w:trPr>
          <w:trHeight w:val="330"/>
          <w:tblCellSpacing w:w="0" w:type="dxa"/>
        </w:trPr>
        <w:tc>
          <w:tcPr>
            <w:tcW w:w="10" w:type="pct"/>
            <w:vAlign w:val="center"/>
            <w:hideMark/>
          </w:tcPr>
          <w:p w14:paraId="12B01D60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pct"/>
            <w:vAlign w:val="center"/>
            <w:hideMark/>
          </w:tcPr>
          <w:p w14:paraId="0963B156" w14:textId="77777777" w:rsidR="00165BD1" w:rsidRPr="00E822B7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822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(категория Обучающегося)</w:t>
            </w:r>
          </w:p>
          <w:p w14:paraId="5096F254" w14:textId="77777777" w:rsidR="00165BD1" w:rsidRPr="007F4A5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6D907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2.4.2. Довести до Заказчика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EBB">
        <w:rPr>
          <w:rFonts w:ascii="Times New Roman" w:hAnsi="Times New Roman" w:cs="Times New Roman"/>
          <w:sz w:val="28"/>
          <w:szCs w:val="28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E2EBB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9" w:tgtFrame="_blank" w:history="1">
        <w:r w:rsidRPr="00EE2EB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29 декабря 2012 года № 273-ФЗ</w:t>
        </w:r>
      </w:hyperlink>
      <w:r w:rsidRPr="00EE2EBB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Федерации»;</w:t>
      </w:r>
    </w:p>
    <w:p w14:paraId="1ED085BC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40A74CDF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6D3CEB7D" w14:textId="77777777" w:rsidR="00165BD1" w:rsidRPr="00EE2EB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2.4.5. Принимать от Обучающегося и (или) Заказчика плату за образовательные услуги;</w:t>
      </w:r>
    </w:p>
    <w:p w14:paraId="55230A80" w14:textId="77777777" w:rsidR="00165BD1" w:rsidRPr="007F4A5D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F4A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56C683" w14:textId="77777777" w:rsidR="00165BD1" w:rsidRPr="00EE2EBB" w:rsidRDefault="00165BD1" w:rsidP="00165BD1">
      <w:pPr>
        <w:pStyle w:val="a5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E2EBB">
        <w:rPr>
          <w:rFonts w:ascii="Times New Roman" w:hAnsi="Times New Roman" w:cs="Times New Roman"/>
          <w:sz w:val="28"/>
          <w:szCs w:val="28"/>
          <w:lang w:eastAsia="ru-RU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80A6CA6" w14:textId="77777777" w:rsidR="00165BD1" w:rsidRDefault="00165BD1" w:rsidP="00165BD1">
      <w:pPr>
        <w:pStyle w:val="a5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F70D12" w14:textId="77777777" w:rsidR="00165BD1" w:rsidRPr="00EE2EBB" w:rsidRDefault="00165BD1" w:rsidP="00165BD1">
      <w:pPr>
        <w:pStyle w:val="a5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EE2EBB">
        <w:rPr>
          <w:rFonts w:ascii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 и порядок их оплаты</w:t>
      </w:r>
    </w:p>
    <w:p w14:paraId="0ABD538B" w14:textId="77777777" w:rsidR="00165BD1" w:rsidRPr="00EE2EBB" w:rsidRDefault="00165BD1" w:rsidP="00165BD1">
      <w:pPr>
        <w:pStyle w:val="a5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165BD1" w:rsidRPr="007F4A5D" w14:paraId="145D94D2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1C3AB378" w14:textId="77777777" w:rsidR="00165BD1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весь      период</w:t>
            </w:r>
          </w:p>
          <w:p w14:paraId="1303D05F" w14:textId="77777777" w:rsidR="00165BD1" w:rsidRPr="00EE2EBB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обучения 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_______________________________________________рублей</w:t>
            </w:r>
          </w:p>
        </w:tc>
      </w:tr>
      <w:tr w:rsidR="00165BD1" w:rsidRPr="007F4A5D" w14:paraId="09F5D120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6522FAA1" w14:textId="77777777" w:rsidR="00165BD1" w:rsidRPr="00EE2EBB" w:rsidRDefault="00165BD1" w:rsidP="00510969">
            <w:pPr>
              <w:pStyle w:val="a5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 w:rsidRPr="00EE2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5BD1" w:rsidRPr="007F4A5D" w14:paraId="47F277D4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36647BE9" w14:textId="77777777" w:rsidR="00165BD1" w:rsidRPr="00EE2EBB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2E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(стоимость обучения прописью)</w:t>
            </w:r>
          </w:p>
        </w:tc>
      </w:tr>
      <w:tr w:rsidR="00165BD1" w:rsidRPr="007F4A5D" w14:paraId="63EBC2E4" w14:textId="77777777" w:rsidTr="00510969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14:paraId="3BEBE638" w14:textId="77777777" w:rsidR="00165BD1" w:rsidRPr="00EE2EBB" w:rsidRDefault="00165BD1" w:rsidP="00510969">
            <w:pPr>
              <w:pStyle w:val="a5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Стоимость одного учебного года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составляет____________________________рублей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 копеек.</w:t>
            </w:r>
          </w:p>
        </w:tc>
      </w:tr>
      <w:tr w:rsidR="00165BD1" w:rsidRPr="00D220AB" w14:paraId="6B4F7FE0" w14:textId="77777777" w:rsidTr="00510969">
        <w:trPr>
          <w:trHeight w:val="2134"/>
          <w:tblCellSpacing w:w="0" w:type="dxa"/>
        </w:trPr>
        <w:tc>
          <w:tcPr>
            <w:tcW w:w="5000" w:type="pct"/>
            <w:vAlign w:val="center"/>
            <w:hideMark/>
          </w:tcPr>
          <w:p w14:paraId="66A088C8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3.2. </w:t>
            </w:r>
            <w:r w:rsidRPr="00191D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Увеличение стоимости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 после заключения настоящего договора  допускается  с учетом уровня инфляции, предусмотренного основными характеристиками федерального бюджета на очередной финансовый год и плановый период с 01 января. При этом стоимость образовательной услуги корректируется за вычетом произведенной ранее оплаты, обучающимся или родителями (законными представителями) несовершеннолетнего лица за предыдущие периоды обучения. </w:t>
            </w:r>
          </w:p>
          <w:p w14:paraId="37AC4656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3.3.  </w:t>
            </w:r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Оплата  производится по полугодиям соответствующего учебного года: не позднее 15 сентября и не позднее 15 февраля в безналичном порядке на счет, указанный в разделе </w:t>
            </w:r>
            <w:proofErr w:type="gramStart"/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000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настоящего Договора.</w:t>
            </w:r>
          </w:p>
          <w:p w14:paraId="6713175F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7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07DE7">
              <w:rPr>
                <w:rFonts w:ascii="Times New Roman" w:hAnsi="Times New Roman" w:cs="Times New Roman"/>
                <w:sz w:val="28"/>
                <w:szCs w:val="28"/>
              </w:rPr>
              <w:t>Оплата по настоящему договору может производиться из средств (части средств) материнского (семейного) капитала в соответствии с Федеральным законом № 256-ФЗ от 29.12.2006 г. «О дополнительных мерах государственной поддержки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а также за счет средств юридического лица.</w:t>
            </w:r>
          </w:p>
          <w:p w14:paraId="62749850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3.5. В случае увеличения стоимости обучения уже оплаченных периодов, Заказчик вносит разницу между новой стоимостью обучения и оплаченной им суммой до начала периода, в котором стоимость обучения увеличилась.</w:t>
            </w:r>
          </w:p>
          <w:p w14:paraId="2E04181E" w14:textId="77777777" w:rsidR="00165BD1" w:rsidRDefault="00165BD1" w:rsidP="00510969">
            <w:pPr>
              <w:pStyle w:val="a5"/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3.6.  Обязательство по оплате образовательных услуг считается исполненным Заказчиком (Обучающимся) с момента зачисления денежных средств в соответствующем объеме на расчетный счет Исполнителя. Заказчик (Обучающийся) обязан подтвердить оплату образовательных услуг в течение 3 календарных дней с даты оплаты путем предоставления Исполнителю копию платежного документа.</w:t>
            </w:r>
          </w:p>
          <w:p w14:paraId="6E1E15AE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3.7. В 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случае просрочки Заказчиком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(Обучающимся)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оплаты стоимости платных образовательных услуг более месяца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вправе приостановить оказание образовательных услуг и отстранить обучающегося от занятий до момента оплаты услуг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и/</w:t>
            </w:r>
            <w:r w:rsidRPr="0071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расторгнуть договор.</w:t>
            </w:r>
          </w:p>
          <w:p w14:paraId="1332ABCD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3.8. В случаях, когда Обучающемуся предоставляется академический отпуск, часть внесенной до ухода в академический отпуск платы засчитывается при выходе из него в сумме, на которую услуги не были оказаны в предшествующем уходу периоде.</w:t>
            </w:r>
          </w:p>
          <w:p w14:paraId="19F5870E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3.9. После выхода Обучающегося из академического отпуска оплата обучения производится в соответствующем семестре на момент выхода Обучающегося, согласно условиям настоящего договора, с учетом уровня инфляции, предусмотренного на очередной финансовый год. Основанием для окончательного расчета и оплаты оказываемых образовательных услуг в расчетном периоде являются приказы об уходе в академический отпуск и выходе из него.</w:t>
            </w:r>
          </w:p>
          <w:p w14:paraId="7B4AE4AC" w14:textId="77777777" w:rsidR="00165BD1" w:rsidRDefault="00165BD1" w:rsidP="00510969">
            <w:pPr>
              <w:pStyle w:val="a5"/>
              <w:tabs>
                <w:tab w:val="left" w:pos="885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3.10. При отчислении Обучающегося из КГБ ПОУ «ХККИ» Обучающемуся не возвращается часть оплаты, которая пропорциональная части оказанной услуги до даты предшествующей дате отчисления Обучающегося включительно.</w:t>
            </w:r>
          </w:p>
          <w:p w14:paraId="03338A5B" w14:textId="77777777" w:rsidR="00165BD1" w:rsidRPr="00D220AB" w:rsidRDefault="00165BD1" w:rsidP="00510969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63E9A4C5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1562F5CE" w14:textId="77777777" w:rsidR="00165BD1" w:rsidRPr="005C3CBF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7CAA5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9EAE0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4.2. Настоящий Договор может быть расторгнут по соглашению Сторон.</w:t>
      </w:r>
    </w:p>
    <w:p w14:paraId="7787431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оказания платных образовательных услуг, утвержденных </w:t>
      </w:r>
      <w:hyperlink r:id="rId10" w:tgtFrame="_blank" w:history="1"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15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сентября</w:t>
        </w:r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20</w:t>
        </w:r>
        <w:r w:rsidRPr="005C3CB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года №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1441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именно</w:t>
      </w:r>
      <w:r w:rsidRPr="003F3DA1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14:paraId="1B26CA6A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3A30095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FE43237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067445E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3DA1">
        <w:rPr>
          <w:rFonts w:ascii="Times New Roman" w:hAnsi="Times New Roman" w:cs="Times New Roman"/>
          <w:sz w:val="28"/>
          <w:szCs w:val="28"/>
          <w:lang w:eastAsia="ru-RU"/>
        </w:rPr>
        <w:t>просрочка оплаты стоимости платных образовательных услуг;</w:t>
      </w:r>
    </w:p>
    <w:p w14:paraId="24B6A291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DA1">
        <w:rPr>
          <w:rFonts w:ascii="Times New Roman" w:hAnsi="Times New Roman" w:cs="Times New Roman"/>
          <w:sz w:val="28"/>
          <w:szCs w:val="28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D87550B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4.4. Действие настоящего Договора прекращается досрочно:</w:t>
      </w:r>
    </w:p>
    <w:p w14:paraId="1BD63B9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4B923B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D9AFF3D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E3E9B0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2CD5904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ADCDE9F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55060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BDE">
        <w:rPr>
          <w:rFonts w:ascii="Times New Roman" w:hAnsi="Times New Roman" w:cs="Times New Roman"/>
          <w:b/>
          <w:sz w:val="28"/>
          <w:szCs w:val="28"/>
          <w:lang w:eastAsia="ru-RU"/>
        </w:rPr>
        <w:t>V. Ответственность Исполнителя, Заказчика и Обучающегося</w:t>
      </w:r>
    </w:p>
    <w:p w14:paraId="41F9722E" w14:textId="77777777" w:rsidR="00165BD1" w:rsidRPr="009E1BDE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9E1991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14794C2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В случае нарушения Заказчиком сроков оплаты образовательных услуг, установленных п. 3.3. настоящего Договора, Исполнитель вправе начислить проценты </w:t>
      </w:r>
      <w:r w:rsidRPr="006C0B2F">
        <w:rPr>
          <w:rFonts w:ascii="Times New Roman" w:hAnsi="Times New Roman" w:cs="Times New Roman"/>
          <w:sz w:val="28"/>
          <w:szCs w:val="28"/>
          <w:lang w:eastAsia="ru-RU"/>
        </w:rPr>
        <w:t>на сумму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задолженности в соответствии со ст. 395 ГК РФ.</w:t>
      </w:r>
    </w:p>
    <w:p w14:paraId="1222C274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A8A85CD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Безвозмездного оказания образовательной услуги.</w:t>
      </w:r>
    </w:p>
    <w:p w14:paraId="0F3BE304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Соразмерного уменьшения стоимости оказанной образовательной услуги.</w:t>
      </w:r>
    </w:p>
    <w:p w14:paraId="0780C641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2426F1F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Заказчик вправе отказаться от исполнения Договора и потребовать полного возмещения убытков, если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3-х месячный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9ADEB5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02AB58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831A85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D9D1A50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0A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.3. Потребовать уменьшения стоимости образовательной услуги;</w:t>
      </w:r>
    </w:p>
    <w:p w14:paraId="4F07392A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5.5.4. Расторгнуть Договор.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328F2BF" w14:textId="77777777" w:rsidR="00165BD1" w:rsidRPr="003F3DA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34F57835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48115588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0B18CC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 подлежат рассмотрению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 с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претензионного порядка их рассмотрения. </w:t>
      </w:r>
    </w:p>
    <w:p w14:paraId="30C33482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обязуются соблюдать следующий претензионный порядок:</w:t>
      </w:r>
    </w:p>
    <w:p w14:paraId="4BC2365E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ответа на претензию устанавливается 10  (десять) календарных дней </w:t>
      </w:r>
      <w:proofErr w:type="gramStart"/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вручения</w:t>
      </w:r>
      <w:proofErr w:type="gramEnd"/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 другой стороне.</w:t>
      </w:r>
    </w:p>
    <w:p w14:paraId="74AC978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Претензия, адресованная юридическому лицу, направляется по месту нахождения юридического лица. В случае, если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 сторона указала адрес для почтовой корреспонденции, то претензия направляется по такому адресу. </w:t>
      </w:r>
    </w:p>
    <w:p w14:paraId="1C3D042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Претензия, адр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есованная гражданину,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месту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жительства. При этом место жительства определяется на основании паспортных данных, предоставленных стороной при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и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оговоре.</w:t>
      </w:r>
    </w:p>
    <w:p w14:paraId="6BD559B5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направляется по почте заказным письмом с уведомлением о вручении либо путем вручения адресату под расписку непосредственно в месте нахождения стороны, направляющей претензию или по месту нахождения адресата.</w:t>
      </w:r>
    </w:p>
    <w:p w14:paraId="72DF532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направление претензии стороне и ее получение, являются уведомление о вручении, расписка, скрин-шот с официального сайта Почты России и иные документы.</w:t>
      </w:r>
    </w:p>
    <w:p w14:paraId="7C86470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которой направлена претензия, признается надлежаще уведомленной о наличии к ней претензии в следующих случаях:</w:t>
      </w:r>
    </w:p>
    <w:p w14:paraId="465EB59F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сторона, которая направила претензию имеет документ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настоящего Договора;</w:t>
      </w:r>
    </w:p>
    <w:p w14:paraId="3A6A80E2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адресат отказался от получения претензии и этот отказ зафиксирован организацией почтовой связи или путем составления акта об отказе в получении с участием незаинтересованного лица;</w:t>
      </w:r>
    </w:p>
    <w:p w14:paraId="22DF3C10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почтовое извещение, адресат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явился за получением претензии;</w:t>
      </w:r>
    </w:p>
    <w:p w14:paraId="6910031C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претензия не вручена в связи с отсутствием адресата по указанному адресу, о чем организация почтовой связи делает отметку в уведомлении о вручении либо такая информация подтверждается скрин-шотом с официального сайта Почты России или иным документом.</w:t>
      </w:r>
    </w:p>
    <w:p w14:paraId="26542616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на получение корреспонденции признается лицо,  фактически ее получившее. </w:t>
      </w:r>
    </w:p>
    <w:p w14:paraId="0545D677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Претензионный порядок считается соблюденным в целях реализации права стороны на обращение в суд в следующих случаях:</w:t>
      </w:r>
    </w:p>
    <w:p w14:paraId="634136BF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Сторона, получившая претензию, ответила другой стороне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/произвела действия, свидетельствующие о признании претензии,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указанного в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настоящего Договора;</w:t>
      </w:r>
    </w:p>
    <w:p w14:paraId="57DE1AF9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Сторона получила претензию, но в установленный п.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срок, не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другой стороне ответ на нее;</w:t>
      </w:r>
    </w:p>
    <w:p w14:paraId="7EBD9746" w14:textId="77777777" w:rsidR="00165BD1" w:rsidRPr="00071985" w:rsidRDefault="00165BD1" w:rsidP="00165BD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наступили 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перечисленные в п.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- 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3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14:paraId="4A6149F2" w14:textId="77777777" w:rsidR="00165BD1" w:rsidRDefault="00165BD1" w:rsidP="00165BD1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5EA9F3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Срок действия Договора</w:t>
      </w:r>
    </w:p>
    <w:p w14:paraId="77AA8B5E" w14:textId="77777777" w:rsidR="00165BD1" w:rsidRPr="005C3CBF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4B188E9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9DE44EA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06788F" w14:textId="77777777" w:rsidR="00165BD1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264BDE97" w14:textId="77777777" w:rsidR="00165BD1" w:rsidRPr="005C3CBF" w:rsidRDefault="00165BD1" w:rsidP="00165BD1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A71C20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0EEC639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337674E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окончании обучения или отчислении Обучающегося из образовательной организации.</w:t>
      </w:r>
    </w:p>
    <w:p w14:paraId="4F82D2B5" w14:textId="77777777" w:rsidR="00165BD1" w:rsidRPr="00D220AB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.4. Настоящий Договор составлен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3-х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8DA4C82" w14:textId="77777777" w:rsidR="00165BD1" w:rsidRDefault="00165BD1" w:rsidP="00165BD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EC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0AB">
        <w:rPr>
          <w:rFonts w:ascii="Times New Roman" w:hAnsi="Times New Roman" w:cs="Times New Roman"/>
          <w:sz w:val="28"/>
          <w:szCs w:val="28"/>
          <w:lang w:eastAsia="ru-RU"/>
        </w:rPr>
        <w:t>Изменения Договора оформляются дополнительными соглашениями к Договору.</w:t>
      </w:r>
    </w:p>
    <w:p w14:paraId="19B60081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5C3CBF">
        <w:rPr>
          <w:rFonts w:ascii="Times New Roman" w:hAnsi="Times New Roman" w:cs="Times New Roman"/>
          <w:b/>
          <w:sz w:val="28"/>
          <w:szCs w:val="28"/>
          <w:lang w:eastAsia="ru-RU"/>
        </w:rPr>
        <w:t>. Адреса и реквизиты Сторон</w:t>
      </w:r>
    </w:p>
    <w:p w14:paraId="763E1034" w14:textId="77777777" w:rsidR="00165BD1" w:rsidRDefault="00165BD1" w:rsidP="00165B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3205"/>
        <w:gridCol w:w="3084"/>
      </w:tblGrid>
      <w:tr w:rsidR="00165BD1" w14:paraId="22F2DE5D" w14:textId="77777777" w:rsidTr="00510969">
        <w:trPr>
          <w:trHeight w:val="1345"/>
        </w:trPr>
        <w:tc>
          <w:tcPr>
            <w:tcW w:w="4153" w:type="dxa"/>
          </w:tcPr>
          <w:p w14:paraId="460095B3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205" w:type="dxa"/>
          </w:tcPr>
          <w:p w14:paraId="1F7BC2C7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3084" w:type="dxa"/>
          </w:tcPr>
          <w:p w14:paraId="69EC2275" w14:textId="77777777" w:rsidR="00165BD1" w:rsidRDefault="00165BD1" w:rsidP="005109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Обучающийся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*</w:t>
            </w:r>
            <w:r w:rsidRPr="003741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Заполняется в случае, если Обучающийся не является Заказчиком.</w:t>
            </w:r>
          </w:p>
        </w:tc>
      </w:tr>
      <w:tr w:rsidR="00165BD1" w14:paraId="7E9A3753" w14:textId="77777777" w:rsidTr="00510969">
        <w:trPr>
          <w:trHeight w:val="557"/>
        </w:trPr>
        <w:tc>
          <w:tcPr>
            <w:tcW w:w="4153" w:type="dxa"/>
          </w:tcPr>
          <w:p w14:paraId="5A4952ED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и фирменное </w:t>
            </w: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FF3054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организации)</w:t>
            </w:r>
          </w:p>
          <w:p w14:paraId="5DEDE560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856C12" w14:textId="77777777" w:rsidR="00165BD1" w:rsidRPr="00413F28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раевое государственное</w:t>
            </w:r>
          </w:p>
          <w:p w14:paraId="3B8F9A00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</w:p>
          <w:p w14:paraId="0F13B2F7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  <w:p w14:paraId="01C573B8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14:paraId="0EF4FFFC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«Хабаровский краевой </w:t>
            </w:r>
          </w:p>
          <w:p w14:paraId="680D2B7B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колледж искусств» </w:t>
            </w:r>
          </w:p>
          <w:p w14:paraId="5C4A02B8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(КГБ 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«ХККИ»)</w:t>
            </w:r>
          </w:p>
        </w:tc>
        <w:tc>
          <w:tcPr>
            <w:tcW w:w="3205" w:type="dxa"/>
          </w:tcPr>
          <w:p w14:paraId="1E574269" w14:textId="77777777" w:rsidR="00165BD1" w:rsidRPr="000C5BFD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14:paraId="149B6966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наличии)/ наименование юридического лица)</w:t>
            </w:r>
          </w:p>
          <w:p w14:paraId="29272AD3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A2A00A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E29319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31FC66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ACB87C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72E4850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98E1AD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16A807" w14:textId="77777777" w:rsidR="00165BD1" w:rsidRPr="00E80132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4138E9E3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3F717F09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00234062" w14:textId="77777777" w:rsidR="00165BD1" w:rsidRPr="000C5BF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амилия, имя, отчество</w:t>
            </w:r>
          </w:p>
          <w:p w14:paraId="6369A759" w14:textId="77777777" w:rsidR="00165BD1" w:rsidRPr="000C5BFD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наличии))</w:t>
            </w:r>
          </w:p>
          <w:p w14:paraId="6745E091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EC4FDB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46CDB7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4EDD24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7D868AFC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8EEEBE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F69B8FA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EA335F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C1BA93" w14:textId="77777777" w:rsidR="00165BD1" w:rsidRPr="00E80132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1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97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071F6502" w14:textId="77777777" w:rsidR="00165BD1" w:rsidRDefault="00165BD1" w:rsidP="00510969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5A72BBC4" w14:textId="77777777" w:rsidR="00165BD1" w:rsidRPr="00BA6D35" w:rsidRDefault="00165BD1" w:rsidP="005109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14:paraId="68733804" w14:textId="77777777" w:rsidTr="00510969">
        <w:trPr>
          <w:trHeight w:val="998"/>
        </w:trPr>
        <w:tc>
          <w:tcPr>
            <w:tcW w:w="4153" w:type="dxa"/>
          </w:tcPr>
          <w:p w14:paraId="7D496548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  <w:p w14:paraId="03BF7E5C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5F44FE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680000, г. Хабаровск,</w:t>
            </w:r>
          </w:p>
          <w:p w14:paraId="35E6BF9B" w14:textId="77777777" w:rsidR="00165BD1" w:rsidRPr="00BA6D35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Волочаевская, 162</w:t>
            </w:r>
          </w:p>
          <w:p w14:paraId="70517665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037FFC6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14:paraId="7F5C04CD" w14:textId="77777777" w:rsidR="00165BD1" w:rsidRPr="008B23DD" w:rsidRDefault="00165BD1" w:rsidP="00510969">
            <w:pPr>
              <w:pStyle w:val="a5"/>
              <w:ind w:righ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 места жительства/</w:t>
            </w:r>
            <w:r w:rsidRPr="008B2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23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юридического лица)</w:t>
            </w:r>
          </w:p>
          <w:p w14:paraId="08311D52" w14:textId="77777777" w:rsidR="00165BD1" w:rsidRDefault="00165BD1" w:rsidP="00510969">
            <w:pPr>
              <w:pStyle w:val="a5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3E836A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447549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54746B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03134C" w14:textId="77777777" w:rsidR="00165BD1" w:rsidRPr="004B6E37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59083010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28AD68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912F37" w14:textId="77777777" w:rsidR="00165BD1" w:rsidRPr="00B1183F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5DCD5946" w14:textId="77777777" w:rsidR="00165BD1" w:rsidRPr="00C953EA" w:rsidRDefault="00165BD1" w:rsidP="0051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C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95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жительства)</w:t>
            </w:r>
          </w:p>
          <w:p w14:paraId="29E6BBDB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3C189D7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D1C950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24AB20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C5B2C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68906C" w14:textId="77777777" w:rsidR="00165BD1" w:rsidRPr="00E80132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1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14:paraId="2F79836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B31681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5BD1" w14:paraId="7B96E382" w14:textId="77777777" w:rsidTr="00510969">
        <w:trPr>
          <w:trHeight w:val="443"/>
        </w:trPr>
        <w:tc>
          <w:tcPr>
            <w:tcW w:w="4153" w:type="dxa"/>
          </w:tcPr>
          <w:p w14:paraId="2738D389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  <w:p w14:paraId="4A17FFB1" w14:textId="77777777" w:rsidR="00165BD1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909BD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2721025990 </w:t>
            </w:r>
          </w:p>
          <w:p w14:paraId="76B7425E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272101001</w:t>
            </w:r>
          </w:p>
          <w:p w14:paraId="6F79FE84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Получатель: </w:t>
            </w:r>
          </w:p>
          <w:p w14:paraId="3625FD39" w14:textId="77777777" w:rsidR="00165BD1" w:rsidRPr="001D2E70" w:rsidRDefault="00165BD1" w:rsidP="005109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D2E70">
              <w:rPr>
                <w:rFonts w:ascii="Times New Roman" w:hAnsi="Times New Roman" w:cs="Times New Roman"/>
                <w:sz w:val="28"/>
              </w:rPr>
              <w:t xml:space="preserve">Министерство финансов Хабаровского края </w:t>
            </w:r>
          </w:p>
          <w:p w14:paraId="6A704381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(КГБ ПОУ «ХККИ»  </w:t>
            </w:r>
          </w:p>
          <w:p w14:paraId="6FDA96D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ЛС 20226Ц04280)</w:t>
            </w:r>
          </w:p>
          <w:p w14:paraId="2FDA5E73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Реквиз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иты банка: ОТДЕЛЕНИЕ  ХАБАРОВСК 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АНКА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УФК по Хабаровскому краю </w:t>
            </w:r>
          </w:p>
          <w:p w14:paraId="6766243D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 Хабаровск</w:t>
            </w:r>
          </w:p>
          <w:p w14:paraId="5489166B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БИК: 010813050   </w:t>
            </w:r>
          </w:p>
          <w:p w14:paraId="2A2DF40B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р/с 03224643080000002200</w:t>
            </w:r>
          </w:p>
          <w:p w14:paraId="3FF8166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К/счет: 40102810845370000014</w:t>
            </w:r>
          </w:p>
          <w:p w14:paraId="2B811191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00000000000000000130</w:t>
            </w:r>
          </w:p>
          <w:p w14:paraId="118BA379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08701000001</w:t>
            </w:r>
          </w:p>
          <w:p w14:paraId="350B0A7C" w14:textId="77777777" w:rsidR="00165BD1" w:rsidRPr="001B241E" w:rsidRDefault="00165BD1" w:rsidP="0051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02175778 </w:t>
            </w:r>
          </w:p>
          <w:p w14:paraId="039E135D" w14:textId="77777777" w:rsidR="00165BD1" w:rsidRDefault="00165BD1" w:rsidP="00510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 85.21</w:t>
            </w:r>
          </w:p>
        </w:tc>
        <w:tc>
          <w:tcPr>
            <w:tcW w:w="3205" w:type="dxa"/>
          </w:tcPr>
          <w:p w14:paraId="625981DE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(банковские реквизиты (при наличии), телефон)</w:t>
            </w:r>
          </w:p>
          <w:p w14:paraId="1ED80C80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643EB9" w14:textId="77777777" w:rsidR="00165BD1" w:rsidRPr="00BA0A1E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3084" w:type="dxa"/>
          </w:tcPr>
          <w:p w14:paraId="5DC73033" w14:textId="77777777" w:rsidR="00165BD1" w:rsidRDefault="00165BD1" w:rsidP="005109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2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  <w:p w14:paraId="3D90EB12" w14:textId="77777777" w:rsidR="00165BD1" w:rsidRPr="00C953EA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BD1" w14:paraId="6A2A572C" w14:textId="77777777" w:rsidTr="00510969">
        <w:trPr>
          <w:trHeight w:val="1200"/>
        </w:trPr>
        <w:tc>
          <w:tcPr>
            <w:tcW w:w="4153" w:type="dxa"/>
          </w:tcPr>
          <w:p w14:paraId="66A2E77D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78A98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__________Н.Е. Козлова</w:t>
            </w:r>
          </w:p>
          <w:p w14:paraId="5AAC9713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2A2C9409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37F8D6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205" w:type="dxa"/>
          </w:tcPr>
          <w:p w14:paraId="7D51DBDE" w14:textId="77777777" w:rsidR="00165BD1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6CC158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</w:p>
          <w:p w14:paraId="0F4223D0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7764AA0B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DC4CC6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14:paraId="7D7A2D9B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347FE1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</w:p>
          <w:p w14:paraId="201ABC39" w14:textId="77777777" w:rsidR="00165BD1" w:rsidRPr="000200EB" w:rsidRDefault="00165BD1" w:rsidP="0051096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0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14:paraId="3CB3963F" w14:textId="77777777" w:rsidR="00165BD1" w:rsidRPr="000200EB" w:rsidRDefault="00165BD1" w:rsidP="005109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97C9ED" w14:textId="77777777" w:rsidR="00165BD1" w:rsidRDefault="00165BD1" w:rsidP="005109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55F1729" w14:textId="77777777" w:rsidR="00165BD1" w:rsidRPr="007F4A5D" w:rsidRDefault="00165BD1" w:rsidP="00165BD1">
      <w:pPr>
        <w:tabs>
          <w:tab w:val="left" w:pos="2415"/>
        </w:tabs>
      </w:pPr>
    </w:p>
    <w:p w14:paraId="75B843C6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C3B2B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8B64B" w14:textId="77777777" w:rsidR="00165BD1" w:rsidRDefault="00165BD1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53C891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E4256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C58CAB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FEE9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B121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A2382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D766D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91831F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C6DA6B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721C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7A040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9B874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0262D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B3763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0FE98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FDD0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B45A0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6AE154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3B6E9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2F821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B8EB8C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70446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C8F93" w14:textId="77777777" w:rsidR="0000573E" w:rsidRDefault="0000573E" w:rsidP="00377E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3D725" w14:textId="77777777" w:rsidR="009A4A50" w:rsidRDefault="009A4A50" w:rsidP="0026107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9A4A50" w:rsidSect="00782BB3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FC71F55"/>
    <w:multiLevelType w:val="multilevel"/>
    <w:tmpl w:val="AA809E42"/>
    <w:lvl w:ilvl="0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9A25519"/>
    <w:multiLevelType w:val="multilevel"/>
    <w:tmpl w:val="C2B2DF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6">
    <w:nsid w:val="5CEA579C"/>
    <w:multiLevelType w:val="multilevel"/>
    <w:tmpl w:val="8B50E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951842"/>
    <w:multiLevelType w:val="hybridMultilevel"/>
    <w:tmpl w:val="BC90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F9"/>
    <w:rsid w:val="0000573E"/>
    <w:rsid w:val="00055897"/>
    <w:rsid w:val="00137DA9"/>
    <w:rsid w:val="00165BD1"/>
    <w:rsid w:val="00170A61"/>
    <w:rsid w:val="00182F3F"/>
    <w:rsid w:val="00261076"/>
    <w:rsid w:val="002D5B21"/>
    <w:rsid w:val="003148B1"/>
    <w:rsid w:val="00377EFD"/>
    <w:rsid w:val="004D75B3"/>
    <w:rsid w:val="004F4A71"/>
    <w:rsid w:val="00510969"/>
    <w:rsid w:val="005222FB"/>
    <w:rsid w:val="00560F10"/>
    <w:rsid w:val="00672466"/>
    <w:rsid w:val="0068713E"/>
    <w:rsid w:val="006A32F9"/>
    <w:rsid w:val="0070516E"/>
    <w:rsid w:val="007167F3"/>
    <w:rsid w:val="007207C4"/>
    <w:rsid w:val="00782BB3"/>
    <w:rsid w:val="0085492A"/>
    <w:rsid w:val="00890817"/>
    <w:rsid w:val="008F1919"/>
    <w:rsid w:val="00932C56"/>
    <w:rsid w:val="009A4A50"/>
    <w:rsid w:val="009D3605"/>
    <w:rsid w:val="009F7A5C"/>
    <w:rsid w:val="00A42887"/>
    <w:rsid w:val="00A67D50"/>
    <w:rsid w:val="00AA27F2"/>
    <w:rsid w:val="00AF58AD"/>
    <w:rsid w:val="00B0585B"/>
    <w:rsid w:val="00B400F2"/>
    <w:rsid w:val="00B71DB6"/>
    <w:rsid w:val="00C455BE"/>
    <w:rsid w:val="00C5312D"/>
    <w:rsid w:val="00C759C6"/>
    <w:rsid w:val="00D33BDD"/>
    <w:rsid w:val="00D92ED4"/>
    <w:rsid w:val="00DD2D0E"/>
    <w:rsid w:val="00E07408"/>
    <w:rsid w:val="00E43FC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9C6"/>
    <w:pPr>
      <w:ind w:left="720"/>
      <w:contextualSpacing/>
    </w:pPr>
  </w:style>
  <w:style w:type="paragraph" w:styleId="a5">
    <w:name w:val="No Spacing"/>
    <w:uiPriority w:val="1"/>
    <w:qFormat/>
    <w:rsid w:val="00165BD1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9C6"/>
    <w:pPr>
      <w:ind w:left="720"/>
      <w:contextualSpacing/>
    </w:pPr>
  </w:style>
  <w:style w:type="paragraph" w:styleId="a5">
    <w:name w:val="No Spacing"/>
    <w:uiPriority w:val="1"/>
    <w:qFormat/>
    <w:rsid w:val="00165BD1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33439&amp;artId=60601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33437&amp;artId=6059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udar-info.ru/docs/politic/?sectId=1889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laws/?sectId=23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02C3-8188-4AA2-901B-235EEC20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bozhenko.ov</dc:creator>
  <cp:lastModifiedBy>Anastasia</cp:lastModifiedBy>
  <cp:revision>5</cp:revision>
  <cp:lastPrinted>2024-07-18T03:50:00Z</cp:lastPrinted>
  <dcterms:created xsi:type="dcterms:W3CDTF">2024-07-19T02:48:00Z</dcterms:created>
  <dcterms:modified xsi:type="dcterms:W3CDTF">2024-08-26T23:27:00Z</dcterms:modified>
</cp:coreProperties>
</file>