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56C4A" w14:textId="77777777" w:rsidR="009A4A50" w:rsidRDefault="009A4A50" w:rsidP="009A4A50">
      <w:pPr>
        <w:pStyle w:val="a5"/>
        <w:ind w:right="-284"/>
        <w:jc w:val="center"/>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ДОГОВОР </w:t>
      </w:r>
      <w:r w:rsidRPr="00B7592C">
        <w:rPr>
          <w:rFonts w:ascii="Times New Roman" w:hAnsi="Times New Roman" w:cs="Times New Roman"/>
          <w:b/>
          <w:sz w:val="28"/>
          <w:szCs w:val="28"/>
          <w:u w:val="single"/>
          <w:lang w:eastAsia="ru-RU"/>
        </w:rPr>
        <w:t xml:space="preserve">№ </w:t>
      </w:r>
      <w:r>
        <w:rPr>
          <w:rFonts w:ascii="Times New Roman" w:hAnsi="Times New Roman" w:cs="Times New Roman"/>
          <w:b/>
          <w:sz w:val="28"/>
          <w:szCs w:val="28"/>
          <w:u w:val="single"/>
          <w:lang w:eastAsia="ru-RU"/>
        </w:rPr>
        <w:t>___</w:t>
      </w:r>
    </w:p>
    <w:p w14:paraId="625E4C20" w14:textId="77777777" w:rsidR="00D33BDD" w:rsidRPr="00D33BDD" w:rsidRDefault="00D33BDD" w:rsidP="00D33BDD">
      <w:pPr>
        <w:pStyle w:val="a5"/>
        <w:ind w:right="-284"/>
        <w:jc w:val="center"/>
        <w:rPr>
          <w:rFonts w:ascii="Times New Roman" w:hAnsi="Times New Roman" w:cs="Times New Roman"/>
          <w:b/>
          <w:bCs/>
          <w:sz w:val="28"/>
          <w:szCs w:val="28"/>
          <w:lang w:eastAsia="ru-RU"/>
        </w:rPr>
      </w:pPr>
      <w:r w:rsidRPr="00D33BDD">
        <w:rPr>
          <w:rFonts w:ascii="Times New Roman" w:hAnsi="Times New Roman" w:cs="Times New Roman"/>
          <w:b/>
          <w:bCs/>
          <w:sz w:val="28"/>
          <w:szCs w:val="28"/>
          <w:lang w:eastAsia="ru-RU"/>
        </w:rPr>
        <w:t xml:space="preserve">об образовании на обучение по </w:t>
      </w:r>
      <w:proofErr w:type="gramStart"/>
      <w:r w:rsidRPr="00D33BDD">
        <w:rPr>
          <w:rFonts w:ascii="Times New Roman" w:hAnsi="Times New Roman" w:cs="Times New Roman"/>
          <w:b/>
          <w:bCs/>
          <w:sz w:val="28"/>
          <w:szCs w:val="28"/>
          <w:lang w:eastAsia="ru-RU"/>
        </w:rPr>
        <w:t>дополнительным</w:t>
      </w:r>
      <w:proofErr w:type="gramEnd"/>
      <w:r w:rsidRPr="00D33BDD">
        <w:rPr>
          <w:rFonts w:ascii="Times New Roman" w:hAnsi="Times New Roman" w:cs="Times New Roman"/>
          <w:b/>
          <w:bCs/>
          <w:sz w:val="28"/>
          <w:szCs w:val="28"/>
          <w:lang w:eastAsia="ru-RU"/>
        </w:rPr>
        <w:t xml:space="preserve"> образовательным</w:t>
      </w:r>
    </w:p>
    <w:p w14:paraId="7A37AA1F" w14:textId="4A6C8BFD" w:rsidR="004D75B3" w:rsidRPr="00377EFD" w:rsidRDefault="00D33BDD" w:rsidP="004D75B3">
      <w:pPr>
        <w:spacing w:line="240" w:lineRule="auto"/>
        <w:contextualSpacing/>
        <w:jc w:val="both"/>
        <w:rPr>
          <w:rFonts w:ascii="Times New Roman" w:hAnsi="Times New Roman" w:cs="Times New Roman"/>
          <w:b/>
          <w:bCs/>
          <w:sz w:val="28"/>
          <w:szCs w:val="28"/>
        </w:rPr>
      </w:pPr>
      <w:r w:rsidRPr="004D75B3">
        <w:rPr>
          <w:rFonts w:ascii="Times New Roman" w:hAnsi="Times New Roman" w:cs="Times New Roman"/>
          <w:b/>
          <w:bCs/>
          <w:sz w:val="28"/>
          <w:szCs w:val="28"/>
          <w:lang w:eastAsia="ru-RU"/>
        </w:rPr>
        <w:t>программам</w:t>
      </w:r>
      <w:r w:rsidR="004D75B3" w:rsidRPr="004D75B3">
        <w:rPr>
          <w:rFonts w:ascii="Times New Roman" w:hAnsi="Times New Roman" w:cs="Times New Roman"/>
          <w:b/>
          <w:bCs/>
          <w:sz w:val="28"/>
          <w:szCs w:val="28"/>
          <w:lang w:eastAsia="ru-RU"/>
        </w:rPr>
        <w:t>,</w:t>
      </w:r>
      <w:r w:rsidR="004D75B3" w:rsidRPr="004D75B3">
        <w:rPr>
          <w:rFonts w:ascii="Times New Roman" w:hAnsi="Times New Roman" w:cs="Times New Roman"/>
          <w:b/>
          <w:bCs/>
          <w:sz w:val="28"/>
          <w:szCs w:val="28"/>
        </w:rPr>
        <w:t xml:space="preserve"> дополнительным общеразвивающим программам, дополнительным предпрофессиональным программам в области искусств</w:t>
      </w:r>
    </w:p>
    <w:tbl>
      <w:tblPr>
        <w:tblW w:w="5000" w:type="pct"/>
        <w:tblCellSpacing w:w="0" w:type="dxa"/>
        <w:tblLayout w:type="fixed"/>
        <w:tblCellMar>
          <w:left w:w="0" w:type="dxa"/>
          <w:right w:w="0" w:type="dxa"/>
        </w:tblCellMar>
        <w:tblLook w:val="04A0" w:firstRow="1" w:lastRow="0" w:firstColumn="1" w:lastColumn="0" w:noHBand="0" w:noVBand="1"/>
      </w:tblPr>
      <w:tblGrid>
        <w:gridCol w:w="4744"/>
        <w:gridCol w:w="1920"/>
        <w:gridCol w:w="3399"/>
      </w:tblGrid>
      <w:tr w:rsidR="009A4A50" w:rsidRPr="00361AA3" w14:paraId="35AECA80" w14:textId="77777777" w:rsidTr="00D937F5">
        <w:trPr>
          <w:trHeight w:val="330"/>
          <w:tblCellSpacing w:w="0" w:type="dxa"/>
        </w:trPr>
        <w:tc>
          <w:tcPr>
            <w:tcW w:w="2357" w:type="pct"/>
            <w:vAlign w:val="center"/>
            <w:hideMark/>
          </w:tcPr>
          <w:p w14:paraId="211EF5A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_________</w:t>
            </w:r>
            <w:r w:rsidRPr="00BE57B4">
              <w:rPr>
                <w:rFonts w:ascii="Times New Roman" w:hAnsi="Times New Roman" w:cs="Times New Roman"/>
                <w:sz w:val="28"/>
                <w:szCs w:val="28"/>
                <w:u w:val="single"/>
                <w:lang w:eastAsia="ru-RU"/>
              </w:rPr>
              <w:t>г. Хабаровск</w:t>
            </w:r>
            <w:r w:rsidRPr="00361AA3">
              <w:rPr>
                <w:rFonts w:ascii="Times New Roman" w:hAnsi="Times New Roman" w:cs="Times New Roman"/>
                <w:sz w:val="28"/>
                <w:szCs w:val="28"/>
                <w:lang w:eastAsia="ru-RU"/>
              </w:rPr>
              <w:t>____________</w:t>
            </w:r>
          </w:p>
        </w:tc>
        <w:tc>
          <w:tcPr>
            <w:tcW w:w="954" w:type="pct"/>
            <w:vAlign w:val="center"/>
            <w:hideMark/>
          </w:tcPr>
          <w:p w14:paraId="3BC4092D" w14:textId="77777777" w:rsidR="009A4A50" w:rsidRPr="00361AA3" w:rsidRDefault="009A4A50" w:rsidP="00D937F5">
            <w:pPr>
              <w:pStyle w:val="a5"/>
              <w:ind w:right="-284"/>
              <w:rPr>
                <w:rFonts w:ascii="Times New Roman" w:hAnsi="Times New Roman" w:cs="Times New Roman"/>
                <w:sz w:val="28"/>
                <w:szCs w:val="28"/>
                <w:lang w:eastAsia="ru-RU"/>
              </w:rPr>
            </w:pPr>
          </w:p>
        </w:tc>
        <w:tc>
          <w:tcPr>
            <w:tcW w:w="1689" w:type="pct"/>
            <w:vAlign w:val="center"/>
            <w:hideMark/>
          </w:tcPr>
          <w:p w14:paraId="6AA0CB94"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г.</w:t>
            </w:r>
          </w:p>
        </w:tc>
      </w:tr>
      <w:tr w:rsidR="009A4A50" w:rsidRPr="007F4A5D" w14:paraId="47788F6E" w14:textId="77777777" w:rsidTr="00D937F5">
        <w:trPr>
          <w:trHeight w:val="330"/>
          <w:tblCellSpacing w:w="0" w:type="dxa"/>
        </w:trPr>
        <w:tc>
          <w:tcPr>
            <w:tcW w:w="2357" w:type="pct"/>
            <w:vAlign w:val="center"/>
            <w:hideMark/>
          </w:tcPr>
          <w:p w14:paraId="0D9B7342" w14:textId="77777777" w:rsidR="009A4A50" w:rsidRPr="007767B0"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7767B0">
              <w:rPr>
                <w:rFonts w:ascii="Times New Roman" w:hAnsi="Times New Roman" w:cs="Times New Roman"/>
                <w:sz w:val="20"/>
                <w:szCs w:val="20"/>
                <w:lang w:eastAsia="ru-RU"/>
              </w:rPr>
              <w:t>(место заключения договора)</w:t>
            </w:r>
          </w:p>
        </w:tc>
        <w:tc>
          <w:tcPr>
            <w:tcW w:w="954" w:type="pct"/>
            <w:vAlign w:val="center"/>
            <w:hideMark/>
          </w:tcPr>
          <w:p w14:paraId="1FA16DE4" w14:textId="77777777" w:rsidR="009A4A50" w:rsidRPr="007767B0" w:rsidRDefault="009A4A50" w:rsidP="00D937F5">
            <w:pPr>
              <w:pStyle w:val="a5"/>
              <w:ind w:right="-284"/>
              <w:jc w:val="center"/>
              <w:rPr>
                <w:rFonts w:ascii="Times New Roman" w:hAnsi="Times New Roman" w:cs="Times New Roman"/>
                <w:sz w:val="20"/>
                <w:szCs w:val="20"/>
                <w:lang w:eastAsia="ru-RU"/>
              </w:rPr>
            </w:pPr>
          </w:p>
        </w:tc>
        <w:tc>
          <w:tcPr>
            <w:tcW w:w="1689" w:type="pct"/>
            <w:vAlign w:val="center"/>
            <w:hideMark/>
          </w:tcPr>
          <w:p w14:paraId="0F017F2D" w14:textId="77777777" w:rsidR="009A4A50" w:rsidRPr="007767B0" w:rsidRDefault="009A4A50" w:rsidP="00D937F5">
            <w:pPr>
              <w:pStyle w:val="a5"/>
              <w:ind w:right="-284"/>
              <w:jc w:val="center"/>
              <w:rPr>
                <w:rFonts w:ascii="Times New Roman" w:hAnsi="Times New Roman" w:cs="Times New Roman"/>
                <w:sz w:val="20"/>
                <w:szCs w:val="20"/>
                <w:lang w:eastAsia="ru-RU"/>
              </w:rPr>
            </w:pPr>
            <w:r w:rsidRPr="007767B0">
              <w:rPr>
                <w:rFonts w:ascii="Times New Roman" w:hAnsi="Times New Roman" w:cs="Times New Roman"/>
                <w:sz w:val="20"/>
                <w:szCs w:val="20"/>
                <w:lang w:eastAsia="ru-RU"/>
              </w:rPr>
              <w:t>(дата заключения договора)</w:t>
            </w:r>
          </w:p>
        </w:tc>
      </w:tr>
    </w:tbl>
    <w:p w14:paraId="77233DA2" w14:textId="77777777" w:rsidR="009A4A50" w:rsidRPr="007F4A5D" w:rsidRDefault="009A4A50" w:rsidP="009A4A50">
      <w:pPr>
        <w:pStyle w:val="a5"/>
        <w:ind w:right="-284"/>
        <w:rPr>
          <w:rFonts w:ascii="Times New Roman" w:hAnsi="Times New Roman" w:cs="Times New Roman"/>
          <w:vanish/>
          <w:sz w:val="24"/>
          <w:szCs w:val="24"/>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3544"/>
        <w:gridCol w:w="6519"/>
      </w:tblGrid>
      <w:tr w:rsidR="009A4A50" w:rsidRPr="007F4A5D" w14:paraId="6C4D0143" w14:textId="77777777" w:rsidTr="00D937F5">
        <w:trPr>
          <w:trHeight w:val="330"/>
          <w:tblCellSpacing w:w="0" w:type="dxa"/>
        </w:trPr>
        <w:tc>
          <w:tcPr>
            <w:tcW w:w="5000" w:type="pct"/>
            <w:gridSpan w:val="2"/>
            <w:vAlign w:val="center"/>
            <w:hideMark/>
          </w:tcPr>
          <w:p w14:paraId="1E00656B" w14:textId="77777777" w:rsidR="009A4A50" w:rsidRDefault="009A4A50" w:rsidP="00D937F5">
            <w:pPr>
              <w:pStyle w:val="a5"/>
              <w:ind w:right="-1"/>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p>
          <w:p w14:paraId="103F6D33" w14:textId="5E4A439A" w:rsidR="009A4A50" w:rsidRPr="00361AA3" w:rsidRDefault="009A4A50" w:rsidP="006B3731">
            <w:pPr>
              <w:pStyle w:val="a5"/>
              <w:ind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361AA3">
              <w:rPr>
                <w:rFonts w:ascii="Times New Roman" w:hAnsi="Times New Roman" w:cs="Times New Roman"/>
                <w:sz w:val="28"/>
                <w:szCs w:val="28"/>
                <w:lang w:eastAsia="ru-RU"/>
              </w:rPr>
              <w:t xml:space="preserve">Краевое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государственное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бюджетное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профессиональное</w:t>
            </w:r>
            <w:r w:rsidRPr="00361AA3">
              <w:rPr>
                <w:rFonts w:ascii="Times New Roman" w:hAnsi="Times New Roman" w:cs="Times New Roman"/>
                <w:sz w:val="28"/>
                <w:szCs w:val="28"/>
                <w:lang w:eastAsia="ru-RU"/>
              </w:rPr>
              <w:t xml:space="preserve"> обр</w:t>
            </w:r>
            <w:r>
              <w:rPr>
                <w:rFonts w:ascii="Times New Roman" w:hAnsi="Times New Roman" w:cs="Times New Roman"/>
                <w:sz w:val="28"/>
                <w:szCs w:val="28"/>
                <w:lang w:eastAsia="ru-RU"/>
              </w:rPr>
              <w:t xml:space="preserve">азовательное учреждение </w:t>
            </w:r>
            <w:r w:rsidRPr="00361AA3">
              <w:rPr>
                <w:rFonts w:ascii="Times New Roman" w:hAnsi="Times New Roman" w:cs="Times New Roman"/>
                <w:sz w:val="28"/>
                <w:szCs w:val="28"/>
                <w:lang w:eastAsia="ru-RU"/>
              </w:rPr>
              <w:t xml:space="preserve"> «Хабаровский краевой колледж искусств» (сокращенное</w:t>
            </w:r>
            <w:r>
              <w:rPr>
                <w:rFonts w:ascii="Times New Roman" w:hAnsi="Times New Roman" w:cs="Times New Roman"/>
                <w:sz w:val="28"/>
                <w:szCs w:val="28"/>
                <w:lang w:eastAsia="ru-RU"/>
              </w:rPr>
              <w:t xml:space="preserve">  наименование – КГБ </w:t>
            </w:r>
            <w:r w:rsidRPr="00361AA3">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361AA3">
              <w:rPr>
                <w:rFonts w:ascii="Times New Roman" w:hAnsi="Times New Roman" w:cs="Times New Roman"/>
                <w:sz w:val="28"/>
                <w:szCs w:val="28"/>
                <w:lang w:eastAsia="ru-RU"/>
              </w:rPr>
              <w:t xml:space="preserve"> «ХККИ»), осуществляющее образовательную </w:t>
            </w:r>
            <w:r>
              <w:rPr>
                <w:rFonts w:ascii="Times New Roman" w:hAnsi="Times New Roman" w:cs="Times New Roman"/>
                <w:sz w:val="28"/>
                <w:szCs w:val="28"/>
                <w:lang w:eastAsia="ru-RU"/>
              </w:rPr>
              <w:t xml:space="preserve"> деятельность </w:t>
            </w:r>
            <w:r w:rsidRPr="00361AA3">
              <w:rPr>
                <w:rFonts w:ascii="Times New Roman" w:hAnsi="Times New Roman" w:cs="Times New Roman"/>
                <w:sz w:val="28"/>
                <w:szCs w:val="28"/>
                <w:lang w:eastAsia="ru-RU"/>
              </w:rPr>
              <w:t>на основании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лицензии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28  апреля 2016</w:t>
            </w:r>
            <w:r w:rsidRPr="00361AA3">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 xml:space="preserve"> № 2326 </w:t>
            </w:r>
            <w:r w:rsidRPr="004038BF">
              <w:rPr>
                <w:rFonts w:ascii="Times New Roman" w:hAnsi="Times New Roman" w:cs="Times New Roman"/>
                <w:sz w:val="28"/>
                <w:szCs w:val="28"/>
                <w:lang w:eastAsia="ru-RU"/>
              </w:rPr>
              <w:t xml:space="preserve">(свидетельство о государственной аккредитации </w:t>
            </w:r>
            <w:r w:rsidRPr="000123DD">
              <w:rPr>
                <w:rFonts w:ascii="Times New Roman" w:hAnsi="Times New Roman" w:cs="Times New Roman"/>
                <w:sz w:val="28"/>
                <w:szCs w:val="28"/>
                <w:lang w:eastAsia="ru-RU"/>
              </w:rPr>
              <w:t>№ 984 от 14 мая 2019 г.</w:t>
            </w:r>
            <w:r w:rsidRPr="004038BF">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выданной министерством образования и науки Хабаровского края, именуемое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в дальнейшем «Исполнитель»</w:t>
            </w:r>
            <w:r>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 лице директора</w:t>
            </w:r>
            <w:r>
              <w:rPr>
                <w:rFonts w:ascii="Times New Roman" w:hAnsi="Times New Roman" w:cs="Times New Roman"/>
                <w:sz w:val="28"/>
                <w:szCs w:val="28"/>
                <w:lang w:eastAsia="ru-RU"/>
              </w:rPr>
              <w:t xml:space="preserve"> </w:t>
            </w:r>
            <w:r w:rsidR="006B3731">
              <w:rPr>
                <w:rFonts w:ascii="Times New Roman" w:hAnsi="Times New Roman" w:cs="Times New Roman"/>
                <w:sz w:val="28"/>
                <w:szCs w:val="28"/>
                <w:lang w:eastAsia="ru-RU"/>
              </w:rPr>
              <w:t>__________________________</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действующего на основании  Устава, и</w:t>
            </w:r>
            <w:proofErr w:type="gramEnd"/>
          </w:p>
        </w:tc>
      </w:tr>
      <w:tr w:rsidR="009A4A50" w:rsidRPr="007F4A5D" w14:paraId="455970A0" w14:textId="77777777" w:rsidTr="00D937F5">
        <w:trPr>
          <w:trHeight w:val="330"/>
          <w:tblCellSpacing w:w="0" w:type="dxa"/>
        </w:trPr>
        <w:tc>
          <w:tcPr>
            <w:tcW w:w="5000" w:type="pct"/>
            <w:gridSpan w:val="2"/>
            <w:vAlign w:val="center"/>
            <w:hideMark/>
          </w:tcPr>
          <w:p w14:paraId="0B7C947F" w14:textId="62105C89" w:rsidR="009A4A50" w:rsidRPr="007F4A5D" w:rsidRDefault="009A4A50" w:rsidP="006B3731">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w:t>
            </w:r>
            <w:r w:rsidR="006B3731">
              <w:rPr>
                <w:rFonts w:ascii="Times New Roman" w:hAnsi="Times New Roman" w:cs="Times New Roman"/>
                <w:sz w:val="24"/>
                <w:szCs w:val="24"/>
                <w:lang w:val="en-US" w:eastAsia="ru-RU"/>
              </w:rPr>
              <w:t>_________________________________________________________________________________</w:t>
            </w:r>
            <w:r w:rsidRPr="003745C4">
              <w:rPr>
                <w:rFonts w:ascii="Times New Roman" w:hAnsi="Times New Roman" w:cs="Times New Roman"/>
                <w:sz w:val="24"/>
                <w:szCs w:val="24"/>
                <w:u w:val="single"/>
                <w:lang w:eastAsia="ru-RU"/>
              </w:rPr>
              <w:t xml:space="preserve">             </w:t>
            </w:r>
          </w:p>
        </w:tc>
      </w:tr>
      <w:tr w:rsidR="009A4A50" w:rsidRPr="007F4A5D" w14:paraId="7C70EE02" w14:textId="77777777" w:rsidTr="00D937F5">
        <w:trPr>
          <w:trHeight w:val="330"/>
          <w:tblCellSpacing w:w="0" w:type="dxa"/>
        </w:trPr>
        <w:tc>
          <w:tcPr>
            <w:tcW w:w="5000" w:type="pct"/>
            <w:gridSpan w:val="2"/>
            <w:vAlign w:val="center"/>
            <w:hideMark/>
          </w:tcPr>
          <w:p w14:paraId="13429593"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наличии)/наименование юридического лица)</w:t>
            </w:r>
          </w:p>
        </w:tc>
      </w:tr>
      <w:tr w:rsidR="009A4A50" w:rsidRPr="007F4A5D" w14:paraId="0D356714" w14:textId="77777777" w:rsidTr="00D937F5">
        <w:trPr>
          <w:trHeight w:val="330"/>
          <w:tblCellSpacing w:w="0" w:type="dxa"/>
        </w:trPr>
        <w:tc>
          <w:tcPr>
            <w:tcW w:w="5000" w:type="pct"/>
            <w:gridSpan w:val="2"/>
            <w:vAlign w:val="center"/>
            <w:hideMark/>
          </w:tcPr>
          <w:p w14:paraId="1367B91E"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699AEFAF" w14:textId="77777777" w:rsidTr="00D937F5">
        <w:trPr>
          <w:trHeight w:val="330"/>
          <w:tblCellSpacing w:w="0" w:type="dxa"/>
        </w:trPr>
        <w:tc>
          <w:tcPr>
            <w:tcW w:w="5000" w:type="pct"/>
            <w:gridSpan w:val="2"/>
            <w:vAlign w:val="center"/>
            <w:hideMark/>
          </w:tcPr>
          <w:p w14:paraId="54C02010"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в дальнейшем «Заказчик», в лице</w:t>
            </w:r>
            <w:r>
              <w:rPr>
                <w:rFonts w:ascii="Times New Roman" w:hAnsi="Times New Roman" w:cs="Times New Roman"/>
                <w:sz w:val="28"/>
                <w:szCs w:val="28"/>
                <w:lang w:eastAsia="ru-RU"/>
              </w:rPr>
              <w:t xml:space="preserve">  </w:t>
            </w:r>
          </w:p>
        </w:tc>
      </w:tr>
      <w:tr w:rsidR="009A4A50" w:rsidRPr="007F4A5D" w14:paraId="6701F698" w14:textId="77777777" w:rsidTr="00D937F5">
        <w:trPr>
          <w:trHeight w:val="330"/>
          <w:tblCellSpacing w:w="0" w:type="dxa"/>
        </w:trPr>
        <w:tc>
          <w:tcPr>
            <w:tcW w:w="5000" w:type="pct"/>
            <w:gridSpan w:val="2"/>
            <w:vAlign w:val="center"/>
            <w:hideMark/>
          </w:tcPr>
          <w:p w14:paraId="77E9FFA9"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w:t>
            </w:r>
            <w:r>
              <w:rPr>
                <w:rFonts w:ascii="Times New Roman" w:hAnsi="Times New Roman" w:cs="Times New Roman"/>
                <w:sz w:val="28"/>
                <w:szCs w:val="28"/>
                <w:lang w:eastAsia="ru-RU"/>
              </w:rPr>
              <w:t>_________________________</w:t>
            </w:r>
            <w:r w:rsidRPr="0097302F">
              <w:rPr>
                <w:rFonts w:ascii="Times New Roman" w:hAnsi="Times New Roman" w:cs="Times New Roman"/>
                <w:sz w:val="28"/>
                <w:szCs w:val="28"/>
                <w:lang w:eastAsia="ru-RU"/>
              </w:rPr>
              <w:t>__________</w:t>
            </w:r>
            <w:r>
              <w:rPr>
                <w:rFonts w:ascii="Times New Roman" w:hAnsi="Times New Roman" w:cs="Times New Roman"/>
                <w:sz w:val="28"/>
                <w:szCs w:val="28"/>
                <w:lang w:eastAsia="ru-RU"/>
              </w:rPr>
              <w:t>_____</w:t>
            </w:r>
            <w:r w:rsidRPr="00361AA3">
              <w:rPr>
                <w:rFonts w:ascii="Times New Roman" w:hAnsi="Times New Roman" w:cs="Times New Roman"/>
                <w:sz w:val="28"/>
                <w:szCs w:val="28"/>
                <w:lang w:eastAsia="ru-RU"/>
              </w:rPr>
              <w:t>__________</w:t>
            </w:r>
            <w:r>
              <w:rPr>
                <w:rFonts w:ascii="Times New Roman" w:hAnsi="Times New Roman" w:cs="Times New Roman"/>
                <w:sz w:val="28"/>
                <w:szCs w:val="28"/>
                <w:lang w:eastAsia="ru-RU"/>
              </w:rPr>
              <w:t>_________________</w:t>
            </w:r>
            <w:r w:rsidRPr="00361AA3">
              <w:rPr>
                <w:rFonts w:ascii="Times New Roman" w:hAnsi="Times New Roman" w:cs="Times New Roman"/>
                <w:sz w:val="28"/>
                <w:szCs w:val="28"/>
                <w:lang w:eastAsia="ru-RU"/>
              </w:rPr>
              <w:t>,</w:t>
            </w:r>
          </w:p>
        </w:tc>
      </w:tr>
      <w:tr w:rsidR="009A4A50" w:rsidRPr="007F4A5D" w14:paraId="2297FFE0" w14:textId="77777777" w:rsidTr="00D937F5">
        <w:trPr>
          <w:trHeight w:val="330"/>
          <w:tblCellSpacing w:w="0" w:type="dxa"/>
        </w:trPr>
        <w:tc>
          <w:tcPr>
            <w:tcW w:w="5000" w:type="pct"/>
            <w:gridSpan w:val="2"/>
            <w:vAlign w:val="center"/>
            <w:hideMark/>
          </w:tcPr>
          <w:p w14:paraId="515E1D54"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(наименование должности, фамилия, имя, отчество (при наличии) представителя Заказчика)</w:t>
            </w:r>
          </w:p>
        </w:tc>
      </w:tr>
      <w:tr w:rsidR="009A4A50" w:rsidRPr="007F4A5D" w14:paraId="7E1280CF" w14:textId="77777777" w:rsidTr="00D937F5">
        <w:trPr>
          <w:trHeight w:val="330"/>
          <w:tblCellSpacing w:w="0" w:type="dxa"/>
        </w:trPr>
        <w:tc>
          <w:tcPr>
            <w:tcW w:w="5000" w:type="pct"/>
            <w:gridSpan w:val="2"/>
            <w:vAlign w:val="center"/>
            <w:hideMark/>
          </w:tcPr>
          <w:p w14:paraId="3C3FFE7B"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30CA3EFC" w14:textId="77777777" w:rsidTr="00D937F5">
        <w:trPr>
          <w:trHeight w:val="330"/>
          <w:tblCellSpacing w:w="0" w:type="dxa"/>
        </w:trPr>
        <w:tc>
          <w:tcPr>
            <w:tcW w:w="1761" w:type="pct"/>
            <w:vAlign w:val="center"/>
            <w:hideMark/>
          </w:tcPr>
          <w:p w14:paraId="26E47405"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действующего на основании</w:t>
            </w:r>
          </w:p>
        </w:tc>
        <w:tc>
          <w:tcPr>
            <w:tcW w:w="3239" w:type="pct"/>
            <w:vAlign w:val="center"/>
            <w:hideMark/>
          </w:tcPr>
          <w:p w14:paraId="2543B02C" w14:textId="77777777" w:rsidR="009A4A50" w:rsidRPr="00A322EF" w:rsidRDefault="009A4A50" w:rsidP="00D937F5">
            <w:pPr>
              <w:pStyle w:val="a5"/>
              <w:ind w:right="-284"/>
              <w:rPr>
                <w:rFonts w:ascii="Times New Roman" w:hAnsi="Times New Roman" w:cs="Times New Roman"/>
                <w:sz w:val="28"/>
                <w:szCs w:val="28"/>
                <w:lang w:val="en-US" w:eastAsia="ru-RU"/>
              </w:rPr>
            </w:pPr>
            <w:r>
              <w:rPr>
                <w:rFonts w:ascii="Times New Roman" w:hAnsi="Times New Roman" w:cs="Times New Roman"/>
                <w:sz w:val="28"/>
                <w:szCs w:val="28"/>
                <w:lang w:eastAsia="ru-RU"/>
              </w:rPr>
              <w:t>__</w:t>
            </w:r>
            <w:r w:rsidRPr="0097302F">
              <w:rPr>
                <w:rFonts w:ascii="Times New Roman" w:hAnsi="Times New Roman" w:cs="Times New Roman"/>
                <w:sz w:val="28"/>
                <w:szCs w:val="28"/>
                <w:lang w:eastAsia="ru-RU"/>
              </w:rPr>
              <w:t>________</w:t>
            </w:r>
            <w:r>
              <w:rPr>
                <w:rFonts w:ascii="Times New Roman" w:hAnsi="Times New Roman" w:cs="Times New Roman"/>
                <w:sz w:val="28"/>
                <w:szCs w:val="28"/>
                <w:lang w:eastAsia="ru-RU"/>
              </w:rPr>
              <w:t>__</w:t>
            </w:r>
            <w:r w:rsidRPr="00361AA3">
              <w:rPr>
                <w:rFonts w:ascii="Times New Roman" w:hAnsi="Times New Roman" w:cs="Times New Roman"/>
                <w:sz w:val="28"/>
                <w:szCs w:val="28"/>
                <w:lang w:eastAsia="ru-RU"/>
              </w:rPr>
              <w:t>_________________________________,</w:t>
            </w:r>
            <w:r w:rsidRPr="00361AA3">
              <w:rPr>
                <w:rFonts w:ascii="Times New Roman" w:hAnsi="Times New Roman" w:cs="Times New Roman"/>
                <w:sz w:val="28"/>
                <w:szCs w:val="28"/>
                <w:vertAlign w:val="superscript"/>
                <w:lang w:eastAsia="ru-RU"/>
              </w:rPr>
              <w:t>1</w:t>
            </w:r>
          </w:p>
        </w:tc>
      </w:tr>
      <w:tr w:rsidR="009A4A50" w:rsidRPr="007F4A5D" w14:paraId="5C7ACB62" w14:textId="77777777" w:rsidTr="00D937F5">
        <w:trPr>
          <w:trHeight w:val="330"/>
          <w:tblCellSpacing w:w="0" w:type="dxa"/>
        </w:trPr>
        <w:tc>
          <w:tcPr>
            <w:tcW w:w="5000" w:type="pct"/>
            <w:gridSpan w:val="2"/>
            <w:vAlign w:val="center"/>
            <w:hideMark/>
          </w:tcPr>
          <w:p w14:paraId="59DF0976" w14:textId="77777777" w:rsidR="009A4A50" w:rsidRPr="00361AA3"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sidRPr="00361AA3">
              <w:rPr>
                <w:rFonts w:ascii="Times New Roman" w:hAnsi="Times New Roman" w:cs="Times New Roman"/>
                <w:sz w:val="20"/>
                <w:szCs w:val="20"/>
                <w:lang w:eastAsia="ru-RU"/>
              </w:rPr>
              <w:t>реквизиты документа, удостоверяющего полномочия представителя Заказчика)</w:t>
            </w:r>
          </w:p>
        </w:tc>
      </w:tr>
      <w:tr w:rsidR="009A4A50" w:rsidRPr="007F4A5D" w14:paraId="44A2DE60" w14:textId="77777777" w:rsidTr="00D937F5">
        <w:trPr>
          <w:trHeight w:val="330"/>
          <w:tblCellSpacing w:w="0" w:type="dxa"/>
        </w:trPr>
        <w:tc>
          <w:tcPr>
            <w:tcW w:w="5000" w:type="pct"/>
            <w:gridSpan w:val="2"/>
            <w:vAlign w:val="center"/>
            <w:hideMark/>
          </w:tcPr>
          <w:p w14:paraId="6DD94E6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 _</w:t>
            </w:r>
            <w:r>
              <w:rPr>
                <w:rFonts w:ascii="Times New Roman" w:hAnsi="Times New Roman" w:cs="Times New Roman"/>
                <w:sz w:val="28"/>
                <w:szCs w:val="28"/>
                <w:lang w:eastAsia="ru-RU"/>
              </w:rPr>
              <w:t>___________</w:t>
            </w:r>
            <w:r w:rsidRPr="003745C4">
              <w:rPr>
                <w:rFonts w:ascii="Times New Roman" w:hAnsi="Times New Roman" w:cs="Times New Roman"/>
                <w:sz w:val="28"/>
                <w:szCs w:val="28"/>
                <w:u w:val="single"/>
                <w:lang w:eastAsia="ru-RU"/>
              </w:rPr>
              <w:t xml:space="preserve">                    </w:t>
            </w:r>
            <w:r w:rsidRPr="0097302F">
              <w:rPr>
                <w:rFonts w:ascii="Times New Roman" w:hAnsi="Times New Roman" w:cs="Times New Roman"/>
                <w:sz w:val="28"/>
                <w:szCs w:val="28"/>
                <w:lang w:eastAsia="ru-RU"/>
              </w:rPr>
              <w:t>__________________________</w:t>
            </w:r>
            <w:r w:rsidRPr="00361AA3">
              <w:rPr>
                <w:rFonts w:ascii="Times New Roman" w:hAnsi="Times New Roman" w:cs="Times New Roman"/>
                <w:sz w:val="28"/>
                <w:szCs w:val="28"/>
                <w:lang w:eastAsia="ru-RU"/>
              </w:rPr>
              <w:t>_____</w:t>
            </w:r>
            <w:r>
              <w:rPr>
                <w:rFonts w:ascii="Times New Roman" w:hAnsi="Times New Roman" w:cs="Times New Roman"/>
                <w:sz w:val="28"/>
                <w:szCs w:val="28"/>
                <w:lang w:eastAsia="ru-RU"/>
              </w:rPr>
              <w:t>________________</w:t>
            </w:r>
            <w:r w:rsidRPr="00361AA3">
              <w:rPr>
                <w:rFonts w:ascii="Times New Roman" w:hAnsi="Times New Roman" w:cs="Times New Roman"/>
                <w:sz w:val="28"/>
                <w:szCs w:val="28"/>
                <w:lang w:eastAsia="ru-RU"/>
              </w:rPr>
              <w:t>,</w:t>
            </w:r>
          </w:p>
        </w:tc>
      </w:tr>
      <w:tr w:rsidR="009A4A50" w:rsidRPr="007F4A5D" w14:paraId="4505BDC5" w14:textId="77777777" w:rsidTr="00D937F5">
        <w:trPr>
          <w:trHeight w:val="330"/>
          <w:tblCellSpacing w:w="0" w:type="dxa"/>
        </w:trPr>
        <w:tc>
          <w:tcPr>
            <w:tcW w:w="5000" w:type="pct"/>
            <w:gridSpan w:val="2"/>
            <w:vAlign w:val="center"/>
            <w:hideMark/>
          </w:tcPr>
          <w:p w14:paraId="3739F200"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 лица, зачисляемого на обучение)</w:t>
            </w:r>
          </w:p>
        </w:tc>
      </w:tr>
      <w:tr w:rsidR="009A4A50" w:rsidRPr="007F4A5D" w14:paraId="35128A8A" w14:textId="77777777" w:rsidTr="00D937F5">
        <w:trPr>
          <w:trHeight w:val="330"/>
          <w:tblCellSpacing w:w="0" w:type="dxa"/>
        </w:trPr>
        <w:tc>
          <w:tcPr>
            <w:tcW w:w="5000" w:type="pct"/>
            <w:gridSpan w:val="2"/>
            <w:vAlign w:val="center"/>
            <w:hideMark/>
          </w:tcPr>
          <w:p w14:paraId="084E0B42"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41508D56" w14:textId="77777777" w:rsidTr="00D937F5">
        <w:trPr>
          <w:trHeight w:val="330"/>
          <w:tblCellSpacing w:w="0" w:type="dxa"/>
        </w:trPr>
        <w:tc>
          <w:tcPr>
            <w:tcW w:w="5000" w:type="pct"/>
            <w:gridSpan w:val="2"/>
            <w:vAlign w:val="center"/>
            <w:hideMark/>
          </w:tcPr>
          <w:p w14:paraId="2359A661"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ый</w:t>
            </w:r>
            <w:r w:rsidRPr="00361AA3">
              <w:rPr>
                <w:rFonts w:ascii="Times New Roman" w:hAnsi="Times New Roman" w:cs="Times New Roman"/>
                <w:sz w:val="28"/>
                <w:szCs w:val="28"/>
                <w:lang w:eastAsia="ru-RU"/>
              </w:rPr>
              <w:t xml:space="preserve"> в дальнейшем «Обучающийся»</w:t>
            </w:r>
            <w:r w:rsidRPr="00361AA3">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совместно именуемые Стороны, </w:t>
            </w:r>
            <w:r w:rsidRPr="00361AA3">
              <w:rPr>
                <w:rFonts w:ascii="Times New Roman" w:hAnsi="Times New Roman" w:cs="Times New Roman"/>
                <w:sz w:val="28"/>
                <w:szCs w:val="28"/>
                <w:lang w:eastAsia="ru-RU"/>
              </w:rPr>
              <w:t>заключили настоящий Договор (далее – Договор) о нижеследующем:</w:t>
            </w:r>
          </w:p>
        </w:tc>
      </w:tr>
    </w:tbl>
    <w:p w14:paraId="4A4AFBA0" w14:textId="77777777" w:rsidR="009A4A50" w:rsidRPr="007F4A5D" w:rsidRDefault="009A4A50" w:rsidP="009A4A50">
      <w:pPr>
        <w:pStyle w:val="a5"/>
        <w:ind w:right="-284"/>
        <w:rPr>
          <w:rFonts w:ascii="Times New Roman" w:hAnsi="Times New Roman" w:cs="Times New Roman"/>
          <w:sz w:val="24"/>
          <w:szCs w:val="24"/>
          <w:lang w:eastAsia="ru-RU"/>
        </w:rPr>
      </w:pPr>
    </w:p>
    <w:p w14:paraId="39A40BBB" w14:textId="7394F44A" w:rsidR="009A4A50" w:rsidRDefault="009A4A50" w:rsidP="009A4A50">
      <w:pPr>
        <w:pStyle w:val="a5"/>
        <w:ind w:left="525" w:right="-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Pr="00361AA3">
        <w:rPr>
          <w:rFonts w:ascii="Times New Roman" w:hAnsi="Times New Roman" w:cs="Times New Roman"/>
          <w:b/>
          <w:sz w:val="28"/>
          <w:szCs w:val="28"/>
          <w:lang w:eastAsia="ru-RU"/>
        </w:rPr>
        <w:t>Предмет Договора</w:t>
      </w:r>
    </w:p>
    <w:p w14:paraId="6562E045" w14:textId="77777777" w:rsidR="009A4A50" w:rsidRPr="00361AA3" w:rsidRDefault="009A4A50" w:rsidP="009A4A50">
      <w:pPr>
        <w:pStyle w:val="a5"/>
        <w:ind w:left="4080" w:right="-284"/>
        <w:rPr>
          <w:rFonts w:ascii="Times New Roman" w:hAnsi="Times New Roman" w:cs="Times New Roman"/>
          <w:b/>
          <w:sz w:val="28"/>
          <w:szCs w:val="28"/>
          <w:lang w:eastAsia="ru-RU"/>
        </w:rPr>
      </w:pPr>
    </w:p>
    <w:tbl>
      <w:tblPr>
        <w:tblW w:w="5070" w:type="pct"/>
        <w:tblCellSpacing w:w="0" w:type="dxa"/>
        <w:tblCellMar>
          <w:left w:w="0" w:type="dxa"/>
          <w:right w:w="0" w:type="dxa"/>
        </w:tblCellMar>
        <w:tblLook w:val="04A0" w:firstRow="1" w:lastRow="0" w:firstColumn="1" w:lastColumn="0" w:noHBand="0" w:noVBand="1"/>
      </w:tblPr>
      <w:tblGrid>
        <w:gridCol w:w="20"/>
        <w:gridCol w:w="10184"/>
      </w:tblGrid>
      <w:tr w:rsidR="009A4A50" w:rsidRPr="00361AA3" w14:paraId="364E8986" w14:textId="77777777" w:rsidTr="00D937F5">
        <w:trPr>
          <w:trHeight w:val="330"/>
          <w:tblCellSpacing w:w="0" w:type="dxa"/>
        </w:trPr>
        <w:tc>
          <w:tcPr>
            <w:tcW w:w="5000" w:type="pct"/>
            <w:gridSpan w:val="2"/>
            <w:vAlign w:val="center"/>
            <w:hideMark/>
          </w:tcPr>
          <w:p w14:paraId="1D42A104" w14:textId="4B505B70" w:rsidR="009A4A50" w:rsidRDefault="009A4A50" w:rsidP="00182F3F">
            <w:pPr>
              <w:pStyle w:val="a5"/>
              <w:numPr>
                <w:ilvl w:val="1"/>
                <w:numId w:val="5"/>
              </w:numPr>
              <w:tabs>
                <w:tab w:val="left" w:pos="750"/>
              </w:tabs>
              <w:ind w:left="0" w:right="-284" w:firstLine="630"/>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Исполнитель обязуется предост</w:t>
            </w:r>
            <w:r>
              <w:rPr>
                <w:rFonts w:ascii="Times New Roman" w:hAnsi="Times New Roman" w:cs="Times New Roman"/>
                <w:sz w:val="28"/>
                <w:szCs w:val="28"/>
                <w:lang w:eastAsia="ru-RU"/>
              </w:rPr>
              <w:t xml:space="preserve">авить образовательную услугу, а </w:t>
            </w:r>
            <w:r w:rsidRPr="00361AA3">
              <w:rPr>
                <w:rFonts w:ascii="Times New Roman" w:hAnsi="Times New Roman" w:cs="Times New Roman"/>
                <w:sz w:val="28"/>
                <w:szCs w:val="28"/>
                <w:lang w:eastAsia="ru-RU"/>
              </w:rPr>
              <w:t>Заказ</w:t>
            </w:r>
            <w:r>
              <w:rPr>
                <w:rFonts w:ascii="Times New Roman" w:hAnsi="Times New Roman" w:cs="Times New Roman"/>
                <w:sz w:val="28"/>
                <w:szCs w:val="28"/>
                <w:lang w:eastAsia="ru-RU"/>
              </w:rPr>
              <w:t>чик</w:t>
            </w:r>
            <w:r w:rsidRPr="00361AA3">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/Обучающийся (ненужное вычеркнуть) </w:t>
            </w:r>
            <w:r w:rsidRPr="00361AA3">
              <w:rPr>
                <w:rFonts w:ascii="Times New Roman" w:hAnsi="Times New Roman" w:cs="Times New Roman"/>
                <w:sz w:val="28"/>
                <w:szCs w:val="28"/>
                <w:lang w:eastAsia="ru-RU"/>
              </w:rPr>
              <w:t xml:space="preserve">обязуется </w:t>
            </w:r>
            <w:r w:rsidR="00182F3F">
              <w:rPr>
                <w:rFonts w:ascii="Times New Roman" w:hAnsi="Times New Roman" w:cs="Times New Roman"/>
                <w:sz w:val="28"/>
                <w:szCs w:val="28"/>
                <w:lang w:eastAsia="ru-RU"/>
              </w:rPr>
              <w:t>оплатить образовательную услугу</w:t>
            </w:r>
            <w:r w:rsidR="00182F3F" w:rsidRPr="00182F3F">
              <w:rPr>
                <w:rFonts w:ascii="Times New Roman" w:eastAsia="Times New Roman" w:hAnsi="Times New Roman" w:cs="Times New Roman"/>
                <w:color w:val="000000"/>
                <w:sz w:val="28"/>
                <w:szCs w:val="28"/>
                <w:lang w:eastAsia="ru-RU"/>
              </w:rPr>
              <w:t xml:space="preserve"> </w:t>
            </w:r>
            <w:r w:rsidR="00182F3F" w:rsidRPr="00182F3F">
              <w:rPr>
                <w:rFonts w:ascii="Times New Roman" w:hAnsi="Times New Roman" w:cs="Times New Roman"/>
                <w:sz w:val="28"/>
                <w:szCs w:val="28"/>
                <w:lang w:eastAsia="ru-RU"/>
              </w:rPr>
              <w:t>по предоставлению</w:t>
            </w:r>
          </w:p>
          <w:p w14:paraId="2027EA26" w14:textId="1901A6A6" w:rsidR="009A4A50" w:rsidRPr="00361AA3" w:rsidRDefault="009A4A50" w:rsidP="00182F3F">
            <w:pPr>
              <w:pStyle w:val="a5"/>
              <w:tabs>
                <w:tab w:val="left" w:pos="750"/>
              </w:tabs>
              <w:ind w:right="-284" w:firstLine="63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w:t>
            </w:r>
            <w:r w:rsidR="00182F3F">
              <w:rPr>
                <w:rFonts w:ascii="Times New Roman" w:hAnsi="Times New Roman" w:cs="Times New Roman"/>
                <w:sz w:val="28"/>
                <w:szCs w:val="28"/>
                <w:lang w:eastAsia="ru-RU"/>
              </w:rPr>
              <w:t>_________________</w:t>
            </w:r>
          </w:p>
        </w:tc>
      </w:tr>
      <w:tr w:rsidR="009A4A50" w:rsidRPr="004D75B3" w14:paraId="240ACFDA" w14:textId="77777777" w:rsidTr="00D937F5">
        <w:trPr>
          <w:trHeight w:val="330"/>
          <w:tblCellSpacing w:w="0" w:type="dxa"/>
        </w:trPr>
        <w:tc>
          <w:tcPr>
            <w:tcW w:w="5000" w:type="pct"/>
            <w:gridSpan w:val="2"/>
            <w:vAlign w:val="center"/>
            <w:hideMark/>
          </w:tcPr>
          <w:p w14:paraId="58129922" w14:textId="628841C4" w:rsidR="00182F3F" w:rsidRPr="004D75B3" w:rsidRDefault="00182F3F" w:rsidP="00D937F5">
            <w:pPr>
              <w:pStyle w:val="a5"/>
              <w:jc w:val="both"/>
              <w:rPr>
                <w:rFonts w:ascii="Times New Roman" w:hAnsi="Times New Roman" w:cs="Times New Roman"/>
                <w:sz w:val="18"/>
                <w:szCs w:val="18"/>
                <w:lang w:eastAsia="ru-RU"/>
              </w:rPr>
            </w:pPr>
            <w:r w:rsidRPr="004D75B3">
              <w:rPr>
                <w:rFonts w:ascii="Times New Roman" w:hAnsi="Times New Roman" w:cs="Times New Roman"/>
                <w:sz w:val="18"/>
                <w:szCs w:val="18"/>
                <w:lang w:eastAsia="ru-RU"/>
              </w:rPr>
              <w:t>(наименование дополнительной образовательной программы</w:t>
            </w:r>
            <w:r w:rsidR="004D75B3">
              <w:rPr>
                <w:rFonts w:ascii="Times New Roman" w:hAnsi="Times New Roman" w:cs="Times New Roman"/>
                <w:sz w:val="18"/>
                <w:szCs w:val="18"/>
                <w:lang w:eastAsia="ru-RU"/>
              </w:rPr>
              <w:t>,</w:t>
            </w:r>
            <w:r w:rsidR="004D75B3" w:rsidRPr="004D75B3">
              <w:rPr>
                <w:rFonts w:ascii="Times New Roman" w:hAnsi="Times New Roman" w:cs="Times New Roman"/>
                <w:sz w:val="18"/>
                <w:szCs w:val="18"/>
              </w:rPr>
              <w:t xml:space="preserve">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общеразвивающ</w:t>
            </w:r>
            <w:r w:rsidR="004D75B3">
              <w:rPr>
                <w:rFonts w:ascii="Times New Roman" w:hAnsi="Times New Roman" w:cs="Times New Roman"/>
                <w:sz w:val="18"/>
                <w:szCs w:val="18"/>
              </w:rPr>
              <w:t>ей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предпрофессиональн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xml:space="preserve"> в области искусств</w:t>
            </w:r>
            <w:r w:rsidRPr="004D75B3">
              <w:rPr>
                <w:rFonts w:ascii="Times New Roman" w:hAnsi="Times New Roman" w:cs="Times New Roman"/>
                <w:sz w:val="18"/>
                <w:szCs w:val="18"/>
                <w:lang w:eastAsia="ru-RU"/>
              </w:rPr>
              <w:t>)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9F8ACD3" w14:textId="5C898B9C" w:rsidR="009A4A50" w:rsidRPr="004D75B3" w:rsidRDefault="009A4A50" w:rsidP="00D937F5">
            <w:pPr>
              <w:pStyle w:val="a5"/>
              <w:ind w:right="-284"/>
              <w:jc w:val="both"/>
              <w:rPr>
                <w:rFonts w:ascii="Times New Roman" w:hAnsi="Times New Roman" w:cs="Times New Roman"/>
                <w:sz w:val="18"/>
                <w:szCs w:val="18"/>
                <w:lang w:eastAsia="ru-RU"/>
              </w:rPr>
            </w:pPr>
          </w:p>
        </w:tc>
      </w:tr>
      <w:tr w:rsidR="009A4A50" w:rsidRPr="00361AA3" w14:paraId="6B293833" w14:textId="77777777" w:rsidTr="00D937F5">
        <w:trPr>
          <w:trHeight w:val="330"/>
          <w:tblCellSpacing w:w="0" w:type="dxa"/>
        </w:trPr>
        <w:tc>
          <w:tcPr>
            <w:tcW w:w="5000" w:type="pct"/>
            <w:gridSpan w:val="2"/>
            <w:vAlign w:val="center"/>
            <w:hideMark/>
          </w:tcPr>
          <w:p w14:paraId="74714544" w14:textId="77777777" w:rsidR="009A4A50" w:rsidRDefault="009A4A50" w:rsidP="00D937F5">
            <w:pPr>
              <w:pStyle w:val="a5"/>
              <w:ind w:right="-284"/>
              <w:rPr>
                <w:rFonts w:ascii="Times New Roman" w:hAnsi="Times New Roman" w:cs="Times New Roman"/>
                <w:sz w:val="20"/>
                <w:szCs w:val="20"/>
                <w:lang w:eastAsia="ru-RU"/>
              </w:rPr>
            </w:pPr>
          </w:p>
          <w:p w14:paraId="387B3EE9" w14:textId="77777777" w:rsidR="009A4A50" w:rsidRPr="00BE57B4" w:rsidRDefault="009A4A50" w:rsidP="00D937F5">
            <w:pPr>
              <w:pStyle w:val="a5"/>
              <w:ind w:right="-284"/>
              <w:rPr>
                <w:rFonts w:ascii="Times New Roman" w:hAnsi="Times New Roman" w:cs="Times New Roman"/>
                <w:sz w:val="20"/>
                <w:szCs w:val="20"/>
                <w:lang w:eastAsia="ru-RU"/>
              </w:rPr>
            </w:pPr>
            <w:r w:rsidRPr="004569F9">
              <w:rPr>
                <w:rFonts w:ascii="Times New Roman" w:hAnsi="Times New Roman" w:cs="Times New Roman"/>
                <w:sz w:val="20"/>
                <w:szCs w:val="20"/>
                <w:lang w:eastAsia="ru-RU"/>
              </w:rPr>
              <w:t>________</w:t>
            </w:r>
            <w:r>
              <w:rPr>
                <w:rFonts w:ascii="Times New Roman" w:hAnsi="Times New Roman" w:cs="Times New Roman"/>
                <w:sz w:val="20"/>
                <w:szCs w:val="20"/>
                <w:lang w:eastAsia="ru-RU"/>
              </w:rPr>
              <w:t>___</w:t>
            </w:r>
            <w:r w:rsidRPr="004569F9">
              <w:rPr>
                <w:rFonts w:ascii="Times New Roman" w:hAnsi="Times New Roman" w:cs="Times New Roman"/>
                <w:sz w:val="20"/>
                <w:szCs w:val="20"/>
                <w:lang w:eastAsia="ru-RU"/>
              </w:rPr>
              <w:t>___________</w:t>
            </w:r>
            <w:r>
              <w:rPr>
                <w:rFonts w:ascii="Times New Roman" w:hAnsi="Times New Roman" w:cs="Times New Roman"/>
                <w:sz w:val="20"/>
                <w:szCs w:val="20"/>
                <w:lang w:eastAsia="ru-RU"/>
              </w:rPr>
              <w:t>_______</w:t>
            </w:r>
          </w:p>
        </w:tc>
      </w:tr>
      <w:tr w:rsidR="009A4A50" w:rsidRPr="00361AA3" w14:paraId="72C18FAD" w14:textId="77777777" w:rsidTr="00D937F5">
        <w:trPr>
          <w:trHeight w:val="330"/>
          <w:tblCellSpacing w:w="0" w:type="dxa"/>
        </w:trPr>
        <w:tc>
          <w:tcPr>
            <w:tcW w:w="5000" w:type="pct"/>
            <w:gridSpan w:val="2"/>
            <w:vAlign w:val="center"/>
            <w:hideMark/>
          </w:tcPr>
          <w:p w14:paraId="275DE847"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1 </w:t>
            </w:r>
            <w:r w:rsidRPr="00BD29B1">
              <w:rPr>
                <w:rFonts w:ascii="Times New Roman" w:hAnsi="Times New Roman" w:cs="Times New Roman"/>
                <w:sz w:val="20"/>
                <w:szCs w:val="20"/>
                <w:lang w:eastAsia="ru-RU"/>
              </w:rPr>
              <w:t>Заполняется в случае, если Заказчик является юридическим лицом.</w:t>
            </w:r>
          </w:p>
          <w:p w14:paraId="58A4A70F"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2</w:t>
            </w:r>
            <w:r w:rsidRPr="00BD29B1">
              <w:rPr>
                <w:rFonts w:ascii="Times New Roman" w:hAnsi="Times New Roman" w:cs="Times New Roman"/>
                <w:sz w:val="20"/>
                <w:szCs w:val="20"/>
                <w:vertAlign w:val="superscript"/>
                <w:lang w:eastAsia="ru-RU"/>
              </w:rPr>
              <w:t> </w:t>
            </w:r>
            <w:r w:rsidRPr="00BD29B1">
              <w:rPr>
                <w:rFonts w:ascii="Times New Roman" w:hAnsi="Times New Roman" w:cs="Times New Roman"/>
                <w:sz w:val="20"/>
                <w:szCs w:val="20"/>
                <w:lang w:eastAsia="ru-RU"/>
              </w:rPr>
              <w:t>Заполняется в случае, если Обучающийся не является Заказчиком.</w:t>
            </w:r>
          </w:p>
          <w:p w14:paraId="3FA9DE4A" w14:textId="77777777" w:rsidR="009A4A50" w:rsidRPr="00A322EF" w:rsidRDefault="009A4A50" w:rsidP="00D937F5">
            <w:pPr>
              <w:pStyle w:val="a5"/>
              <w:ind w:right="-284"/>
              <w:rPr>
                <w:rFonts w:ascii="Times New Roman" w:hAnsi="Times New Roman" w:cs="Times New Roman"/>
                <w:sz w:val="24"/>
                <w:szCs w:val="24"/>
                <w:lang w:eastAsia="ru-RU"/>
              </w:rPr>
            </w:pPr>
          </w:p>
        </w:tc>
      </w:tr>
      <w:tr w:rsidR="009A4A50" w:rsidRPr="00361AA3" w14:paraId="5095B632" w14:textId="77777777" w:rsidTr="00D937F5">
        <w:trPr>
          <w:trHeight w:val="330"/>
          <w:tblCellSpacing w:w="0" w:type="dxa"/>
        </w:trPr>
        <w:tc>
          <w:tcPr>
            <w:tcW w:w="5000" w:type="pct"/>
            <w:gridSpan w:val="2"/>
            <w:vAlign w:val="center"/>
            <w:hideMark/>
          </w:tcPr>
          <w:p w14:paraId="06B1D50A" w14:textId="77777777" w:rsidR="009A4A50" w:rsidRDefault="009A4A50" w:rsidP="00D937F5">
            <w:pPr>
              <w:pStyle w:val="a5"/>
              <w:ind w:right="-284"/>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пределах</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федерального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государственного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образовательного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стандарта</w:t>
            </w:r>
          </w:p>
          <w:p w14:paraId="6F469767" w14:textId="77777777" w:rsidR="009A4A50" w:rsidRDefault="009A4A50" w:rsidP="00D937F5">
            <w:pPr>
              <w:pStyle w:val="a5"/>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образовательного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стандарта</w:t>
            </w:r>
            <w:r>
              <w:rPr>
                <w:rFonts w:ascii="Times New Roman" w:hAnsi="Times New Roman" w:cs="Times New Roman"/>
                <w:sz w:val="28"/>
                <w:szCs w:val="28"/>
                <w:lang w:eastAsia="ru-RU"/>
              </w:rPr>
              <w:t xml:space="preserve"> </w:t>
            </w:r>
            <w:r>
              <w:rPr>
                <w:rFonts w:ascii="Times New Roman" w:hAnsi="Times New Roman" w:cs="Times New Roman"/>
                <w:sz w:val="28"/>
                <w:szCs w:val="28"/>
                <w:vertAlign w:val="superscript"/>
                <w:lang w:eastAsia="ru-RU"/>
              </w:rPr>
              <w:t xml:space="preserve"> </w:t>
            </w:r>
            <w:r w:rsidRPr="00361AA3">
              <w:rPr>
                <w:rFonts w:ascii="Times New Roman" w:hAnsi="Times New Roman" w:cs="Times New Roman"/>
                <w:sz w:val="28"/>
                <w:szCs w:val="28"/>
                <w:lang w:eastAsia="ru-RU"/>
              </w:rPr>
              <w:t> в</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соответствии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учебными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планами, в том </w:t>
            </w:r>
          </w:p>
          <w:p w14:paraId="022B4228" w14:textId="77777777" w:rsidR="009A4A50" w:rsidRPr="00361AA3" w:rsidRDefault="009A4A50" w:rsidP="00D937F5">
            <w:pPr>
              <w:pStyle w:val="a5"/>
              <w:ind w:right="-284"/>
              <w:jc w:val="both"/>
              <w:rPr>
                <w:rFonts w:ascii="Times New Roman" w:hAnsi="Times New Roman" w:cs="Times New Roman"/>
                <w:sz w:val="28"/>
                <w:szCs w:val="28"/>
                <w:lang w:eastAsia="ru-RU"/>
              </w:rPr>
            </w:pPr>
            <w:proofErr w:type="gramStart"/>
            <w:r w:rsidRPr="00361AA3">
              <w:rPr>
                <w:rFonts w:ascii="Times New Roman" w:hAnsi="Times New Roman" w:cs="Times New Roman"/>
                <w:sz w:val="28"/>
                <w:szCs w:val="28"/>
                <w:lang w:eastAsia="ru-RU"/>
              </w:rPr>
              <w:lastRenderedPageBreak/>
              <w:t>числе</w:t>
            </w:r>
            <w:proofErr w:type="gramEnd"/>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индивидуальными, 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образовательными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программами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Исполнителя.</w:t>
            </w:r>
          </w:p>
        </w:tc>
      </w:tr>
      <w:tr w:rsidR="009A4A50" w:rsidRPr="007F4A5D" w14:paraId="103C6C95" w14:textId="77777777" w:rsidTr="00D937F5">
        <w:trPr>
          <w:trHeight w:val="330"/>
          <w:tblCellSpacing w:w="0" w:type="dxa"/>
        </w:trPr>
        <w:tc>
          <w:tcPr>
            <w:tcW w:w="5000" w:type="pct"/>
            <w:gridSpan w:val="2"/>
            <w:vAlign w:val="center"/>
            <w:hideMark/>
          </w:tcPr>
          <w:p w14:paraId="1A7B88D1" w14:textId="77777777" w:rsidR="009A4A50" w:rsidRPr="00A322EF" w:rsidRDefault="009A4A50" w:rsidP="00D937F5">
            <w:pPr>
              <w:pStyle w:val="a5"/>
              <w:tabs>
                <w:tab w:val="left" w:pos="690"/>
                <w:tab w:val="left" w:pos="87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A322EF">
              <w:rPr>
                <w:rFonts w:ascii="Times New Roman" w:hAnsi="Times New Roman" w:cs="Times New Roman"/>
                <w:sz w:val="28"/>
                <w:szCs w:val="28"/>
                <w:lang w:eastAsia="ru-RU"/>
              </w:rPr>
              <w:t xml:space="preserve">1.2. Срок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освоения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образовательной</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программы</w:t>
            </w:r>
            <w:r>
              <w:rPr>
                <w:rFonts w:ascii="Times New Roman" w:hAnsi="Times New Roman" w:cs="Times New Roman"/>
                <w:sz w:val="28"/>
                <w:szCs w:val="28"/>
                <w:lang w:eastAsia="ru-RU"/>
              </w:rPr>
              <w:t>/</w:t>
            </w:r>
            <w:r w:rsidRPr="00A322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части образовательной программы </w:t>
            </w:r>
            <w:r w:rsidRPr="00A322EF">
              <w:rPr>
                <w:rFonts w:ascii="Times New Roman" w:hAnsi="Times New Roman" w:cs="Times New Roman"/>
                <w:sz w:val="28"/>
                <w:szCs w:val="28"/>
                <w:lang w:eastAsia="ru-RU"/>
              </w:rPr>
              <w:t>(продолжительность обучения) на момент подписания Договора составляет</w:t>
            </w:r>
            <w:r>
              <w:rPr>
                <w:rFonts w:ascii="Times New Roman" w:hAnsi="Times New Roman" w:cs="Times New Roman"/>
                <w:sz w:val="28"/>
                <w:szCs w:val="28"/>
                <w:lang w:eastAsia="ru-RU"/>
              </w:rPr>
              <w:t xml:space="preserve"> ___ года ____ месяцев.</w:t>
            </w:r>
          </w:p>
        </w:tc>
      </w:tr>
      <w:tr w:rsidR="009A4A50" w:rsidRPr="007F4A5D" w14:paraId="38716488" w14:textId="77777777" w:rsidTr="00D937F5">
        <w:trPr>
          <w:trHeight w:val="330"/>
          <w:tblCellSpacing w:w="0" w:type="dxa"/>
        </w:trPr>
        <w:tc>
          <w:tcPr>
            <w:tcW w:w="5000" w:type="pct"/>
            <w:gridSpan w:val="2"/>
            <w:vAlign w:val="center"/>
            <w:hideMark/>
          </w:tcPr>
          <w:p w14:paraId="791E3B82" w14:textId="77777777" w:rsidR="009A4A50" w:rsidRDefault="009A4A50" w:rsidP="00D937F5">
            <w:pPr>
              <w:pStyle w:val="a5"/>
              <w:ind w:righ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Срок обучения по индивидуальному учебному плану, в том числе </w:t>
            </w:r>
          </w:p>
          <w:p w14:paraId="17DDF0F3" w14:textId="77777777" w:rsidR="009A4A50" w:rsidRPr="00A322EF" w:rsidRDefault="009A4A50" w:rsidP="00D937F5">
            <w:pPr>
              <w:pStyle w:val="a5"/>
              <w:ind w:right="-284"/>
              <w:jc w:val="both"/>
              <w:rPr>
                <w:rFonts w:ascii="Times New Roman" w:hAnsi="Times New Roman" w:cs="Times New Roman"/>
                <w:sz w:val="28"/>
                <w:szCs w:val="28"/>
                <w:lang w:eastAsia="ru-RU"/>
              </w:rPr>
            </w:pPr>
            <w:r w:rsidRPr="00A322EF">
              <w:rPr>
                <w:rFonts w:ascii="Times New Roman" w:hAnsi="Times New Roman" w:cs="Times New Roman"/>
                <w:sz w:val="28"/>
                <w:szCs w:val="28"/>
                <w:lang w:eastAsia="ru-RU"/>
              </w:rPr>
              <w:t>ускоренному обучению,</w:t>
            </w:r>
            <w:r>
              <w:rPr>
                <w:rFonts w:ascii="Times New Roman" w:hAnsi="Times New Roman" w:cs="Times New Roman"/>
                <w:sz w:val="28"/>
                <w:szCs w:val="28"/>
                <w:lang w:eastAsia="ru-RU"/>
              </w:rPr>
              <w:t xml:space="preserve"> составляет  ________</w:t>
            </w:r>
            <w:r w:rsidRPr="0097302F">
              <w:rPr>
                <w:rFonts w:ascii="Times New Roman" w:hAnsi="Times New Roman" w:cs="Times New Roman"/>
                <w:sz w:val="28"/>
                <w:szCs w:val="28"/>
                <w:lang w:eastAsia="ru-RU"/>
              </w:rPr>
              <w:t>_______________</w:t>
            </w:r>
            <w:r>
              <w:rPr>
                <w:rFonts w:ascii="Times New Roman" w:hAnsi="Times New Roman" w:cs="Times New Roman"/>
                <w:sz w:val="28"/>
                <w:szCs w:val="28"/>
                <w:lang w:eastAsia="ru-RU"/>
              </w:rPr>
              <w:t>____________.</w:t>
            </w:r>
          </w:p>
        </w:tc>
      </w:tr>
      <w:tr w:rsidR="009A4A50" w:rsidRPr="007F4A5D" w14:paraId="01D4C617" w14:textId="77777777" w:rsidTr="00D937F5">
        <w:trPr>
          <w:trHeight w:val="330"/>
          <w:tblCellSpacing w:w="0" w:type="dxa"/>
        </w:trPr>
        <w:tc>
          <w:tcPr>
            <w:tcW w:w="10" w:type="pct"/>
            <w:vAlign w:val="center"/>
            <w:hideMark/>
          </w:tcPr>
          <w:p w14:paraId="712A8F78" w14:textId="77777777" w:rsidR="009A4A50" w:rsidRPr="00A322EF" w:rsidRDefault="009A4A50" w:rsidP="00D937F5">
            <w:pPr>
              <w:pStyle w:val="a5"/>
              <w:ind w:right="-284"/>
              <w:rPr>
                <w:rFonts w:ascii="Times New Roman" w:hAnsi="Times New Roman" w:cs="Times New Roman"/>
                <w:sz w:val="28"/>
                <w:szCs w:val="28"/>
                <w:lang w:eastAsia="ru-RU"/>
              </w:rPr>
            </w:pPr>
          </w:p>
        </w:tc>
        <w:tc>
          <w:tcPr>
            <w:tcW w:w="4990" w:type="pct"/>
            <w:vAlign w:val="center"/>
            <w:hideMark/>
          </w:tcPr>
          <w:p w14:paraId="08CED52D" w14:textId="77777777" w:rsidR="009A4A50" w:rsidRPr="00BD29B1"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sidRPr="00BD29B1">
              <w:rPr>
                <w:rFonts w:ascii="Times New Roman" w:hAnsi="Times New Roman" w:cs="Times New Roman"/>
                <w:sz w:val="20"/>
                <w:szCs w:val="20"/>
                <w:lang w:eastAsia="ru-RU"/>
              </w:rPr>
              <w:t>(количество месяцев, лет)</w:t>
            </w:r>
          </w:p>
        </w:tc>
      </w:tr>
      <w:tr w:rsidR="009A4A50" w:rsidRPr="007F4A5D" w14:paraId="153E8A22" w14:textId="77777777" w:rsidTr="00D937F5">
        <w:trPr>
          <w:trHeight w:val="330"/>
          <w:tblCellSpacing w:w="0" w:type="dxa"/>
        </w:trPr>
        <w:tc>
          <w:tcPr>
            <w:tcW w:w="5000" w:type="pct"/>
            <w:gridSpan w:val="2"/>
            <w:vAlign w:val="center"/>
            <w:hideMark/>
          </w:tcPr>
          <w:p w14:paraId="5AC0104F" w14:textId="3455EC56" w:rsidR="009A4A50" w:rsidRPr="00A322EF" w:rsidRDefault="009A4A50" w:rsidP="00D937F5">
            <w:pPr>
              <w:pStyle w:val="a5"/>
              <w:tabs>
                <w:tab w:val="left" w:pos="945"/>
              </w:tabs>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1.3. После освоения </w:t>
            </w:r>
            <w:proofErr w:type="gramStart"/>
            <w:r w:rsidRPr="00A322EF">
              <w:rPr>
                <w:rFonts w:ascii="Times New Roman" w:hAnsi="Times New Roman" w:cs="Times New Roman"/>
                <w:sz w:val="28"/>
                <w:szCs w:val="28"/>
                <w:lang w:eastAsia="ru-RU"/>
              </w:rPr>
              <w:t>Обучающимся</w:t>
            </w:r>
            <w:proofErr w:type="gramEnd"/>
            <w:r w:rsidRPr="00A322EF">
              <w:rPr>
                <w:rFonts w:ascii="Times New Roman" w:hAnsi="Times New Roman" w:cs="Times New Roman"/>
                <w:sz w:val="28"/>
                <w:szCs w:val="28"/>
                <w:lang w:eastAsia="ru-RU"/>
              </w:rPr>
              <w:t xml:space="preserve"> образовательной программы </w:t>
            </w:r>
            <w:r w:rsidRPr="008066C0">
              <w:rPr>
                <w:rFonts w:ascii="Times New Roman" w:hAnsi="Times New Roman" w:cs="Times New Roman"/>
                <w:sz w:val="28"/>
                <w:szCs w:val="28"/>
                <w:lang w:eastAsia="ru-RU"/>
              </w:rPr>
              <w:t xml:space="preserve">/ части образовательной программы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успешного прохождения государственной итоговой аттестации ему выдается</w:t>
            </w:r>
            <w:r>
              <w:rPr>
                <w:rFonts w:ascii="Times New Roman" w:hAnsi="Times New Roman" w:cs="Times New Roman"/>
                <w:sz w:val="28"/>
                <w:szCs w:val="28"/>
                <w:lang w:eastAsia="ru-RU"/>
              </w:rPr>
              <w:t xml:space="preserve"> </w:t>
            </w:r>
            <w:r w:rsidR="00D33BDD">
              <w:rPr>
                <w:rFonts w:ascii="Times New Roman" w:hAnsi="Times New Roman" w:cs="Times New Roman"/>
                <w:sz w:val="28"/>
                <w:szCs w:val="28"/>
                <w:lang w:eastAsia="ru-RU"/>
              </w:rPr>
              <w:t>__________________________________________________.</w:t>
            </w:r>
            <w:r w:rsidRPr="00BD29B1">
              <w:rPr>
                <w:rFonts w:ascii="Times New Roman" w:hAnsi="Times New Roman" w:cs="Times New Roman"/>
                <w:sz w:val="28"/>
                <w:szCs w:val="28"/>
                <w:vertAlign w:val="superscript"/>
                <w:lang w:eastAsia="ru-RU"/>
              </w:rPr>
              <w:t>3</w:t>
            </w:r>
          </w:p>
        </w:tc>
      </w:tr>
      <w:tr w:rsidR="009A4A50" w:rsidRPr="007F4A5D" w14:paraId="6328A4AE" w14:textId="77777777" w:rsidTr="00D937F5">
        <w:trPr>
          <w:trHeight w:val="330"/>
          <w:tblCellSpacing w:w="0" w:type="dxa"/>
        </w:trPr>
        <w:tc>
          <w:tcPr>
            <w:tcW w:w="10" w:type="pct"/>
            <w:vAlign w:val="center"/>
            <w:hideMark/>
          </w:tcPr>
          <w:p w14:paraId="1B460642" w14:textId="77777777" w:rsidR="009A4A50" w:rsidRPr="00A322EF" w:rsidRDefault="009A4A50" w:rsidP="00D937F5">
            <w:pPr>
              <w:pStyle w:val="a5"/>
              <w:ind w:right="-284"/>
              <w:jc w:val="center"/>
              <w:rPr>
                <w:rFonts w:ascii="Times New Roman" w:hAnsi="Times New Roman" w:cs="Times New Roman"/>
                <w:sz w:val="28"/>
                <w:szCs w:val="28"/>
                <w:lang w:eastAsia="ru-RU"/>
              </w:rPr>
            </w:pPr>
          </w:p>
        </w:tc>
        <w:tc>
          <w:tcPr>
            <w:tcW w:w="4990" w:type="pct"/>
            <w:vAlign w:val="center"/>
            <w:hideMark/>
          </w:tcPr>
          <w:p w14:paraId="686AC586" w14:textId="77777777" w:rsidR="009A4A50" w:rsidRPr="007F4A5D" w:rsidRDefault="009A4A50" w:rsidP="00D937F5">
            <w:pPr>
              <w:pStyle w:val="a5"/>
              <w:ind w:right="-284"/>
              <w:jc w:val="center"/>
              <w:rPr>
                <w:rFonts w:ascii="Times New Roman" w:hAnsi="Times New Roman" w:cs="Times New Roman"/>
                <w:sz w:val="24"/>
                <w:szCs w:val="24"/>
                <w:lang w:eastAsia="ru-RU"/>
              </w:rPr>
            </w:pPr>
            <w:r w:rsidRPr="00BD29B1">
              <w:rPr>
                <w:rFonts w:ascii="Times New Roman" w:hAnsi="Times New Roman" w:cs="Times New Roman"/>
                <w:sz w:val="20"/>
                <w:szCs w:val="20"/>
                <w:lang w:eastAsia="ru-RU"/>
              </w:rPr>
              <w:t>(документ об образовании и (или) о квалификации)</w:t>
            </w:r>
          </w:p>
        </w:tc>
      </w:tr>
    </w:tbl>
    <w:p w14:paraId="2942A2D8" w14:textId="77777777" w:rsidR="009A4A50" w:rsidRPr="00454ED4" w:rsidRDefault="009A4A50" w:rsidP="009A4A50">
      <w:pPr>
        <w:pStyle w:val="a5"/>
        <w:numPr>
          <w:ilvl w:val="1"/>
          <w:numId w:val="4"/>
        </w:numPr>
        <w:ind w:left="0" w:right="-284" w:firstLine="851"/>
        <w:jc w:val="both"/>
        <w:rPr>
          <w:rFonts w:ascii="Times New Roman" w:hAnsi="Times New Roman" w:cs="Times New Roman"/>
          <w:sz w:val="28"/>
          <w:szCs w:val="28"/>
          <w:lang w:eastAsia="ru-RU"/>
        </w:rPr>
      </w:pPr>
      <w:r w:rsidRPr="00454ED4">
        <w:rPr>
          <w:rFonts w:ascii="Times New Roman" w:hAnsi="Times New Roman" w:cs="Times New Roman"/>
          <w:sz w:val="28"/>
          <w:szCs w:val="28"/>
          <w:lang w:eastAsia="ru-RU"/>
        </w:rPr>
        <w:t>Местом исполнения договора является место нахождения Исполнителя.</w:t>
      </w:r>
    </w:p>
    <w:p w14:paraId="7C6E0711" w14:textId="77777777" w:rsidR="009A4A50" w:rsidRDefault="009A4A50" w:rsidP="009A4A50">
      <w:pPr>
        <w:pStyle w:val="a5"/>
        <w:ind w:right="-284"/>
        <w:rPr>
          <w:rFonts w:ascii="Times New Roman" w:hAnsi="Times New Roman" w:cs="Times New Roman"/>
          <w:sz w:val="24"/>
          <w:szCs w:val="24"/>
          <w:lang w:eastAsia="ru-RU"/>
        </w:rPr>
      </w:pPr>
    </w:p>
    <w:p w14:paraId="241205C6" w14:textId="77777777" w:rsidR="009A4A50" w:rsidRPr="00E822B7" w:rsidRDefault="009A4A50" w:rsidP="009A4A50">
      <w:pPr>
        <w:pStyle w:val="a5"/>
        <w:jc w:val="center"/>
        <w:rPr>
          <w:rFonts w:ascii="Times New Roman" w:hAnsi="Times New Roman" w:cs="Times New Roman"/>
          <w:b/>
          <w:sz w:val="28"/>
          <w:szCs w:val="28"/>
          <w:lang w:eastAsia="ru-RU"/>
        </w:rPr>
      </w:pPr>
      <w:r w:rsidRPr="00E822B7">
        <w:rPr>
          <w:rFonts w:ascii="Times New Roman" w:hAnsi="Times New Roman" w:cs="Times New Roman"/>
          <w:b/>
          <w:sz w:val="28"/>
          <w:szCs w:val="28"/>
          <w:lang w:eastAsia="ru-RU"/>
        </w:rPr>
        <w:t>II. Взаимодействие сторон</w:t>
      </w:r>
    </w:p>
    <w:p w14:paraId="6274344D" w14:textId="77777777" w:rsidR="009A4A50" w:rsidRPr="00E822B7" w:rsidRDefault="009A4A50" w:rsidP="009A4A50">
      <w:pPr>
        <w:pStyle w:val="a5"/>
        <w:jc w:val="both"/>
        <w:rPr>
          <w:rFonts w:ascii="Times New Roman" w:hAnsi="Times New Roman" w:cs="Times New Roman"/>
          <w:sz w:val="28"/>
          <w:szCs w:val="28"/>
          <w:lang w:eastAsia="ru-RU"/>
        </w:rPr>
      </w:pPr>
    </w:p>
    <w:p w14:paraId="1F0750BB"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 Исполнитель вправе:</w:t>
      </w:r>
    </w:p>
    <w:p w14:paraId="76B0D8D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97BB82C"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A556ACB" w14:textId="77777777" w:rsidR="009A4A50" w:rsidRPr="00E822B7"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2.1.3. Приостановить оказание образовательных услуг и отстранить Обучающегося от занятий до момента исполнения Заказчиком обязательства по оплате образовательных услуг.</w:t>
      </w:r>
    </w:p>
    <w:p w14:paraId="59EEBC7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2.2. Заказчик</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36C22A4E"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 xml:space="preserve">2.3. </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Обучающемуся предоставляются академические права в соответствии с частью 1 </w:t>
      </w:r>
      <w:hyperlink r:id="rId7" w:tgtFrame="_blank" w:history="1">
        <w:r w:rsidRPr="00E822B7">
          <w:rPr>
            <w:rFonts w:ascii="Times New Roman" w:hAnsi="Times New Roman" w:cs="Times New Roman"/>
            <w:sz w:val="28"/>
            <w:szCs w:val="28"/>
            <w:lang w:eastAsia="ru-RU"/>
          </w:rPr>
          <w:t>статьи 34 Федерального закона от 29 декабря 2012 года № 273-ФЗ</w:t>
        </w:r>
      </w:hyperlink>
      <w:r w:rsidRPr="00E822B7">
        <w:rPr>
          <w:rFonts w:ascii="Times New Roman" w:hAnsi="Times New Roman" w:cs="Times New Roman"/>
          <w:sz w:val="28"/>
          <w:szCs w:val="28"/>
          <w:lang w:eastAsia="ru-RU"/>
        </w:rPr>
        <w:t> «Об образовании в Российской Федерации». Обучающийся также вправе:</w:t>
      </w:r>
    </w:p>
    <w:p w14:paraId="51DDC7D4"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447F385"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756178D" w14:textId="77777777" w:rsidR="009A4A50" w:rsidRDefault="009A4A50" w:rsidP="009A4A50">
      <w:pPr>
        <w:pStyle w:val="a5"/>
        <w:tabs>
          <w:tab w:val="left" w:pos="2977"/>
        </w:tabs>
        <w:jc w:val="both"/>
        <w:rPr>
          <w:rFonts w:ascii="Times New Roman" w:hAnsi="Times New Roman" w:cs="Times New Roman"/>
          <w:sz w:val="20"/>
          <w:szCs w:val="20"/>
          <w:vertAlign w:val="superscript"/>
          <w:lang w:eastAsia="ru-RU"/>
        </w:rPr>
      </w:pPr>
      <w:r>
        <w:rPr>
          <w:rFonts w:ascii="Times New Roman" w:hAnsi="Times New Roman" w:cs="Times New Roman"/>
          <w:sz w:val="20"/>
          <w:szCs w:val="20"/>
          <w:vertAlign w:val="superscript"/>
          <w:lang w:eastAsia="ru-RU"/>
        </w:rPr>
        <w:t>_______________________________________</w:t>
      </w:r>
    </w:p>
    <w:p w14:paraId="5CD234B8" w14:textId="77777777" w:rsidR="009A4A50" w:rsidRPr="00E822B7" w:rsidRDefault="009A4A50" w:rsidP="009A4A50">
      <w:pPr>
        <w:pStyle w:val="a5"/>
        <w:jc w:val="both"/>
        <w:rPr>
          <w:rFonts w:ascii="Times New Roman" w:hAnsi="Times New Roman" w:cs="Times New Roman"/>
          <w:sz w:val="20"/>
          <w:szCs w:val="20"/>
          <w:lang w:eastAsia="ru-RU"/>
        </w:rPr>
      </w:pPr>
      <w:r w:rsidRPr="00E822B7">
        <w:rPr>
          <w:rFonts w:ascii="Times New Roman" w:hAnsi="Times New Roman" w:cs="Times New Roman"/>
          <w:sz w:val="20"/>
          <w:szCs w:val="20"/>
          <w:vertAlign w:val="superscript"/>
          <w:lang w:eastAsia="ru-RU"/>
        </w:rPr>
        <w:t>3 </w:t>
      </w:r>
      <w:r w:rsidRPr="00E822B7">
        <w:rPr>
          <w:rFonts w:ascii="Times New Roman" w:hAnsi="Times New Roman" w:cs="Times New Roman"/>
          <w:sz w:val="20"/>
          <w:szCs w:val="20"/>
          <w:lang w:eastAsia="ru-RU"/>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w:t>
      </w:r>
      <w:hyperlink r:id="rId8" w:tgtFrame="_blank" w:history="1">
        <w:r w:rsidRPr="00E822B7">
          <w:rPr>
            <w:rFonts w:ascii="Times New Roman" w:hAnsi="Times New Roman" w:cs="Times New Roman"/>
            <w:sz w:val="20"/>
            <w:szCs w:val="20"/>
            <w:lang w:eastAsia="ru-RU"/>
          </w:rPr>
          <w:t>статьи 60 Федерального закона от 29 декабря 2012 года № 273-ФЗ</w:t>
        </w:r>
      </w:hyperlink>
      <w:r w:rsidRPr="00E822B7">
        <w:rPr>
          <w:rFonts w:ascii="Times New Roman" w:hAnsi="Times New Roman" w:cs="Times New Roman"/>
          <w:sz w:val="20"/>
          <w:szCs w:val="20"/>
          <w:lang w:eastAsia="ru-RU"/>
        </w:rPr>
        <w:t> «Об образовании в Российской Федерации» (Собрание законодательства Российской Федерации, 2012, № 53, ст. 7598; 2013, № 19, ст. 2326; № 30, ст. 4036).</w:t>
      </w:r>
    </w:p>
    <w:p w14:paraId="073D4F0A" w14:textId="77777777" w:rsidR="009A4A50" w:rsidRDefault="009A4A50" w:rsidP="009A4A50">
      <w:pPr>
        <w:pStyle w:val="a5"/>
        <w:ind w:firstLine="851"/>
        <w:jc w:val="both"/>
        <w:rPr>
          <w:rFonts w:ascii="Times New Roman" w:hAnsi="Times New Roman" w:cs="Times New Roman"/>
          <w:sz w:val="28"/>
          <w:szCs w:val="28"/>
          <w:lang w:eastAsia="ru-RU"/>
        </w:rPr>
      </w:pPr>
    </w:p>
    <w:p w14:paraId="560DDE1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w:t>
      </w:r>
    </w:p>
    <w:p w14:paraId="6D0DFFAE" w14:textId="77777777" w:rsidR="009A4A50" w:rsidRDefault="009A4A50" w:rsidP="009A4A50">
      <w:pPr>
        <w:pStyle w:val="a5"/>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организованных Исполнителем;</w:t>
      </w:r>
    </w:p>
    <w:p w14:paraId="4D16A28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2.3.4. Получать полную и достоверную информацию об оценке своих знаний, умений, навыков и компетенций, а также о критериях этой оценки.</w:t>
      </w:r>
    </w:p>
    <w:p w14:paraId="78671499"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 Исполнитель обязан:</w:t>
      </w:r>
    </w:p>
    <w:tbl>
      <w:tblPr>
        <w:tblW w:w="5000" w:type="pct"/>
        <w:tblCellSpacing w:w="0" w:type="dxa"/>
        <w:tblCellMar>
          <w:left w:w="0" w:type="dxa"/>
          <w:right w:w="0" w:type="dxa"/>
        </w:tblCellMar>
        <w:tblLook w:val="04A0" w:firstRow="1" w:lastRow="0" w:firstColumn="1" w:lastColumn="0" w:noHBand="0" w:noVBand="1"/>
      </w:tblPr>
      <w:tblGrid>
        <w:gridCol w:w="20"/>
        <w:gridCol w:w="10043"/>
      </w:tblGrid>
      <w:tr w:rsidR="009A4A50" w:rsidRPr="00E822B7" w14:paraId="5A0D69DE" w14:textId="77777777" w:rsidTr="00D937F5">
        <w:trPr>
          <w:trHeight w:val="330"/>
          <w:tblCellSpacing w:w="0" w:type="dxa"/>
        </w:trPr>
        <w:tc>
          <w:tcPr>
            <w:tcW w:w="5000" w:type="pct"/>
            <w:gridSpan w:val="2"/>
            <w:vAlign w:val="center"/>
            <w:hideMark/>
          </w:tcPr>
          <w:p w14:paraId="258E2AD1" w14:textId="77777777" w:rsidR="009A4A50" w:rsidRPr="00E822B7" w:rsidRDefault="009A4A50" w:rsidP="00D937F5">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w:t>
            </w:r>
            <w:r w:rsidRPr="007F4A5D">
              <w:rPr>
                <w:rFonts w:ascii="Times New Roman" w:hAnsi="Times New Roman" w:cs="Times New Roman"/>
                <w:sz w:val="24"/>
                <w:szCs w:val="24"/>
                <w:lang w:eastAsia="ru-RU"/>
              </w:rPr>
              <w:t xml:space="preserve"> </w:t>
            </w:r>
            <w:r w:rsidRPr="00E822B7">
              <w:rPr>
                <w:rFonts w:ascii="Times New Roman" w:hAnsi="Times New Roman" w:cs="Times New Roman"/>
                <w:sz w:val="28"/>
                <w:szCs w:val="28"/>
                <w:lang w:eastAsia="ru-RU"/>
              </w:rPr>
              <w:t>Исполнителя условия приема, в качестве</w:t>
            </w:r>
          </w:p>
        </w:tc>
      </w:tr>
      <w:tr w:rsidR="009A4A50" w:rsidRPr="007F4A5D" w14:paraId="133D35E3" w14:textId="77777777" w:rsidTr="00D937F5">
        <w:trPr>
          <w:trHeight w:val="330"/>
          <w:tblCellSpacing w:w="0" w:type="dxa"/>
        </w:trPr>
        <w:tc>
          <w:tcPr>
            <w:tcW w:w="10" w:type="pct"/>
            <w:vAlign w:val="center"/>
            <w:hideMark/>
          </w:tcPr>
          <w:p w14:paraId="4FA35099"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757ED73" w14:textId="77777777" w:rsidR="009A4A50" w:rsidRPr="00866EE8" w:rsidRDefault="009A4A50" w:rsidP="00D937F5">
            <w:pPr>
              <w:pStyle w:val="a5"/>
              <w:ind w:right="-284"/>
              <w:rPr>
                <w:rFonts w:ascii="Times New Roman" w:hAnsi="Times New Roman" w:cs="Times New Roman"/>
                <w:sz w:val="28"/>
                <w:szCs w:val="28"/>
                <w:lang w:eastAsia="ru-RU"/>
              </w:rPr>
            </w:pPr>
            <w:r w:rsidRPr="00866EE8">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w:t>
            </w:r>
            <w:r w:rsidRPr="00866EE8">
              <w:rPr>
                <w:rFonts w:ascii="Times New Roman" w:hAnsi="Times New Roman" w:cs="Times New Roman"/>
                <w:sz w:val="28"/>
                <w:szCs w:val="28"/>
                <w:lang w:eastAsia="ru-RU"/>
              </w:rPr>
              <w:t>_;</w:t>
            </w:r>
          </w:p>
        </w:tc>
      </w:tr>
      <w:tr w:rsidR="009A4A50" w:rsidRPr="007F4A5D" w14:paraId="68BA8A7B" w14:textId="77777777" w:rsidTr="00D937F5">
        <w:trPr>
          <w:trHeight w:val="330"/>
          <w:tblCellSpacing w:w="0" w:type="dxa"/>
        </w:trPr>
        <w:tc>
          <w:tcPr>
            <w:tcW w:w="10" w:type="pct"/>
            <w:vAlign w:val="center"/>
            <w:hideMark/>
          </w:tcPr>
          <w:p w14:paraId="2E490887"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2D8EC53" w14:textId="77777777" w:rsidR="009A4A50" w:rsidRPr="00E822B7" w:rsidRDefault="009A4A50" w:rsidP="00D937F5">
            <w:pPr>
              <w:pStyle w:val="a5"/>
              <w:ind w:right="-284"/>
              <w:jc w:val="center"/>
              <w:rPr>
                <w:rFonts w:ascii="Times New Roman" w:hAnsi="Times New Roman" w:cs="Times New Roman"/>
                <w:sz w:val="20"/>
                <w:szCs w:val="20"/>
                <w:vertAlign w:val="superscript"/>
                <w:lang w:eastAsia="ru-RU"/>
              </w:rPr>
            </w:pPr>
            <w:r w:rsidRPr="00E822B7">
              <w:rPr>
                <w:rFonts w:ascii="Times New Roman" w:hAnsi="Times New Roman" w:cs="Times New Roman"/>
                <w:sz w:val="20"/>
                <w:szCs w:val="20"/>
                <w:lang w:eastAsia="ru-RU"/>
              </w:rPr>
              <w:t>(категория Обучающегося)</w:t>
            </w:r>
          </w:p>
          <w:p w14:paraId="16EEF85B" w14:textId="77777777" w:rsidR="009A4A50" w:rsidRPr="007F4A5D" w:rsidRDefault="009A4A50" w:rsidP="00D937F5">
            <w:pPr>
              <w:pStyle w:val="a5"/>
              <w:ind w:right="-284"/>
              <w:rPr>
                <w:rFonts w:ascii="Times New Roman" w:hAnsi="Times New Roman" w:cs="Times New Roman"/>
                <w:sz w:val="24"/>
                <w:szCs w:val="24"/>
                <w:lang w:eastAsia="ru-RU"/>
              </w:rPr>
            </w:pPr>
          </w:p>
        </w:tc>
      </w:tr>
    </w:tbl>
    <w:p w14:paraId="575F7F34"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2.4.2. Довести до Заказчика</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w:t>
      </w:r>
      <w:r>
        <w:rPr>
          <w:rFonts w:ascii="Times New Roman" w:hAnsi="Times New Roman" w:cs="Times New Roman"/>
          <w:sz w:val="28"/>
          <w:szCs w:val="28"/>
          <w:vertAlign w:val="superscript"/>
          <w:lang w:eastAsia="ru-RU"/>
        </w:rPr>
        <w:t xml:space="preserve"> </w:t>
      </w:r>
      <w:r w:rsidRPr="00EE2EBB">
        <w:rPr>
          <w:rFonts w:ascii="Times New Roman" w:hAnsi="Times New Roman" w:cs="Times New Roman"/>
          <w:sz w:val="28"/>
          <w:szCs w:val="28"/>
          <w:lang w:eastAsia="ru-RU"/>
        </w:rPr>
        <w:t> и </w:t>
      </w:r>
      <w:hyperlink r:id="rId9" w:tgtFrame="_blank" w:history="1">
        <w:r w:rsidRPr="00EE2EBB">
          <w:rPr>
            <w:rFonts w:ascii="Times New Roman" w:hAnsi="Times New Roman" w:cs="Times New Roman"/>
            <w:sz w:val="28"/>
            <w:szCs w:val="28"/>
            <w:lang w:eastAsia="ru-RU"/>
          </w:rPr>
          <w:t>Федеральным законом от 29 декабря 2012 года № 273-ФЗ</w:t>
        </w:r>
      </w:hyperlink>
      <w:r w:rsidRPr="00EE2EBB">
        <w:rPr>
          <w:rFonts w:ascii="Times New Roman" w:hAnsi="Times New Roman" w:cs="Times New Roman"/>
          <w:sz w:val="28"/>
          <w:szCs w:val="28"/>
          <w:lang w:eastAsia="ru-RU"/>
        </w:rPr>
        <w:t> «Об образовании в Российской Федерации»;</w:t>
      </w:r>
    </w:p>
    <w:p w14:paraId="059FC4A9"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D4847E8"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2.4.4. Обеспечить Обучающемуся предусмотренные выбранной образовательной программой условия ее освоения;</w:t>
      </w:r>
    </w:p>
    <w:p w14:paraId="38FB782E"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2.4.5. Принимать от Обучающегося и (или) Заказчика плату за образовательные услуги;</w:t>
      </w:r>
    </w:p>
    <w:p w14:paraId="223E61F1" w14:textId="77777777" w:rsidR="009A4A50" w:rsidRPr="007F4A5D" w:rsidRDefault="009A4A50" w:rsidP="009A4A50">
      <w:pPr>
        <w:pStyle w:val="a5"/>
        <w:ind w:firstLine="851"/>
        <w:jc w:val="both"/>
        <w:rPr>
          <w:rFonts w:ascii="Times New Roman" w:hAnsi="Times New Roman" w:cs="Times New Roman"/>
          <w:sz w:val="24"/>
          <w:szCs w:val="24"/>
          <w:lang w:eastAsia="ru-RU"/>
        </w:rPr>
      </w:pPr>
      <w:r w:rsidRPr="00EE2EBB">
        <w:rPr>
          <w:rFonts w:ascii="Times New Roman" w:hAnsi="Times New Roman" w:cs="Times New Roman"/>
          <w:sz w:val="28"/>
          <w:szCs w:val="28"/>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7F4A5D">
        <w:rPr>
          <w:rFonts w:ascii="Times New Roman" w:hAnsi="Times New Roman" w:cs="Times New Roman"/>
          <w:sz w:val="24"/>
          <w:szCs w:val="24"/>
          <w:lang w:eastAsia="ru-RU"/>
        </w:rPr>
        <w:t>.</w:t>
      </w:r>
    </w:p>
    <w:p w14:paraId="4E401D3D" w14:textId="77777777" w:rsidR="009A4A50" w:rsidRPr="00EE2EBB" w:rsidRDefault="009A4A50" w:rsidP="009A4A50">
      <w:pPr>
        <w:pStyle w:val="a5"/>
        <w:ind w:firstLine="851"/>
        <w:rPr>
          <w:rFonts w:ascii="Times New Roman" w:hAnsi="Times New Roman" w:cs="Times New Roman"/>
          <w:sz w:val="28"/>
          <w:szCs w:val="28"/>
          <w:lang w:eastAsia="ru-RU"/>
        </w:rPr>
      </w:pPr>
      <w:r w:rsidRPr="00EE2EBB">
        <w:rPr>
          <w:rFonts w:ascii="Times New Roman" w:hAnsi="Times New Roman" w:cs="Times New Roman"/>
          <w:sz w:val="28"/>
          <w:szCs w:val="28"/>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CAE79F7" w14:textId="77777777" w:rsidR="009A4A50" w:rsidRDefault="009A4A50" w:rsidP="009A4A50">
      <w:pPr>
        <w:pStyle w:val="a5"/>
        <w:ind w:right="-284"/>
        <w:rPr>
          <w:rFonts w:ascii="Times New Roman" w:hAnsi="Times New Roman" w:cs="Times New Roman"/>
          <w:sz w:val="28"/>
          <w:szCs w:val="28"/>
          <w:lang w:eastAsia="ru-RU"/>
        </w:rPr>
      </w:pPr>
    </w:p>
    <w:p w14:paraId="1C89B32D" w14:textId="77777777" w:rsidR="009A4A50" w:rsidRPr="00EE2EBB" w:rsidRDefault="009A4A50" w:rsidP="009A4A50">
      <w:pPr>
        <w:pStyle w:val="a5"/>
        <w:ind w:right="-284" w:firstLine="851"/>
        <w:jc w:val="center"/>
        <w:rPr>
          <w:rFonts w:ascii="Times New Roman" w:hAnsi="Times New Roman" w:cs="Times New Roman"/>
          <w:b/>
          <w:sz w:val="28"/>
          <w:szCs w:val="28"/>
          <w:vertAlign w:val="superscript"/>
          <w:lang w:eastAsia="ru-RU"/>
        </w:rPr>
      </w:pPr>
      <w:r w:rsidRPr="00EE2EBB">
        <w:rPr>
          <w:rFonts w:ascii="Times New Roman" w:hAnsi="Times New Roman" w:cs="Times New Roman"/>
          <w:b/>
          <w:sz w:val="28"/>
          <w:szCs w:val="28"/>
          <w:lang w:eastAsia="ru-RU"/>
        </w:rPr>
        <w:t>III. Стоимость образовательных услуг, сроки и порядок их оплаты</w:t>
      </w:r>
    </w:p>
    <w:p w14:paraId="69AB92E5" w14:textId="77777777" w:rsidR="009A4A50" w:rsidRPr="00EE2EBB" w:rsidRDefault="009A4A50" w:rsidP="009A4A50">
      <w:pPr>
        <w:pStyle w:val="a5"/>
        <w:ind w:right="-284" w:firstLine="851"/>
        <w:jc w:val="both"/>
        <w:rPr>
          <w:rFonts w:ascii="Times New Roman" w:hAnsi="Times New Roman" w:cs="Times New Roman"/>
          <w:b/>
          <w:sz w:val="28"/>
          <w:szCs w:val="28"/>
          <w:lang w:eastAsia="ru-RU"/>
        </w:rPr>
      </w:pPr>
    </w:p>
    <w:tbl>
      <w:tblPr>
        <w:tblW w:w="5077" w:type="pct"/>
        <w:tblCellSpacing w:w="0" w:type="dxa"/>
        <w:tblCellMar>
          <w:left w:w="0" w:type="dxa"/>
          <w:right w:w="0" w:type="dxa"/>
        </w:tblCellMar>
        <w:tblLook w:val="04A0" w:firstRow="1" w:lastRow="0" w:firstColumn="1" w:lastColumn="0" w:noHBand="0" w:noVBand="1"/>
      </w:tblPr>
      <w:tblGrid>
        <w:gridCol w:w="10220"/>
      </w:tblGrid>
      <w:tr w:rsidR="009A4A50" w:rsidRPr="007F4A5D" w14:paraId="5291765C" w14:textId="77777777" w:rsidTr="00D937F5">
        <w:trPr>
          <w:trHeight w:val="330"/>
          <w:tblCellSpacing w:w="0" w:type="dxa"/>
        </w:trPr>
        <w:tc>
          <w:tcPr>
            <w:tcW w:w="5000" w:type="pct"/>
            <w:vAlign w:val="center"/>
            <w:hideMark/>
          </w:tcPr>
          <w:p w14:paraId="762F5B51" w14:textId="77777777" w:rsidR="009A4A50"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3.1.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Полная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стоимость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услуг</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за</w:t>
            </w:r>
            <w:r>
              <w:rPr>
                <w:rFonts w:ascii="Times New Roman" w:hAnsi="Times New Roman" w:cs="Times New Roman"/>
                <w:sz w:val="28"/>
                <w:szCs w:val="28"/>
                <w:lang w:eastAsia="ru-RU"/>
              </w:rPr>
              <w:t xml:space="preserve">     весь      период</w:t>
            </w:r>
          </w:p>
          <w:p w14:paraId="11CF237F" w14:textId="77777777" w:rsidR="009A4A50" w:rsidRPr="00EE2EBB" w:rsidRDefault="009A4A50" w:rsidP="00D937F5">
            <w:pPr>
              <w:pStyle w:val="a5"/>
              <w:tabs>
                <w:tab w:val="left" w:pos="930"/>
              </w:tabs>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обучения </w:t>
            </w:r>
            <w:r w:rsidRPr="00EE2EBB">
              <w:rPr>
                <w:rFonts w:ascii="Times New Roman" w:hAnsi="Times New Roman" w:cs="Times New Roman"/>
                <w:sz w:val="28"/>
                <w:szCs w:val="28"/>
                <w:lang w:eastAsia="ru-RU"/>
              </w:rPr>
              <w:t>составляет</w:t>
            </w:r>
            <w:r>
              <w:rPr>
                <w:rFonts w:ascii="Times New Roman" w:hAnsi="Times New Roman" w:cs="Times New Roman"/>
                <w:sz w:val="28"/>
                <w:szCs w:val="28"/>
                <w:lang w:eastAsia="ru-RU"/>
              </w:rPr>
              <w:t xml:space="preserve"> _______________________________________________рублей</w:t>
            </w:r>
          </w:p>
        </w:tc>
      </w:tr>
      <w:tr w:rsidR="009A4A50" w:rsidRPr="007F4A5D" w14:paraId="298921AE" w14:textId="77777777" w:rsidTr="00D937F5">
        <w:trPr>
          <w:trHeight w:val="330"/>
          <w:tblCellSpacing w:w="0" w:type="dxa"/>
        </w:trPr>
        <w:tc>
          <w:tcPr>
            <w:tcW w:w="5000" w:type="pct"/>
            <w:vAlign w:val="center"/>
            <w:hideMark/>
          </w:tcPr>
          <w:p w14:paraId="31767C3E" w14:textId="77777777" w:rsidR="009A4A50" w:rsidRPr="00EE2EBB" w:rsidRDefault="009A4A50" w:rsidP="00D937F5">
            <w:pPr>
              <w:pStyle w:val="a5"/>
              <w:ind w:right="-284"/>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_</w:t>
            </w:r>
            <w:r>
              <w:rPr>
                <w:rFonts w:ascii="Times New Roman" w:hAnsi="Times New Roman" w:cs="Times New Roman"/>
                <w:sz w:val="28"/>
                <w:szCs w:val="28"/>
                <w:lang w:eastAsia="ru-RU"/>
              </w:rPr>
              <w:t>__________________________________________________________________</w:t>
            </w:r>
            <w:r w:rsidRPr="00EE2EBB">
              <w:rPr>
                <w:rFonts w:ascii="Times New Roman" w:hAnsi="Times New Roman" w:cs="Times New Roman"/>
                <w:sz w:val="28"/>
                <w:szCs w:val="28"/>
                <w:lang w:eastAsia="ru-RU"/>
              </w:rPr>
              <w:t>.</w:t>
            </w:r>
          </w:p>
        </w:tc>
      </w:tr>
      <w:tr w:rsidR="009A4A50" w:rsidRPr="007F4A5D" w14:paraId="33BA1C53" w14:textId="77777777" w:rsidTr="00D937F5">
        <w:trPr>
          <w:trHeight w:val="330"/>
          <w:tblCellSpacing w:w="0" w:type="dxa"/>
        </w:trPr>
        <w:tc>
          <w:tcPr>
            <w:tcW w:w="5000" w:type="pct"/>
            <w:vAlign w:val="center"/>
            <w:hideMark/>
          </w:tcPr>
          <w:p w14:paraId="0CDDCACF" w14:textId="77777777" w:rsidR="009A4A50" w:rsidRPr="00EE2EBB" w:rsidRDefault="009A4A50" w:rsidP="00D937F5">
            <w:pPr>
              <w:pStyle w:val="a5"/>
              <w:ind w:right="-284"/>
              <w:jc w:val="center"/>
              <w:rPr>
                <w:rFonts w:ascii="Times New Roman" w:hAnsi="Times New Roman" w:cs="Times New Roman"/>
                <w:sz w:val="20"/>
                <w:szCs w:val="20"/>
                <w:lang w:eastAsia="ru-RU"/>
              </w:rPr>
            </w:pPr>
            <w:r w:rsidRPr="00EE2EBB">
              <w:rPr>
                <w:rFonts w:ascii="Times New Roman" w:hAnsi="Times New Roman" w:cs="Times New Roman"/>
                <w:sz w:val="20"/>
                <w:szCs w:val="20"/>
                <w:lang w:eastAsia="ru-RU"/>
              </w:rPr>
              <w:t>(стоимость обучения прописью)</w:t>
            </w:r>
          </w:p>
        </w:tc>
      </w:tr>
      <w:tr w:rsidR="009A4A50" w:rsidRPr="007F4A5D" w14:paraId="1AC5514E" w14:textId="77777777" w:rsidTr="00D937F5">
        <w:trPr>
          <w:trHeight w:val="330"/>
          <w:tblCellSpacing w:w="0" w:type="dxa"/>
        </w:trPr>
        <w:tc>
          <w:tcPr>
            <w:tcW w:w="5000" w:type="pct"/>
            <w:vAlign w:val="center"/>
            <w:hideMark/>
          </w:tcPr>
          <w:p w14:paraId="05DD6DAE" w14:textId="3ED877A7" w:rsidR="009A4A50" w:rsidRPr="00EE2EBB"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9A4A50" w:rsidRPr="00D220AB" w14:paraId="3053BAE0" w14:textId="77777777" w:rsidTr="00D937F5">
        <w:trPr>
          <w:trHeight w:val="2134"/>
          <w:tblCellSpacing w:w="0" w:type="dxa"/>
        </w:trPr>
        <w:tc>
          <w:tcPr>
            <w:tcW w:w="5000" w:type="pct"/>
            <w:vAlign w:val="center"/>
            <w:hideMark/>
          </w:tcPr>
          <w:p w14:paraId="1ECCCD71" w14:textId="77777777" w:rsidR="009A4A50"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3.2. </w:t>
            </w:r>
            <w:r w:rsidRPr="00191D0C">
              <w:rPr>
                <w:rFonts w:ascii="Times New Roman" w:hAnsi="Times New Roman" w:cs="Times New Roman"/>
                <w:color w:val="0D0D0D" w:themeColor="text1" w:themeTint="F2"/>
                <w:sz w:val="28"/>
                <w:szCs w:val="28"/>
                <w:lang w:eastAsia="ru-RU"/>
              </w:rPr>
              <w:t xml:space="preserve">Увеличение стоимости образовательных </w:t>
            </w:r>
            <w:r>
              <w:rPr>
                <w:rFonts w:ascii="Times New Roman" w:hAnsi="Times New Roman" w:cs="Times New Roman"/>
                <w:sz w:val="28"/>
                <w:szCs w:val="28"/>
                <w:lang w:eastAsia="ru-RU"/>
              </w:rPr>
              <w:t xml:space="preserve">услуг после заключения настоящего договора  допускается  с учетом уровня инфляции, предусмотренного основными характеристиками федерального бюджета на очередной финансовый год и плановый период с 01 января. При этом стоимость образовательной услуги корректируется за вычетом произведенной ранее оплаты, обучающимся или родителями (законными представителями) несовершеннолетнего лица за предыдущие периоды обучения. </w:t>
            </w:r>
          </w:p>
          <w:p w14:paraId="4F574E06" w14:textId="77777777" w:rsidR="00E07408"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3.3.  </w:t>
            </w:r>
            <w:r w:rsidR="00E07408">
              <w:rPr>
                <w:rFonts w:ascii="Times New Roman" w:hAnsi="Times New Roman" w:cs="Times New Roman"/>
                <w:sz w:val="28"/>
                <w:szCs w:val="28"/>
                <w:lang w:eastAsia="ru-RU"/>
              </w:rPr>
              <w:t>Оплата производится_____________________________________________</w:t>
            </w:r>
          </w:p>
          <w:p w14:paraId="419EEC23" w14:textId="77777777" w:rsidR="00E07408" w:rsidRDefault="00E07408"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w:t>
            </w:r>
          </w:p>
          <w:p w14:paraId="0EF600CE" w14:textId="7C792165" w:rsidR="00E07408" w:rsidRPr="00E07408" w:rsidRDefault="00E07408" w:rsidP="00D937F5">
            <w:pPr>
              <w:pStyle w:val="a5"/>
              <w:tabs>
                <w:tab w:val="left" w:pos="885"/>
              </w:tabs>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E07408">
              <w:rPr>
                <w:rFonts w:ascii="Times New Roman" w:hAnsi="Times New Roman" w:cs="Times New Roman"/>
                <w:sz w:val="18"/>
                <w:szCs w:val="18"/>
                <w:lang w:eastAsia="ru-RU"/>
              </w:rPr>
              <w:t>(указывается срок оплаты образовательной услуги)</w:t>
            </w:r>
          </w:p>
          <w:p w14:paraId="3D23B2FC" w14:textId="04E2E19D" w:rsidR="0070516E" w:rsidRDefault="0070516E" w:rsidP="00D937F5">
            <w:pPr>
              <w:pStyle w:val="a5"/>
              <w:tabs>
                <w:tab w:val="left" w:pos="885"/>
              </w:tabs>
              <w:jc w:val="both"/>
              <w:rPr>
                <w:rFonts w:ascii="Times New Roman" w:hAnsi="Times New Roman" w:cs="Times New Roman"/>
                <w:sz w:val="28"/>
                <w:szCs w:val="28"/>
                <w:lang w:eastAsia="ru-RU"/>
              </w:rPr>
            </w:pPr>
            <w:r w:rsidRPr="0070516E">
              <w:rPr>
                <w:rFonts w:ascii="Times New Roman" w:hAnsi="Times New Roman" w:cs="Times New Roman"/>
                <w:sz w:val="28"/>
                <w:szCs w:val="28"/>
                <w:lang w:eastAsia="ru-RU"/>
              </w:rPr>
              <w:t>в безналичном порядке на лицевой счет Исполнителя, указанный в разделе 9 настоящего Договора. Оплата услуг подтверждается перед началом занятий путем предоставления Заказчиком платежного документа (платежное поручение), подтверждающего оплату</w:t>
            </w:r>
            <w:r>
              <w:rPr>
                <w:rFonts w:ascii="Times New Roman" w:hAnsi="Times New Roman" w:cs="Times New Roman"/>
                <w:sz w:val="28"/>
                <w:szCs w:val="28"/>
                <w:lang w:eastAsia="ru-RU"/>
              </w:rPr>
              <w:t>.</w:t>
            </w:r>
          </w:p>
          <w:p w14:paraId="05489CE9" w14:textId="504C47AE" w:rsidR="009A4A50" w:rsidRDefault="0070516E"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3.4. </w:t>
            </w:r>
            <w:r w:rsidR="009A4A50">
              <w:rPr>
                <w:rFonts w:ascii="Times New Roman" w:hAnsi="Times New Roman" w:cs="Times New Roman"/>
                <w:sz w:val="28"/>
                <w:szCs w:val="28"/>
                <w:lang w:eastAsia="ru-RU"/>
              </w:rPr>
              <w:t>Обязательство по оплате образовательных услуг считается исполненным Заказчиком (Обучающимся) с момента зачисления денежных средств в соответствующем объеме на расчетный счет Исполнителя. Заказчик (Обучающийся) обязан подтвердить оплату образовательных услуг в течение 3 календарных дней с даты оплаты путем предоставления Исполнителю копию платежного документа.</w:t>
            </w:r>
          </w:p>
          <w:p w14:paraId="4DB842C7" w14:textId="14CC5B1B" w:rsidR="009A4A50" w:rsidRDefault="009A4A50" w:rsidP="00D937F5">
            <w:pPr>
              <w:pStyle w:val="a5"/>
              <w:tabs>
                <w:tab w:val="left" w:pos="885"/>
                <w:tab w:val="left" w:pos="1418"/>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70516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В </w:t>
            </w:r>
            <w:r w:rsidRPr="007179AF">
              <w:rPr>
                <w:rFonts w:ascii="Times New Roman" w:hAnsi="Times New Roman" w:cs="Times New Roman"/>
                <w:sz w:val="28"/>
                <w:szCs w:val="28"/>
                <w:lang w:eastAsia="ru-RU"/>
              </w:rPr>
              <w:t>случае просрочки Заказчиком</w:t>
            </w:r>
            <w:r>
              <w:rPr>
                <w:rFonts w:ascii="Times New Roman" w:hAnsi="Times New Roman" w:cs="Times New Roman"/>
                <w:sz w:val="28"/>
                <w:szCs w:val="28"/>
                <w:lang w:eastAsia="ru-RU"/>
              </w:rPr>
              <w:t xml:space="preserve"> (Обучающимся)</w:t>
            </w:r>
            <w:r w:rsidRPr="007179AF">
              <w:rPr>
                <w:rFonts w:ascii="Times New Roman" w:hAnsi="Times New Roman" w:cs="Times New Roman"/>
                <w:sz w:val="28"/>
                <w:szCs w:val="28"/>
                <w:lang w:eastAsia="ru-RU"/>
              </w:rPr>
              <w:t xml:space="preserve"> оплаты стоимости платных образовательных услуг более месяца </w:t>
            </w:r>
            <w:r>
              <w:rPr>
                <w:rFonts w:ascii="Times New Roman" w:hAnsi="Times New Roman" w:cs="Times New Roman"/>
                <w:sz w:val="28"/>
                <w:szCs w:val="28"/>
                <w:lang w:eastAsia="ru-RU"/>
              </w:rPr>
              <w:t>Исполнитель</w:t>
            </w:r>
            <w:r w:rsidRPr="007179AF">
              <w:rPr>
                <w:rFonts w:ascii="Times New Roman" w:hAnsi="Times New Roman" w:cs="Times New Roman"/>
                <w:sz w:val="28"/>
                <w:szCs w:val="28"/>
                <w:lang w:eastAsia="ru-RU"/>
              </w:rPr>
              <w:t xml:space="preserve">  вправе приостановить оказание образовательных услуг и отстранить обучающегося от занятий до момента оплаты услуг </w:t>
            </w:r>
            <w:r>
              <w:rPr>
                <w:rFonts w:ascii="Times New Roman" w:hAnsi="Times New Roman" w:cs="Times New Roman"/>
                <w:sz w:val="28"/>
                <w:szCs w:val="28"/>
                <w:lang w:eastAsia="ru-RU"/>
              </w:rPr>
              <w:t>и/</w:t>
            </w:r>
            <w:r w:rsidRPr="007179AF">
              <w:rPr>
                <w:rFonts w:ascii="Times New Roman" w:hAnsi="Times New Roman" w:cs="Times New Roman"/>
                <w:sz w:val="28"/>
                <w:szCs w:val="28"/>
                <w:lang w:eastAsia="ru-RU"/>
              </w:rPr>
              <w:t>или расторгнуть договор.</w:t>
            </w:r>
          </w:p>
          <w:p w14:paraId="6B68D8D8" w14:textId="77777777" w:rsidR="009A4A50" w:rsidRPr="00D220AB" w:rsidRDefault="009A4A50" w:rsidP="00D937F5">
            <w:pPr>
              <w:pStyle w:val="a6"/>
              <w:spacing w:before="0" w:beforeAutospacing="0" w:after="0" w:afterAutospacing="0" w:line="288" w:lineRule="atLeast"/>
              <w:ind w:firstLine="540"/>
              <w:jc w:val="both"/>
              <w:rPr>
                <w:sz w:val="28"/>
                <w:szCs w:val="28"/>
              </w:rPr>
            </w:pPr>
            <w:r>
              <w:rPr>
                <w:sz w:val="28"/>
                <w:szCs w:val="28"/>
              </w:rPr>
              <w:t xml:space="preserve">      </w:t>
            </w:r>
          </w:p>
        </w:tc>
      </w:tr>
    </w:tbl>
    <w:p w14:paraId="1734E624" w14:textId="77777777" w:rsidR="009A4A50" w:rsidRDefault="009A4A50" w:rsidP="009A4A50">
      <w:pPr>
        <w:pStyle w:val="a5"/>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IV. Порядок изменения и расторжения Договора</w:t>
      </w:r>
    </w:p>
    <w:p w14:paraId="636DA07C" w14:textId="77777777" w:rsidR="009A4A50" w:rsidRPr="005C3CBF" w:rsidRDefault="009A4A50" w:rsidP="009A4A50">
      <w:pPr>
        <w:pStyle w:val="a5"/>
        <w:jc w:val="center"/>
        <w:rPr>
          <w:rFonts w:ascii="Times New Roman" w:hAnsi="Times New Roman" w:cs="Times New Roman"/>
          <w:b/>
          <w:sz w:val="28"/>
          <w:szCs w:val="28"/>
          <w:lang w:eastAsia="ru-RU"/>
        </w:rPr>
      </w:pPr>
    </w:p>
    <w:p w14:paraId="7FB291BB"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08DA73A"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4.2. Настоящий Договор может быть расторгнут по соглашению Сторон.</w:t>
      </w:r>
    </w:p>
    <w:p w14:paraId="7E20E975" w14:textId="77777777" w:rsidR="0070516E" w:rsidRDefault="009A4A50"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hAnsi="Times New Roman" w:cs="Times New Roman"/>
          <w:sz w:val="28"/>
          <w:szCs w:val="28"/>
          <w:lang w:eastAsia="ru-RU"/>
        </w:rPr>
        <w:t xml:space="preserve">4.3. </w:t>
      </w:r>
      <w:r w:rsidR="0070516E" w:rsidRPr="0070516E">
        <w:rPr>
          <w:rFonts w:ascii="Times New Roman" w:eastAsia="Times New Roman" w:hAnsi="Times New Roman" w:cs="Times New Roman"/>
          <w:color w:val="000000"/>
          <w:kern w:val="0"/>
          <w:sz w:val="28"/>
          <w:szCs w:val="28"/>
          <w:lang w:eastAsia="ru-RU"/>
          <w14:ligatures w14:val="none"/>
        </w:rPr>
        <w:t xml:space="preserve">Настоящий Договор может быть расторгнут по инициативе Исполнителя в одностороннем порядке в случаях: </w:t>
      </w:r>
    </w:p>
    <w:p w14:paraId="0E88E5E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75AAA28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просрочки оплаты стоимости платных образовательных услуг;</w:t>
      </w:r>
    </w:p>
    <w:p w14:paraId="1974E87B" w14:textId="4338D0AF" w:rsidR="0070516E" w:rsidRPr="0070516E" w:rsidRDefault="0070516E" w:rsidP="0070516E">
      <w:pPr>
        <w:spacing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5077207"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в иных случаях, предусмотренных законодательством Российской Федерации.</w:t>
      </w:r>
    </w:p>
    <w:p w14:paraId="79AE4AFC" w14:textId="74A0AA6D" w:rsidR="0070516E" w:rsidRPr="0070516E" w:rsidRDefault="0070516E" w:rsidP="0070516E">
      <w:pPr>
        <w:pStyle w:val="a4"/>
        <w:numPr>
          <w:ilvl w:val="1"/>
          <w:numId w:val="8"/>
        </w:numPr>
        <w:spacing w:after="0" w:line="240" w:lineRule="auto"/>
        <w:ind w:firstLine="131"/>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Настоящий Договор расторгается досрочно:</w:t>
      </w:r>
    </w:p>
    <w:p w14:paraId="2E7F9A96"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57D5BE3" w14:textId="77777777" w:rsidR="0070516E" w:rsidRDefault="0070516E" w:rsidP="0070516E">
      <w:pPr>
        <w:spacing w:after="0" w:line="240" w:lineRule="auto"/>
        <w:ind w:firstLine="708"/>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lastRenderedPageBreak/>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05A3BD7" w14:textId="0131FB2B" w:rsidR="0070516E" w:rsidRPr="0070516E" w:rsidRDefault="0070516E" w:rsidP="0070516E">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0B68EA8" w14:textId="139699A6"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4.5. </w:t>
      </w:r>
      <w:r w:rsidRPr="0070516E">
        <w:rPr>
          <w:rFonts w:ascii="Times New Roman" w:eastAsia="Times New Roman" w:hAnsi="Times New Roman" w:cs="Times New Roman"/>
          <w:color w:val="000000"/>
          <w:kern w:val="0"/>
          <w:sz w:val="28"/>
          <w:szCs w:val="28"/>
          <w:lang w:eastAsia="ru-RU"/>
          <w14:ligatures w14:val="none"/>
        </w:rPr>
        <w:t>Исполнитель вправе отказаться от исполнения обязательств по Договору при условии полного возмещения Заказчику убытков.</w:t>
      </w:r>
    </w:p>
    <w:p w14:paraId="068B9E13" w14:textId="30040C5F"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4.6. </w:t>
      </w:r>
      <w:r w:rsidRPr="0070516E">
        <w:rPr>
          <w:rFonts w:ascii="Times New Roman" w:eastAsia="Times New Roman" w:hAnsi="Times New Roman" w:cs="Times New Roman"/>
          <w:color w:val="000000"/>
          <w:kern w:val="0"/>
          <w:sz w:val="28"/>
          <w:szCs w:val="28"/>
          <w:lang w:eastAsia="ru-RU"/>
          <w14:ligatures w14:val="none"/>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3C2B078" w14:textId="353BE69E" w:rsidR="009A4A50" w:rsidRPr="0070516E" w:rsidRDefault="009A4A50" w:rsidP="0070516E">
      <w:pPr>
        <w:pStyle w:val="a5"/>
        <w:ind w:firstLine="851"/>
        <w:contextualSpacing/>
        <w:jc w:val="both"/>
        <w:rPr>
          <w:rFonts w:ascii="Times New Roman" w:hAnsi="Times New Roman" w:cs="Times New Roman"/>
          <w:sz w:val="28"/>
          <w:szCs w:val="28"/>
          <w:lang w:eastAsia="ru-RU"/>
        </w:rPr>
      </w:pPr>
    </w:p>
    <w:p w14:paraId="3EF8E5CD" w14:textId="77777777" w:rsidR="009A4A50" w:rsidRDefault="009A4A50" w:rsidP="0070516E">
      <w:pPr>
        <w:pStyle w:val="a5"/>
        <w:ind w:firstLine="851"/>
        <w:contextualSpacing/>
        <w:jc w:val="center"/>
        <w:rPr>
          <w:rFonts w:ascii="Times New Roman" w:hAnsi="Times New Roman" w:cs="Times New Roman"/>
          <w:b/>
          <w:sz w:val="28"/>
          <w:szCs w:val="28"/>
          <w:lang w:eastAsia="ru-RU"/>
        </w:rPr>
      </w:pPr>
      <w:r w:rsidRPr="0070516E">
        <w:rPr>
          <w:rFonts w:ascii="Times New Roman" w:hAnsi="Times New Roman" w:cs="Times New Roman"/>
          <w:b/>
          <w:sz w:val="28"/>
          <w:szCs w:val="28"/>
          <w:lang w:eastAsia="ru-RU"/>
        </w:rPr>
        <w:t>V. Ответственность</w:t>
      </w:r>
      <w:r w:rsidRPr="009E1BDE">
        <w:rPr>
          <w:rFonts w:ascii="Times New Roman" w:hAnsi="Times New Roman" w:cs="Times New Roman"/>
          <w:b/>
          <w:sz w:val="28"/>
          <w:szCs w:val="28"/>
          <w:lang w:eastAsia="ru-RU"/>
        </w:rPr>
        <w:t xml:space="preserve"> Исполнителя, Заказчика и Обучающегося</w:t>
      </w:r>
    </w:p>
    <w:p w14:paraId="6D94CD20" w14:textId="77777777" w:rsidR="009A4A50" w:rsidRPr="009E1BDE" w:rsidRDefault="009A4A50" w:rsidP="009A4A50">
      <w:pPr>
        <w:pStyle w:val="a5"/>
        <w:ind w:firstLine="851"/>
        <w:jc w:val="center"/>
        <w:rPr>
          <w:rFonts w:ascii="Times New Roman" w:hAnsi="Times New Roman" w:cs="Times New Roman"/>
          <w:b/>
          <w:sz w:val="28"/>
          <w:szCs w:val="28"/>
          <w:lang w:eastAsia="ru-RU"/>
        </w:rPr>
      </w:pPr>
    </w:p>
    <w:p w14:paraId="008E34CC" w14:textId="77777777" w:rsidR="009A4A50"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A8C2670" w14:textId="77777777" w:rsidR="009A4A50" w:rsidRPr="00D220AB"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В случае нарушения Заказчиком сроков оплаты образовательных услуг, установленных п. 3.3. настоящего Договора, Исполнитель вправе начислить проценты </w:t>
      </w:r>
      <w:r w:rsidRPr="006C0B2F">
        <w:rPr>
          <w:rFonts w:ascii="Times New Roman" w:hAnsi="Times New Roman" w:cs="Times New Roman"/>
          <w:sz w:val="28"/>
          <w:szCs w:val="28"/>
          <w:lang w:eastAsia="ru-RU"/>
        </w:rPr>
        <w:t>на сумму</w:t>
      </w:r>
      <w:r>
        <w:rPr>
          <w:rFonts w:ascii="Times New Roman" w:hAnsi="Times New Roman" w:cs="Times New Roman"/>
          <w:sz w:val="28"/>
          <w:szCs w:val="28"/>
          <w:lang w:eastAsia="ru-RU"/>
        </w:rPr>
        <w:t xml:space="preserve"> задолженности в соответствии со ст. 395 ГК РФ.</w:t>
      </w:r>
    </w:p>
    <w:p w14:paraId="1DAB7699"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5F19DB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.1. Безвозмездного оказания образовательной услуги.</w:t>
      </w:r>
    </w:p>
    <w:p w14:paraId="313BDF3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.2. Соразмерного уменьшения стоимости оказанной образовательной услуги.</w:t>
      </w:r>
    </w:p>
    <w:p w14:paraId="60EF8FEE"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.3. Возмещения понесенных им расходов по устранению недостатков оказанной образовательной услуги своими силами или третьими лицами.</w:t>
      </w:r>
    </w:p>
    <w:p w14:paraId="617191D3"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4</w:t>
      </w:r>
      <w:r w:rsidRPr="00D220AB">
        <w:rPr>
          <w:rFonts w:ascii="Times New Roman" w:hAnsi="Times New Roman" w:cs="Times New Roman"/>
          <w:sz w:val="28"/>
          <w:szCs w:val="28"/>
          <w:lang w:eastAsia="ru-RU"/>
        </w:rPr>
        <w:t>. Заказчик вправе отказаться от исполнения Договора и потребовать полного возмещения убытков, если в</w:t>
      </w:r>
      <w:r>
        <w:rPr>
          <w:rFonts w:ascii="Times New Roman" w:hAnsi="Times New Roman" w:cs="Times New Roman"/>
          <w:sz w:val="28"/>
          <w:szCs w:val="28"/>
          <w:lang w:eastAsia="ru-RU"/>
        </w:rPr>
        <w:t xml:space="preserve"> 3-х месячный </w:t>
      </w:r>
      <w:r w:rsidRPr="00D220AB">
        <w:rPr>
          <w:rFonts w:ascii="Times New Roman" w:hAnsi="Times New Roman" w:cs="Times New Roman"/>
          <w:sz w:val="28"/>
          <w:szCs w:val="28"/>
          <w:lang w:eastAsia="ru-RU"/>
        </w:rPr>
        <w:t>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CF428D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1DD07EA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lastRenderedPageBreak/>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2969FE2"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.2. Поручить оказать образовательную услугу третьим лицам за разумную цену и потребовать от исполнителя возмещения понесенных расходов;</w:t>
      </w:r>
    </w:p>
    <w:p w14:paraId="4780802F"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.3. Потребовать уменьшения стоимости образовательной услуги;</w:t>
      </w:r>
    </w:p>
    <w:p w14:paraId="27C2782C" w14:textId="77777777" w:rsidR="009A4A50"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sz w:val="28"/>
          <w:szCs w:val="28"/>
          <w:lang w:eastAsia="ru-RU"/>
        </w:rPr>
        <w:t>5.5.4. Расторгнуть Договор.</w:t>
      </w:r>
      <w:r>
        <w:rPr>
          <w:rFonts w:ascii="Times New Roman" w:hAnsi="Times New Roman" w:cs="Times New Roman"/>
          <w:b/>
          <w:sz w:val="28"/>
          <w:szCs w:val="28"/>
          <w:lang w:eastAsia="ru-RU"/>
        </w:rPr>
        <w:t xml:space="preserve">      </w:t>
      </w:r>
    </w:p>
    <w:p w14:paraId="6A88F571" w14:textId="77777777" w:rsidR="009A4A50" w:rsidRPr="003F3DA1"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233CD881" w14:textId="77777777" w:rsidR="009A4A50" w:rsidRDefault="009A4A50" w:rsidP="009A4A50">
      <w:pPr>
        <w:pStyle w:val="a5"/>
        <w:ind w:firstLine="851"/>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 xml:space="preserve">VI. </w:t>
      </w:r>
      <w:r>
        <w:rPr>
          <w:rFonts w:ascii="Times New Roman" w:hAnsi="Times New Roman" w:cs="Times New Roman"/>
          <w:b/>
          <w:sz w:val="28"/>
          <w:szCs w:val="28"/>
          <w:lang w:eastAsia="ru-RU"/>
        </w:rPr>
        <w:t>Порядок разрешения споров</w:t>
      </w:r>
    </w:p>
    <w:p w14:paraId="704A8847" w14:textId="77777777" w:rsidR="009A4A50" w:rsidRDefault="009A4A50" w:rsidP="009A4A50">
      <w:pPr>
        <w:pStyle w:val="a5"/>
        <w:ind w:firstLine="851"/>
        <w:jc w:val="center"/>
        <w:rPr>
          <w:rFonts w:ascii="Times New Roman" w:hAnsi="Times New Roman" w:cs="Times New Roman"/>
          <w:b/>
          <w:sz w:val="28"/>
          <w:szCs w:val="28"/>
          <w:lang w:eastAsia="ru-RU"/>
        </w:rPr>
      </w:pPr>
    </w:p>
    <w:p w14:paraId="765B0D9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.1.</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Споры </w:t>
      </w:r>
      <w:r>
        <w:rPr>
          <w:rFonts w:ascii="Times New Roman" w:eastAsia="Times New Roman" w:hAnsi="Times New Roman" w:cs="Times New Roman"/>
          <w:sz w:val="28"/>
          <w:szCs w:val="28"/>
          <w:lang w:eastAsia="ru-RU"/>
        </w:rPr>
        <w:t>по настоящему Договору подлежат рассмотрению</w:t>
      </w:r>
      <w:r w:rsidRPr="00071985">
        <w:rPr>
          <w:rFonts w:ascii="Times New Roman" w:eastAsia="Times New Roman" w:hAnsi="Times New Roman" w:cs="Times New Roman"/>
          <w:sz w:val="28"/>
          <w:szCs w:val="28"/>
          <w:lang w:eastAsia="ru-RU"/>
        </w:rPr>
        <w:t xml:space="preserve"> в с</w:t>
      </w:r>
      <w:r w:rsidRPr="003B3FE1">
        <w:rPr>
          <w:rFonts w:ascii="Times New Roman" w:eastAsia="Times New Roman" w:hAnsi="Times New Roman" w:cs="Times New Roman"/>
          <w:sz w:val="28"/>
          <w:szCs w:val="28"/>
          <w:lang w:eastAsia="ru-RU"/>
        </w:rPr>
        <w:t>уде с</w:t>
      </w:r>
      <w:r w:rsidRPr="00071985">
        <w:rPr>
          <w:rFonts w:ascii="Times New Roman" w:eastAsia="Times New Roman" w:hAnsi="Times New Roman" w:cs="Times New Roman"/>
          <w:sz w:val="28"/>
          <w:szCs w:val="28"/>
          <w:lang w:eastAsia="ru-RU"/>
        </w:rPr>
        <w:t xml:space="preserve"> соблюдением претензионного порядка их рассмотрения. </w:t>
      </w:r>
    </w:p>
    <w:p w14:paraId="1E246498"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Стороны обязуются соблюдать следующий претензионный порядок:</w:t>
      </w:r>
    </w:p>
    <w:p w14:paraId="7533EADD"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Срок ответа на претензию устанавливается 10  (десять) календарных дней </w:t>
      </w:r>
      <w:proofErr w:type="gramStart"/>
      <w:r w:rsidRPr="00071985">
        <w:rPr>
          <w:rFonts w:ascii="Times New Roman" w:eastAsia="Times New Roman" w:hAnsi="Times New Roman" w:cs="Times New Roman"/>
          <w:sz w:val="28"/>
          <w:szCs w:val="28"/>
          <w:lang w:eastAsia="ru-RU"/>
        </w:rPr>
        <w:t>с даты вручения</w:t>
      </w:r>
      <w:proofErr w:type="gramEnd"/>
      <w:r w:rsidRPr="00071985">
        <w:rPr>
          <w:rFonts w:ascii="Times New Roman" w:eastAsia="Times New Roman" w:hAnsi="Times New Roman" w:cs="Times New Roman"/>
          <w:sz w:val="28"/>
          <w:szCs w:val="28"/>
          <w:lang w:eastAsia="ru-RU"/>
        </w:rPr>
        <w:t xml:space="preserve"> претензии другой стороне.</w:t>
      </w:r>
    </w:p>
    <w:p w14:paraId="63C623B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.2.2. Претензия, адресованная юридическому лицу, направляется по месту нахождения юридического лица. В случае, если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оговоре сторона указала адрес для почтовой корреспонденции, то претензия направляется по такому адресу. </w:t>
      </w:r>
    </w:p>
    <w:p w14:paraId="4354C7A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071985">
        <w:rPr>
          <w:rFonts w:ascii="Times New Roman" w:eastAsia="Times New Roman" w:hAnsi="Times New Roman" w:cs="Times New Roman"/>
          <w:sz w:val="28"/>
          <w:szCs w:val="28"/>
          <w:lang w:eastAsia="ru-RU"/>
        </w:rPr>
        <w:t>Претензия, адр</w:t>
      </w:r>
      <w:r w:rsidRPr="003B3FE1">
        <w:rPr>
          <w:rFonts w:ascii="Times New Roman" w:eastAsia="Times New Roman" w:hAnsi="Times New Roman" w:cs="Times New Roman"/>
          <w:sz w:val="28"/>
          <w:szCs w:val="28"/>
          <w:lang w:eastAsia="ru-RU"/>
        </w:rPr>
        <w:t>есованная гражданину,</w:t>
      </w:r>
      <w:r w:rsidRPr="00071985">
        <w:rPr>
          <w:rFonts w:ascii="Times New Roman" w:eastAsia="Times New Roman" w:hAnsi="Times New Roman" w:cs="Times New Roman"/>
          <w:sz w:val="28"/>
          <w:szCs w:val="28"/>
          <w:lang w:eastAsia="ru-RU"/>
        </w:rPr>
        <w:t xml:space="preserve"> направляется по месту </w:t>
      </w:r>
      <w:r w:rsidRPr="003B3FE1">
        <w:rPr>
          <w:rFonts w:ascii="Times New Roman" w:eastAsia="Times New Roman" w:hAnsi="Times New Roman" w:cs="Times New Roman"/>
          <w:sz w:val="28"/>
          <w:szCs w:val="28"/>
          <w:lang w:eastAsia="ru-RU"/>
        </w:rPr>
        <w:t>его</w:t>
      </w:r>
      <w:r w:rsidRPr="00071985">
        <w:rPr>
          <w:rFonts w:ascii="Times New Roman" w:eastAsia="Times New Roman" w:hAnsi="Times New Roman" w:cs="Times New Roman"/>
          <w:sz w:val="28"/>
          <w:szCs w:val="28"/>
          <w:lang w:eastAsia="ru-RU"/>
        </w:rPr>
        <w:t xml:space="preserve"> жительства. При этом место жительства определяется на основании паспортных данных, предоставленных стороной при заключении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оговора и указанных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оговоре.</w:t>
      </w:r>
    </w:p>
    <w:p w14:paraId="267CE10F"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Претензия направляется по почте заказным письмом с уведомлением о вручении либо путем вручения адресату под расписку непосредственно в месте нахождения стороны, направляющей претензию или по месту нахождения адресата.</w:t>
      </w:r>
    </w:p>
    <w:p w14:paraId="1FD2D28B"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Документами, подтверждающими направление претензии стороне и ее получение, являются уведомление о вручении, расписка, скрин-шот с официального сайта Почты России и иные документы.</w:t>
      </w:r>
    </w:p>
    <w:p w14:paraId="75E3ED0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3. </w:t>
      </w:r>
      <w:r w:rsidRPr="00071985">
        <w:rPr>
          <w:rFonts w:ascii="Times New Roman" w:eastAsia="Times New Roman" w:hAnsi="Times New Roman" w:cs="Times New Roman"/>
          <w:sz w:val="28"/>
          <w:szCs w:val="28"/>
          <w:lang w:eastAsia="ru-RU"/>
        </w:rPr>
        <w:t>Сторона, которой направлена претензия, признается надлежаще уведомленной о наличии к ней претензии в следующих случаях:</w:t>
      </w:r>
    </w:p>
    <w:p w14:paraId="4408C07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которая направила претензию имеет документ</w:t>
      </w:r>
      <w:r w:rsidRPr="003B3FE1">
        <w:rPr>
          <w:rFonts w:ascii="Times New Roman" w:eastAsia="Times New Roman" w:hAnsi="Times New Roman" w:cs="Times New Roman"/>
          <w:sz w:val="28"/>
          <w:szCs w:val="28"/>
          <w:lang w:eastAsia="ru-RU"/>
        </w:rPr>
        <w:t>(ы)</w:t>
      </w:r>
      <w:r w:rsidRPr="00071985">
        <w:rPr>
          <w:rFonts w:ascii="Times New Roman" w:eastAsia="Times New Roman" w:hAnsi="Times New Roman" w:cs="Times New Roman"/>
          <w:sz w:val="28"/>
          <w:szCs w:val="28"/>
          <w:lang w:eastAsia="ru-RU"/>
        </w:rPr>
        <w:t>, указанные в п.</w:t>
      </w:r>
      <w:r w:rsidRPr="003B3FE1">
        <w:rPr>
          <w:rFonts w:ascii="Times New Roman" w:eastAsia="Times New Roman" w:hAnsi="Times New Roman" w:cs="Times New Roman"/>
          <w:sz w:val="28"/>
          <w:szCs w:val="28"/>
          <w:lang w:eastAsia="ru-RU"/>
        </w:rPr>
        <w:t xml:space="preserve"> 6</w:t>
      </w:r>
      <w:r w:rsidRPr="00071985">
        <w:rPr>
          <w:rFonts w:ascii="Times New Roman" w:eastAsia="Times New Roman" w:hAnsi="Times New Roman" w:cs="Times New Roman"/>
          <w:sz w:val="28"/>
          <w:szCs w:val="28"/>
          <w:lang w:eastAsia="ru-RU"/>
        </w:rPr>
        <w:t>.2.4. настоящего Договора;</w:t>
      </w:r>
    </w:p>
    <w:p w14:paraId="1ECB90F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адресат отказался от получения претензии и этот отказ зафиксирован организацией почтовой связи или путем составления акта об отказе в получении с участием незаинтересованного лица;</w:t>
      </w:r>
    </w:p>
    <w:p w14:paraId="0285D689"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6.3</w:t>
      </w:r>
      <w:r w:rsidRPr="000719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w:t>
      </w:r>
      <w:r w:rsidRPr="00071985">
        <w:rPr>
          <w:rFonts w:ascii="Times New Roman" w:eastAsia="Times New Roman" w:hAnsi="Times New Roman" w:cs="Times New Roman"/>
          <w:sz w:val="28"/>
          <w:szCs w:val="28"/>
          <w:lang w:eastAsia="ru-RU"/>
        </w:rPr>
        <w:t xml:space="preserve"> несмотря на почтовое извещение, адресат не</w:t>
      </w:r>
      <w:r>
        <w:rPr>
          <w:rFonts w:ascii="Times New Roman" w:eastAsia="Times New Roman" w:hAnsi="Times New Roman" w:cs="Times New Roman"/>
          <w:sz w:val="28"/>
          <w:szCs w:val="28"/>
          <w:lang w:eastAsia="ru-RU"/>
        </w:rPr>
        <w:t xml:space="preserve"> явился за получением претензии;</w:t>
      </w:r>
    </w:p>
    <w:p w14:paraId="6384081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претензия не вручена в связи с отсутствием адресата по указанному адресу, о чем организация почтовой связи делает отметку в уведомлении о вручении либо такая информация подтверждается скрин-шотом с официального сайта Почты России или иным документом.</w:t>
      </w:r>
    </w:p>
    <w:p w14:paraId="5B36DDF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6.4</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Уполномоченным лицом на получение корреспонденции признается лицо,  фактически ее получившее. </w:t>
      </w:r>
    </w:p>
    <w:p w14:paraId="62EDBFB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6.5</w:t>
      </w:r>
      <w:r w:rsidRPr="000719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Претензионный порядок считается соблюденным в целях реализации права стороны на обращение в суд в следующих случаях:</w:t>
      </w:r>
    </w:p>
    <w:p w14:paraId="55DFD246"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lastRenderedPageBreak/>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получившая претензию, ответила другой стороне</w:t>
      </w:r>
      <w:r w:rsidRPr="003B3FE1">
        <w:rPr>
          <w:rFonts w:ascii="Times New Roman" w:eastAsia="Times New Roman" w:hAnsi="Times New Roman" w:cs="Times New Roman"/>
          <w:sz w:val="28"/>
          <w:szCs w:val="28"/>
          <w:lang w:eastAsia="ru-RU"/>
        </w:rPr>
        <w:t>/произвела действия, свидетельствующие о признании претензии,</w:t>
      </w:r>
      <w:r w:rsidRPr="00071985">
        <w:rPr>
          <w:rFonts w:ascii="Times New Roman" w:eastAsia="Times New Roman" w:hAnsi="Times New Roman" w:cs="Times New Roman"/>
          <w:sz w:val="28"/>
          <w:szCs w:val="28"/>
          <w:lang w:eastAsia="ru-RU"/>
        </w:rPr>
        <w:t xml:space="preserve"> в течение срока, указанного в п.</w:t>
      </w:r>
      <w:r w:rsidRPr="003B3FE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.2.1. настоящего Договора;</w:t>
      </w:r>
    </w:p>
    <w:p w14:paraId="0692B3A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получила претензию, но в установленный п.</w:t>
      </w: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.2.1. настоящего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оговора срок, не предостав</w:t>
      </w:r>
      <w:r>
        <w:rPr>
          <w:rFonts w:ascii="Times New Roman" w:eastAsia="Times New Roman" w:hAnsi="Times New Roman" w:cs="Times New Roman"/>
          <w:sz w:val="28"/>
          <w:szCs w:val="28"/>
          <w:lang w:eastAsia="ru-RU"/>
        </w:rPr>
        <w:t>ила другой стороне ответ на нее;</w:t>
      </w:r>
    </w:p>
    <w:p w14:paraId="4501E60E" w14:textId="77777777" w:rsidR="009A4A50" w:rsidRPr="002C2711" w:rsidRDefault="009A4A50" w:rsidP="009A4A50">
      <w:pPr>
        <w:spacing w:after="0" w:line="240" w:lineRule="auto"/>
        <w:ind w:firstLine="624"/>
        <w:jc w:val="both"/>
        <w:rPr>
          <w:rFonts w:ascii="Times New Roman" w:eastAsia="Times New Roman" w:hAnsi="Times New Roman" w:cs="Times New Roman"/>
          <w:i/>
          <w:sz w:val="28"/>
          <w:szCs w:val="28"/>
          <w:u w:val="single"/>
          <w:lang w:eastAsia="ru-RU"/>
        </w:rPr>
      </w:pPr>
      <w:r w:rsidRPr="002C2711">
        <w:rPr>
          <w:rFonts w:ascii="Times New Roman" w:eastAsia="Times New Roman" w:hAnsi="Times New Roman" w:cs="Times New Roman"/>
          <w:sz w:val="28"/>
          <w:szCs w:val="28"/>
          <w:lang w:eastAsia="ru-RU"/>
        </w:rPr>
        <w:t>6.5.3. Если наступили обстоятельства, перечисленные в п. 6.3.2. - 6.3.4. настоящего Договора.</w:t>
      </w:r>
    </w:p>
    <w:p w14:paraId="54F00BA0"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Срок действия Договора</w:t>
      </w:r>
    </w:p>
    <w:p w14:paraId="17FAD883"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654836E2" w14:textId="77777777" w:rsidR="002C2711" w:rsidRDefault="009A4A50"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lang w:eastAsia="ru-RU"/>
        </w:rPr>
        <w:t>7.1. Настоящий Договор вступает в силу со дня его заключения Сторонами и действует до полного исполнения Сторонами обязательств.</w:t>
      </w:r>
      <w:r w:rsidR="002C2711" w:rsidRPr="002C2711">
        <w:rPr>
          <w:rFonts w:ascii="Times New Roman" w:hAnsi="Times New Roman" w:cs="Times New Roman"/>
          <w:sz w:val="28"/>
          <w:szCs w:val="28"/>
        </w:rPr>
        <w:t xml:space="preserve"> </w:t>
      </w:r>
    </w:p>
    <w:p w14:paraId="63F0175F" w14:textId="6BEC5A11"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7.2.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CBD80CA"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7.3.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D0280B9"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7.4.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44113404"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7.5.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054C20"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7.6.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D50D5D6" w14:textId="5D465D30" w:rsidR="009A4A50" w:rsidRPr="002C2711" w:rsidRDefault="002C2711" w:rsidP="002C2711">
      <w:pPr>
        <w:pStyle w:val="a5"/>
        <w:ind w:firstLine="851"/>
        <w:contextualSpacing/>
        <w:jc w:val="both"/>
        <w:rPr>
          <w:rFonts w:ascii="Times New Roman" w:hAnsi="Times New Roman" w:cs="Times New Roman"/>
          <w:sz w:val="28"/>
          <w:szCs w:val="28"/>
          <w:vertAlign w:val="superscript"/>
          <w:lang w:eastAsia="ru-RU"/>
        </w:rPr>
      </w:pPr>
      <w:r w:rsidRPr="002C2711">
        <w:rPr>
          <w:rFonts w:ascii="Times New Roman" w:hAnsi="Times New Roman" w:cs="Times New Roman"/>
          <w:sz w:val="28"/>
          <w:szCs w:val="28"/>
        </w:rPr>
        <w:lastRenderedPageBreak/>
        <w:t>7.7. Стороны гарантируют осуществление надлежащего разбирательства по фактам нарушения положений настоящего раздела  договора и применение эффективных мер по предотвращению возможных конфликтных ситуаций.</w:t>
      </w:r>
    </w:p>
    <w:p w14:paraId="712827B7" w14:textId="77777777" w:rsidR="009A4A50" w:rsidRPr="002C2711" w:rsidRDefault="009A4A50" w:rsidP="009A4A50">
      <w:pPr>
        <w:pStyle w:val="a5"/>
        <w:ind w:firstLine="851"/>
        <w:jc w:val="both"/>
        <w:rPr>
          <w:rFonts w:ascii="Times New Roman" w:hAnsi="Times New Roman" w:cs="Times New Roman"/>
          <w:sz w:val="28"/>
          <w:szCs w:val="28"/>
          <w:lang w:eastAsia="ru-RU"/>
        </w:rPr>
      </w:pPr>
    </w:p>
    <w:p w14:paraId="2C88816E"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Заключительные положения</w:t>
      </w:r>
    </w:p>
    <w:p w14:paraId="0BDA2CCF"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4BF5BE7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2C2711">
        <w:rPr>
          <w:rFonts w:ascii="Times New Roman" w:hAnsi="Times New Roman" w:cs="Times New Roman"/>
          <w:sz w:val="28"/>
          <w:szCs w:val="28"/>
          <w:lang w:eastAsia="ru-RU"/>
        </w:rPr>
        <w:t>8.1. Исполнитель вправе снизить стоимость платной образовательной услуги по Договору Обучающемуся</w:t>
      </w:r>
      <w:r w:rsidRPr="00D220AB">
        <w:rPr>
          <w:rFonts w:ascii="Times New Roman" w:hAnsi="Times New Roman" w:cs="Times New Roman"/>
          <w:sz w:val="28"/>
          <w:szCs w:val="28"/>
          <w:lang w:eastAsia="ru-RU"/>
        </w:rPr>
        <w:t>,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2D99B19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C3E516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7DC4F58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.4. Настоящий Договор составлен в </w:t>
      </w:r>
      <w:r>
        <w:rPr>
          <w:rFonts w:ascii="Times New Roman" w:hAnsi="Times New Roman" w:cs="Times New Roman"/>
          <w:sz w:val="28"/>
          <w:szCs w:val="28"/>
          <w:lang w:eastAsia="ru-RU"/>
        </w:rPr>
        <w:t xml:space="preserve">3-х </w:t>
      </w:r>
      <w:r w:rsidRPr="00D220AB">
        <w:rPr>
          <w:rFonts w:ascii="Times New Roman" w:hAnsi="Times New Roman" w:cs="Times New Roman"/>
          <w:sz w:val="28"/>
          <w:szCs w:val="28"/>
          <w:lang w:eastAsia="ru-RU"/>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80CA05A" w14:textId="77777777" w:rsidR="009A4A50" w:rsidRDefault="009A4A50" w:rsidP="009A4A50">
      <w:pPr>
        <w:pStyle w:val="a5"/>
        <w:ind w:firstLine="851"/>
        <w:jc w:val="both"/>
        <w:rPr>
          <w:rFonts w:ascii="Times New Roman" w:hAnsi="Times New Roman" w:cs="Times New Roman"/>
          <w:sz w:val="28"/>
          <w:szCs w:val="28"/>
          <w:lang w:eastAsia="ru-RU"/>
        </w:rPr>
      </w:pPr>
      <w:r w:rsidRPr="00931EC5">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 xml:space="preserve"> </w:t>
      </w:r>
      <w:r w:rsidRPr="00D220AB">
        <w:rPr>
          <w:rFonts w:ascii="Times New Roman" w:hAnsi="Times New Roman" w:cs="Times New Roman"/>
          <w:sz w:val="28"/>
          <w:szCs w:val="28"/>
          <w:lang w:eastAsia="ru-RU"/>
        </w:rPr>
        <w:t>Изменения Договора оформляются дополнительными соглашениями к Договору.</w:t>
      </w:r>
    </w:p>
    <w:p w14:paraId="677061DA" w14:textId="77777777" w:rsidR="009A4A50" w:rsidRDefault="009A4A50" w:rsidP="009A4A50">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5C3CBF">
        <w:rPr>
          <w:rFonts w:ascii="Times New Roman" w:hAnsi="Times New Roman" w:cs="Times New Roman"/>
          <w:b/>
          <w:sz w:val="28"/>
          <w:szCs w:val="28"/>
          <w:lang w:eastAsia="ru-RU"/>
        </w:rPr>
        <w:t>I</w:t>
      </w:r>
      <w:r>
        <w:rPr>
          <w:rFonts w:ascii="Times New Roman" w:hAnsi="Times New Roman" w:cs="Times New Roman"/>
          <w:b/>
          <w:sz w:val="28"/>
          <w:szCs w:val="28"/>
          <w:lang w:eastAsia="ru-RU"/>
        </w:rPr>
        <w:t>Х</w:t>
      </w:r>
      <w:r w:rsidRPr="005C3CBF">
        <w:rPr>
          <w:rFonts w:ascii="Times New Roman" w:hAnsi="Times New Roman" w:cs="Times New Roman"/>
          <w:b/>
          <w:sz w:val="28"/>
          <w:szCs w:val="28"/>
          <w:lang w:eastAsia="ru-RU"/>
        </w:rPr>
        <w:t>. Адреса и реквизиты Сторон</w:t>
      </w:r>
    </w:p>
    <w:p w14:paraId="5D66DB22" w14:textId="77777777" w:rsidR="009A4A50" w:rsidRDefault="009A4A50" w:rsidP="009A4A50">
      <w:pPr>
        <w:pStyle w:val="a5"/>
        <w:jc w:val="center"/>
        <w:rPr>
          <w:rFonts w:ascii="Times New Roman" w:hAnsi="Times New Roman" w:cs="Times New Roman"/>
          <w:b/>
          <w:sz w:val="28"/>
          <w:szCs w:val="28"/>
          <w:lang w:eastAsia="ru-RU"/>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3205"/>
        <w:gridCol w:w="3084"/>
      </w:tblGrid>
      <w:tr w:rsidR="009A4A50" w14:paraId="03642BAA" w14:textId="77777777" w:rsidTr="00D937F5">
        <w:trPr>
          <w:trHeight w:val="1345"/>
        </w:trPr>
        <w:tc>
          <w:tcPr>
            <w:tcW w:w="4153" w:type="dxa"/>
          </w:tcPr>
          <w:p w14:paraId="4DF1999E"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Исполнитель</w:t>
            </w:r>
          </w:p>
        </w:tc>
        <w:tc>
          <w:tcPr>
            <w:tcW w:w="3205" w:type="dxa"/>
          </w:tcPr>
          <w:p w14:paraId="489F1C50"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Заказчик</w:t>
            </w:r>
          </w:p>
        </w:tc>
        <w:tc>
          <w:tcPr>
            <w:tcW w:w="3084" w:type="dxa"/>
          </w:tcPr>
          <w:p w14:paraId="1B0E01B5"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Обучающийся</w:t>
            </w:r>
            <w:r>
              <w:rPr>
                <w:rFonts w:ascii="Times New Roman" w:hAnsi="Times New Roman" w:cs="Times New Roman"/>
                <w:b/>
                <w:sz w:val="28"/>
                <w:szCs w:val="28"/>
                <w:vertAlign w:val="superscript"/>
                <w:lang w:eastAsia="ru-RU"/>
              </w:rPr>
              <w:t>*</w:t>
            </w:r>
            <w:r>
              <w:rPr>
                <w:rFonts w:ascii="Times New Roman" w:hAnsi="Times New Roman" w:cs="Times New Roman"/>
                <w:sz w:val="28"/>
                <w:szCs w:val="28"/>
                <w:vertAlign w:val="superscript"/>
                <w:lang w:eastAsia="ru-RU"/>
              </w:rPr>
              <w:t xml:space="preserve"> *</w:t>
            </w:r>
            <w:r w:rsidRPr="003741F5">
              <w:rPr>
                <w:rFonts w:ascii="Times New Roman" w:hAnsi="Times New Roman" w:cs="Times New Roman"/>
                <w:sz w:val="20"/>
                <w:szCs w:val="20"/>
                <w:lang w:eastAsia="ru-RU"/>
              </w:rPr>
              <w:t>Заполняется в случае, если Обучающийся не является Заказчиком.</w:t>
            </w:r>
          </w:p>
        </w:tc>
      </w:tr>
      <w:tr w:rsidR="009A4A50" w14:paraId="343B8768" w14:textId="77777777" w:rsidTr="00D937F5">
        <w:trPr>
          <w:trHeight w:val="557"/>
        </w:trPr>
        <w:tc>
          <w:tcPr>
            <w:tcW w:w="4153" w:type="dxa"/>
          </w:tcPr>
          <w:p w14:paraId="34EBC0FF" w14:textId="77777777" w:rsidR="009A4A50"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(полное наименование и фирменное </w:t>
            </w:r>
            <w:r w:rsidRPr="000C5BFD">
              <w:rPr>
                <w:rFonts w:ascii="Times New Roman" w:hAnsi="Times New Roman" w:cs="Times New Roman"/>
                <w:sz w:val="24"/>
                <w:szCs w:val="24"/>
                <w:lang w:eastAsia="ru-RU"/>
              </w:rPr>
              <w:t xml:space="preserve">наименование </w:t>
            </w:r>
            <w:r>
              <w:rPr>
                <w:rFonts w:ascii="Times New Roman" w:hAnsi="Times New Roman" w:cs="Times New Roman"/>
                <w:sz w:val="24"/>
                <w:szCs w:val="24"/>
                <w:lang w:eastAsia="ru-RU"/>
              </w:rPr>
              <w:t>(при наличии)</w:t>
            </w:r>
          </w:p>
          <w:p w14:paraId="5357BEDE"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4"/>
                <w:szCs w:val="24"/>
                <w:lang w:eastAsia="ru-RU"/>
              </w:rPr>
              <w:t>образовательной организации)</w:t>
            </w:r>
          </w:p>
          <w:p w14:paraId="68422862" w14:textId="77777777" w:rsidR="009A4A50" w:rsidRDefault="009A4A50" w:rsidP="00D937F5">
            <w:pPr>
              <w:pStyle w:val="a5"/>
              <w:ind w:right="-284"/>
              <w:rPr>
                <w:rFonts w:ascii="Times New Roman" w:hAnsi="Times New Roman" w:cs="Times New Roman"/>
                <w:sz w:val="28"/>
                <w:szCs w:val="28"/>
                <w:lang w:eastAsia="ru-RU"/>
              </w:rPr>
            </w:pPr>
          </w:p>
          <w:p w14:paraId="4D141A5B" w14:textId="77777777" w:rsidR="009A4A50" w:rsidRPr="00413F28"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413F28">
              <w:rPr>
                <w:rFonts w:ascii="Times New Roman" w:hAnsi="Times New Roman" w:cs="Times New Roman"/>
                <w:sz w:val="28"/>
                <w:szCs w:val="28"/>
                <w:lang w:eastAsia="ru-RU"/>
              </w:rPr>
              <w:t>раевое государственное</w:t>
            </w:r>
          </w:p>
          <w:p w14:paraId="1743FE56"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бюджетное </w:t>
            </w:r>
          </w:p>
          <w:p w14:paraId="2680E496"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профессиональное</w:t>
            </w:r>
          </w:p>
          <w:p w14:paraId="39CE22F0"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образовательное учреждение</w:t>
            </w:r>
          </w:p>
          <w:p w14:paraId="341F1FDD"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«Хабаровский краевой </w:t>
            </w:r>
          </w:p>
          <w:p w14:paraId="2916307C"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колледж искусств» </w:t>
            </w:r>
          </w:p>
          <w:p w14:paraId="534EDEA9" w14:textId="77777777" w:rsidR="009A4A50" w:rsidRDefault="009A4A50" w:rsidP="00D937F5">
            <w:pPr>
              <w:pStyle w:val="a5"/>
              <w:ind w:right="-284"/>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(КГБ </w:t>
            </w:r>
            <w:r w:rsidRPr="00413F28">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413F28">
              <w:rPr>
                <w:rFonts w:ascii="Times New Roman" w:hAnsi="Times New Roman" w:cs="Times New Roman"/>
                <w:sz w:val="28"/>
                <w:szCs w:val="28"/>
                <w:lang w:eastAsia="ru-RU"/>
              </w:rPr>
              <w:t xml:space="preserve"> «ХККИ»)</w:t>
            </w:r>
          </w:p>
        </w:tc>
        <w:tc>
          <w:tcPr>
            <w:tcW w:w="3205" w:type="dxa"/>
          </w:tcPr>
          <w:p w14:paraId="13C0DC87" w14:textId="77777777" w:rsidR="009A4A50" w:rsidRPr="000C5BFD"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(фамилия, имя, отчество</w:t>
            </w:r>
          </w:p>
          <w:p w14:paraId="68D8E66E" w14:textId="77777777" w:rsidR="009A4A50"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 наименование юридического лица)</w:t>
            </w:r>
          </w:p>
          <w:p w14:paraId="640CFD6C" w14:textId="77777777" w:rsidR="009A4A50" w:rsidRDefault="009A4A50" w:rsidP="00D937F5">
            <w:pPr>
              <w:pStyle w:val="a5"/>
              <w:ind w:right="-284"/>
              <w:jc w:val="center"/>
              <w:rPr>
                <w:rFonts w:ascii="Times New Roman" w:hAnsi="Times New Roman" w:cs="Times New Roman"/>
                <w:sz w:val="24"/>
                <w:szCs w:val="24"/>
                <w:lang w:eastAsia="ru-RU"/>
              </w:rPr>
            </w:pPr>
          </w:p>
          <w:p w14:paraId="616314EA" w14:textId="77777777" w:rsidR="009A4A50" w:rsidRDefault="009A4A50" w:rsidP="00D937F5">
            <w:pPr>
              <w:pStyle w:val="a5"/>
              <w:ind w:right="-284"/>
              <w:jc w:val="center"/>
              <w:rPr>
                <w:rFonts w:ascii="Times New Roman" w:hAnsi="Times New Roman" w:cs="Times New Roman"/>
                <w:sz w:val="28"/>
                <w:szCs w:val="28"/>
                <w:lang w:eastAsia="ru-RU"/>
              </w:rPr>
            </w:pPr>
          </w:p>
          <w:p w14:paraId="31263870" w14:textId="77777777" w:rsidR="009A4A50" w:rsidRDefault="009A4A50" w:rsidP="00D937F5">
            <w:pPr>
              <w:pStyle w:val="a5"/>
              <w:ind w:right="-284"/>
              <w:jc w:val="center"/>
              <w:rPr>
                <w:rFonts w:ascii="Times New Roman" w:hAnsi="Times New Roman" w:cs="Times New Roman"/>
                <w:sz w:val="28"/>
                <w:szCs w:val="28"/>
                <w:lang w:eastAsia="ru-RU"/>
              </w:rPr>
            </w:pPr>
          </w:p>
          <w:p w14:paraId="224FFBF4" w14:textId="77777777" w:rsidR="009A4A50" w:rsidRDefault="009A4A50" w:rsidP="00D937F5">
            <w:pPr>
              <w:pStyle w:val="a5"/>
              <w:ind w:right="-284"/>
              <w:jc w:val="center"/>
              <w:rPr>
                <w:rFonts w:ascii="Times New Roman" w:hAnsi="Times New Roman" w:cs="Times New Roman"/>
                <w:sz w:val="28"/>
                <w:szCs w:val="28"/>
                <w:lang w:eastAsia="ru-RU"/>
              </w:rPr>
            </w:pPr>
          </w:p>
          <w:p w14:paraId="71817C41" w14:textId="77777777" w:rsidR="009A4A50" w:rsidRDefault="009A4A50" w:rsidP="00D937F5">
            <w:pPr>
              <w:pStyle w:val="a5"/>
              <w:ind w:right="-284"/>
              <w:jc w:val="center"/>
              <w:rPr>
                <w:rFonts w:ascii="Times New Roman" w:hAnsi="Times New Roman" w:cs="Times New Roman"/>
                <w:sz w:val="28"/>
                <w:szCs w:val="28"/>
                <w:lang w:eastAsia="ru-RU"/>
              </w:rPr>
            </w:pPr>
          </w:p>
          <w:p w14:paraId="0F88C7CC" w14:textId="77777777" w:rsidR="009A4A50" w:rsidRDefault="009A4A50" w:rsidP="00D937F5">
            <w:pPr>
              <w:pStyle w:val="a5"/>
              <w:ind w:right="-284"/>
              <w:jc w:val="center"/>
              <w:rPr>
                <w:rFonts w:ascii="Times New Roman" w:hAnsi="Times New Roman" w:cs="Times New Roman"/>
                <w:sz w:val="28"/>
                <w:szCs w:val="28"/>
                <w:lang w:eastAsia="ru-RU"/>
              </w:rPr>
            </w:pPr>
          </w:p>
          <w:p w14:paraId="0D658C18" w14:textId="77777777" w:rsidR="009A4A50" w:rsidRDefault="009A4A50" w:rsidP="00D937F5">
            <w:pPr>
              <w:pStyle w:val="a5"/>
              <w:ind w:right="-284"/>
              <w:jc w:val="center"/>
              <w:rPr>
                <w:rFonts w:ascii="Times New Roman" w:hAnsi="Times New Roman" w:cs="Times New Roman"/>
                <w:sz w:val="28"/>
                <w:szCs w:val="28"/>
                <w:lang w:eastAsia="ru-RU"/>
              </w:rPr>
            </w:pPr>
          </w:p>
          <w:p w14:paraId="0BBC23ED" w14:textId="77777777" w:rsidR="009A4A50" w:rsidRPr="00E80132" w:rsidRDefault="009A4A50" w:rsidP="00D937F5">
            <w:pPr>
              <w:pStyle w:val="a5"/>
              <w:ind w:right="-284"/>
              <w:jc w:val="center"/>
              <w:rPr>
                <w:rFonts w:ascii="Times New Roman" w:hAnsi="Times New Roman" w:cs="Times New Roman"/>
                <w:sz w:val="28"/>
                <w:szCs w:val="28"/>
                <w:lang w:eastAsia="ru-RU"/>
              </w:rPr>
            </w:pPr>
            <w:r w:rsidRPr="00E80132">
              <w:rPr>
                <w:rFonts w:ascii="Times New Roman" w:hAnsi="Times New Roman" w:cs="Times New Roman"/>
                <w:sz w:val="28"/>
                <w:szCs w:val="28"/>
                <w:lang w:eastAsia="ru-RU"/>
              </w:rPr>
              <w:t>_</w:t>
            </w:r>
            <w:r w:rsidRPr="0097302F">
              <w:rPr>
                <w:rFonts w:ascii="Times New Roman" w:hAnsi="Times New Roman" w:cs="Times New Roman"/>
                <w:sz w:val="28"/>
                <w:szCs w:val="28"/>
                <w:lang w:eastAsia="ru-RU"/>
              </w:rPr>
              <w:t>__________</w:t>
            </w:r>
          </w:p>
          <w:p w14:paraId="4BBAFF35"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5FDD725D"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4D793905" w14:textId="77777777" w:rsidR="009A4A50" w:rsidRPr="000C5BFD"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0C5BFD">
              <w:rPr>
                <w:rFonts w:ascii="Times New Roman" w:hAnsi="Times New Roman" w:cs="Times New Roman"/>
                <w:sz w:val="24"/>
                <w:szCs w:val="24"/>
                <w:lang w:eastAsia="ru-RU"/>
              </w:rPr>
              <w:t>амилия, имя, отчество</w:t>
            </w:r>
          </w:p>
          <w:p w14:paraId="3E8D497C" w14:textId="77777777" w:rsidR="009A4A50" w:rsidRPr="000C5BFD" w:rsidRDefault="009A4A50" w:rsidP="00D937F5">
            <w:pPr>
              <w:pStyle w:val="a5"/>
              <w:ind w:right="-284"/>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w:t>
            </w:r>
          </w:p>
          <w:p w14:paraId="4D48FDA0" w14:textId="77777777" w:rsidR="009A4A50" w:rsidRDefault="009A4A50" w:rsidP="00D937F5">
            <w:pPr>
              <w:pStyle w:val="a5"/>
              <w:ind w:right="-284"/>
              <w:jc w:val="center"/>
              <w:rPr>
                <w:rFonts w:ascii="Times New Roman" w:hAnsi="Times New Roman" w:cs="Times New Roman"/>
                <w:sz w:val="20"/>
                <w:szCs w:val="20"/>
                <w:lang w:eastAsia="ru-RU"/>
              </w:rPr>
            </w:pPr>
          </w:p>
          <w:p w14:paraId="0436CC54" w14:textId="77777777" w:rsidR="009A4A50" w:rsidRDefault="009A4A50" w:rsidP="00D937F5">
            <w:pPr>
              <w:pStyle w:val="a5"/>
              <w:ind w:right="-284"/>
              <w:rPr>
                <w:rFonts w:ascii="Times New Roman" w:hAnsi="Times New Roman" w:cs="Times New Roman"/>
                <w:b/>
                <w:sz w:val="28"/>
                <w:szCs w:val="28"/>
                <w:lang w:eastAsia="ru-RU"/>
              </w:rPr>
            </w:pPr>
          </w:p>
          <w:p w14:paraId="454966E4" w14:textId="77777777" w:rsidR="009A4A50" w:rsidRDefault="009A4A50" w:rsidP="00D937F5">
            <w:pPr>
              <w:pStyle w:val="a5"/>
              <w:ind w:right="-284"/>
              <w:jc w:val="center"/>
              <w:rPr>
                <w:rFonts w:ascii="Times New Roman" w:hAnsi="Times New Roman" w:cs="Times New Roman"/>
                <w:sz w:val="28"/>
                <w:szCs w:val="28"/>
                <w:lang w:eastAsia="ru-RU"/>
              </w:rPr>
            </w:pPr>
          </w:p>
          <w:p w14:paraId="2BFD1165"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26911DFE" w14:textId="77777777" w:rsidR="009A4A50" w:rsidRDefault="009A4A50" w:rsidP="00D937F5">
            <w:pPr>
              <w:pStyle w:val="a5"/>
              <w:ind w:right="-284"/>
              <w:rPr>
                <w:rFonts w:ascii="Times New Roman" w:hAnsi="Times New Roman" w:cs="Times New Roman"/>
                <w:sz w:val="28"/>
                <w:szCs w:val="28"/>
                <w:lang w:eastAsia="ru-RU"/>
              </w:rPr>
            </w:pPr>
          </w:p>
          <w:p w14:paraId="28386BFF" w14:textId="77777777" w:rsidR="009A4A50" w:rsidRDefault="009A4A50" w:rsidP="00D937F5">
            <w:pPr>
              <w:pStyle w:val="a5"/>
              <w:ind w:right="-284"/>
              <w:rPr>
                <w:rFonts w:ascii="Times New Roman" w:hAnsi="Times New Roman" w:cs="Times New Roman"/>
                <w:sz w:val="28"/>
                <w:szCs w:val="28"/>
                <w:lang w:eastAsia="ru-RU"/>
              </w:rPr>
            </w:pPr>
          </w:p>
          <w:p w14:paraId="1793DD7F" w14:textId="77777777" w:rsidR="009A4A50" w:rsidRDefault="009A4A50" w:rsidP="00D937F5">
            <w:pPr>
              <w:pStyle w:val="a5"/>
              <w:ind w:right="-284"/>
              <w:rPr>
                <w:rFonts w:ascii="Times New Roman" w:hAnsi="Times New Roman" w:cs="Times New Roman"/>
                <w:sz w:val="28"/>
                <w:szCs w:val="28"/>
                <w:lang w:eastAsia="ru-RU"/>
              </w:rPr>
            </w:pPr>
          </w:p>
          <w:p w14:paraId="1EA50C08" w14:textId="77777777" w:rsidR="009A4A50" w:rsidRDefault="009A4A50" w:rsidP="00D937F5">
            <w:pPr>
              <w:pStyle w:val="a5"/>
              <w:ind w:right="-284"/>
              <w:rPr>
                <w:rFonts w:ascii="Times New Roman" w:hAnsi="Times New Roman" w:cs="Times New Roman"/>
                <w:sz w:val="28"/>
                <w:szCs w:val="28"/>
                <w:lang w:eastAsia="ru-RU"/>
              </w:rPr>
            </w:pPr>
          </w:p>
          <w:p w14:paraId="3CCB5FE7" w14:textId="77777777" w:rsidR="009A4A50" w:rsidRPr="00E80132"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80132">
              <w:rPr>
                <w:rFonts w:ascii="Times New Roman" w:hAnsi="Times New Roman" w:cs="Times New Roman"/>
                <w:sz w:val="28"/>
                <w:szCs w:val="28"/>
                <w:lang w:eastAsia="ru-RU"/>
              </w:rPr>
              <w:t>____</w:t>
            </w:r>
            <w:r w:rsidRPr="0097302F">
              <w:rPr>
                <w:rFonts w:ascii="Times New Roman" w:hAnsi="Times New Roman" w:cs="Times New Roman"/>
                <w:sz w:val="28"/>
                <w:szCs w:val="28"/>
                <w:lang w:eastAsia="ru-RU"/>
              </w:rPr>
              <w:t>_____________</w:t>
            </w:r>
          </w:p>
          <w:p w14:paraId="612B0851"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4AEAFEBD" w14:textId="77777777" w:rsidR="009A4A50" w:rsidRPr="00BA6D35" w:rsidRDefault="009A4A50" w:rsidP="00D937F5">
            <w:pPr>
              <w:rPr>
                <w:rFonts w:ascii="Times New Roman" w:hAnsi="Times New Roman" w:cs="Times New Roman"/>
                <w:sz w:val="28"/>
                <w:szCs w:val="28"/>
                <w:lang w:eastAsia="ru-RU"/>
              </w:rPr>
            </w:pPr>
          </w:p>
        </w:tc>
      </w:tr>
      <w:tr w:rsidR="009A4A50" w14:paraId="36FEEB4F" w14:textId="77777777" w:rsidTr="00D937F5">
        <w:trPr>
          <w:trHeight w:val="998"/>
        </w:trPr>
        <w:tc>
          <w:tcPr>
            <w:tcW w:w="4153" w:type="dxa"/>
          </w:tcPr>
          <w:p w14:paraId="6AC66616" w14:textId="77777777" w:rsidR="009A4A50" w:rsidRDefault="009A4A50" w:rsidP="00D937F5">
            <w:pPr>
              <w:pStyle w:val="a5"/>
              <w:rPr>
                <w:rFonts w:ascii="Times New Roman" w:hAnsi="Times New Roman" w:cs="Times New Roman"/>
                <w:sz w:val="24"/>
                <w:szCs w:val="24"/>
                <w:lang w:eastAsia="ru-RU"/>
              </w:rPr>
            </w:pPr>
            <w:r w:rsidRPr="000200EB">
              <w:rPr>
                <w:rFonts w:ascii="Times New Roman" w:hAnsi="Times New Roman" w:cs="Times New Roman"/>
                <w:sz w:val="24"/>
                <w:szCs w:val="24"/>
                <w:lang w:eastAsia="ru-RU"/>
              </w:rPr>
              <w:lastRenderedPageBreak/>
              <w:t>(место нахождения)</w:t>
            </w:r>
          </w:p>
          <w:p w14:paraId="58475ADE" w14:textId="77777777" w:rsidR="009A4A50" w:rsidRDefault="009A4A50" w:rsidP="00D937F5">
            <w:pPr>
              <w:pStyle w:val="a5"/>
              <w:rPr>
                <w:rFonts w:ascii="Times New Roman" w:hAnsi="Times New Roman" w:cs="Times New Roman"/>
                <w:sz w:val="24"/>
                <w:szCs w:val="24"/>
                <w:lang w:eastAsia="ru-RU"/>
              </w:rPr>
            </w:pPr>
          </w:p>
          <w:p w14:paraId="4475E0AC" w14:textId="77777777" w:rsidR="009A4A50" w:rsidRDefault="009A4A50" w:rsidP="00D937F5">
            <w:pPr>
              <w:pStyle w:val="a5"/>
              <w:rPr>
                <w:rFonts w:ascii="Times New Roman" w:hAnsi="Times New Roman" w:cs="Times New Roman"/>
                <w:sz w:val="28"/>
                <w:szCs w:val="28"/>
                <w:lang w:eastAsia="ru-RU"/>
              </w:rPr>
            </w:pPr>
            <w:r w:rsidRPr="00413F28">
              <w:rPr>
                <w:rFonts w:ascii="Times New Roman" w:hAnsi="Times New Roman" w:cs="Times New Roman"/>
                <w:sz w:val="28"/>
                <w:szCs w:val="28"/>
                <w:lang w:eastAsia="ru-RU"/>
              </w:rPr>
              <w:t>680000, г. Хабаровск,</w:t>
            </w:r>
          </w:p>
          <w:p w14:paraId="79390125" w14:textId="77777777" w:rsidR="009A4A50" w:rsidRPr="00BA6D35" w:rsidRDefault="009A4A50" w:rsidP="00D937F5">
            <w:pPr>
              <w:pStyle w:val="a5"/>
              <w:rPr>
                <w:rFonts w:ascii="Times New Roman" w:hAnsi="Times New Roman" w:cs="Times New Roman"/>
                <w:b/>
                <w:sz w:val="28"/>
                <w:szCs w:val="28"/>
                <w:lang w:eastAsia="ru-RU"/>
              </w:rPr>
            </w:pPr>
            <w:r w:rsidRPr="00BA6D35">
              <w:rPr>
                <w:rFonts w:ascii="Times New Roman" w:hAnsi="Times New Roman" w:cs="Times New Roman"/>
                <w:sz w:val="28"/>
                <w:szCs w:val="28"/>
                <w:lang w:eastAsia="ru-RU"/>
              </w:rPr>
              <w:t>ул. Волочаевская, 162</w:t>
            </w:r>
          </w:p>
          <w:p w14:paraId="1AEDE067"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p>
          <w:p w14:paraId="32C6A1EA" w14:textId="77777777" w:rsidR="009A4A50" w:rsidRDefault="009A4A50" w:rsidP="00D937F5">
            <w:pPr>
              <w:pStyle w:val="a5"/>
              <w:jc w:val="center"/>
              <w:rPr>
                <w:rFonts w:ascii="Times New Roman" w:hAnsi="Times New Roman" w:cs="Times New Roman"/>
                <w:b/>
                <w:sz w:val="28"/>
                <w:szCs w:val="28"/>
                <w:lang w:eastAsia="ru-RU"/>
              </w:rPr>
            </w:pPr>
          </w:p>
        </w:tc>
        <w:tc>
          <w:tcPr>
            <w:tcW w:w="3205" w:type="dxa"/>
          </w:tcPr>
          <w:p w14:paraId="093E6753" w14:textId="77777777" w:rsidR="009A4A50" w:rsidRPr="008B23DD" w:rsidRDefault="009A4A50" w:rsidP="00D937F5">
            <w:pPr>
              <w:pStyle w:val="a5"/>
              <w:ind w:right="20"/>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(адрес места жительства/</w:t>
            </w:r>
            <w:r w:rsidRPr="008B23DD">
              <w:rPr>
                <w:rFonts w:ascii="Times New Roman" w:hAnsi="Times New Roman" w:cs="Times New Roman"/>
                <w:b/>
                <w:bCs/>
                <w:sz w:val="28"/>
                <w:szCs w:val="28"/>
              </w:rPr>
              <w:t xml:space="preserve"> </w:t>
            </w:r>
            <w:r w:rsidRPr="008B23DD">
              <w:rPr>
                <w:rFonts w:ascii="Times New Roman" w:hAnsi="Times New Roman" w:cs="Times New Roman"/>
                <w:bCs/>
                <w:sz w:val="24"/>
                <w:szCs w:val="24"/>
                <w:lang w:eastAsia="ru-RU"/>
              </w:rPr>
              <w:t>место нахождения юридического лица)</w:t>
            </w:r>
          </w:p>
          <w:p w14:paraId="3A0EA269" w14:textId="77777777" w:rsidR="009A4A50" w:rsidRDefault="009A4A50" w:rsidP="00D937F5">
            <w:pPr>
              <w:pStyle w:val="a5"/>
              <w:ind w:right="-284"/>
              <w:jc w:val="center"/>
              <w:rPr>
                <w:rFonts w:ascii="Times New Roman" w:hAnsi="Times New Roman" w:cs="Times New Roman"/>
                <w:b/>
                <w:sz w:val="28"/>
                <w:szCs w:val="28"/>
                <w:lang w:eastAsia="ru-RU"/>
              </w:rPr>
            </w:pPr>
          </w:p>
          <w:p w14:paraId="5E796604" w14:textId="77777777" w:rsidR="009A4A50" w:rsidRDefault="009A4A50" w:rsidP="00D937F5">
            <w:pPr>
              <w:pStyle w:val="a5"/>
              <w:jc w:val="center"/>
              <w:rPr>
                <w:rFonts w:ascii="Times New Roman" w:hAnsi="Times New Roman" w:cs="Times New Roman"/>
                <w:b/>
                <w:sz w:val="28"/>
                <w:szCs w:val="28"/>
                <w:lang w:eastAsia="ru-RU"/>
              </w:rPr>
            </w:pPr>
          </w:p>
          <w:p w14:paraId="724B996B" w14:textId="77777777" w:rsidR="009A4A50" w:rsidRDefault="009A4A50" w:rsidP="00D937F5">
            <w:pPr>
              <w:pStyle w:val="a5"/>
              <w:rPr>
                <w:rFonts w:ascii="Times New Roman" w:hAnsi="Times New Roman" w:cs="Times New Roman"/>
                <w:sz w:val="24"/>
                <w:szCs w:val="24"/>
                <w:lang w:eastAsia="ru-RU"/>
              </w:rPr>
            </w:pPr>
          </w:p>
          <w:p w14:paraId="59498246" w14:textId="77777777" w:rsidR="009A4A50" w:rsidRDefault="009A4A50" w:rsidP="00D937F5">
            <w:pPr>
              <w:pStyle w:val="a5"/>
              <w:jc w:val="center"/>
              <w:rPr>
                <w:rFonts w:ascii="Times New Roman" w:hAnsi="Times New Roman" w:cs="Times New Roman"/>
                <w:sz w:val="24"/>
                <w:szCs w:val="24"/>
                <w:lang w:eastAsia="ru-RU"/>
              </w:rPr>
            </w:pPr>
          </w:p>
          <w:p w14:paraId="7417A08D" w14:textId="77777777" w:rsidR="009A4A50" w:rsidRPr="004B6E37"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49773B5B" w14:textId="77777777" w:rsidR="009A4A50" w:rsidRDefault="009A4A50" w:rsidP="00D937F5">
            <w:pPr>
              <w:pStyle w:val="a5"/>
              <w:jc w:val="center"/>
              <w:rPr>
                <w:rFonts w:ascii="Times New Roman" w:hAnsi="Times New Roman" w:cs="Times New Roman"/>
                <w:sz w:val="28"/>
                <w:szCs w:val="28"/>
                <w:lang w:eastAsia="ru-RU"/>
              </w:rPr>
            </w:pPr>
          </w:p>
          <w:p w14:paraId="7E2CEEE4" w14:textId="77777777" w:rsidR="009A4A50" w:rsidRDefault="009A4A50" w:rsidP="00D937F5">
            <w:pPr>
              <w:pStyle w:val="a5"/>
              <w:jc w:val="center"/>
              <w:rPr>
                <w:rFonts w:ascii="Times New Roman" w:hAnsi="Times New Roman" w:cs="Times New Roman"/>
                <w:sz w:val="28"/>
                <w:szCs w:val="28"/>
                <w:lang w:eastAsia="ru-RU"/>
              </w:rPr>
            </w:pPr>
          </w:p>
          <w:p w14:paraId="1CD5A30E" w14:textId="77777777" w:rsidR="009A4A50" w:rsidRPr="00B1183F" w:rsidRDefault="009A4A50" w:rsidP="00D937F5">
            <w:pPr>
              <w:pStyle w:val="a5"/>
              <w:rPr>
                <w:rFonts w:ascii="Times New Roman" w:hAnsi="Times New Roman" w:cs="Times New Roman"/>
                <w:sz w:val="28"/>
                <w:szCs w:val="28"/>
                <w:lang w:eastAsia="ru-RU"/>
              </w:rPr>
            </w:pPr>
          </w:p>
        </w:tc>
        <w:tc>
          <w:tcPr>
            <w:tcW w:w="3084" w:type="dxa"/>
          </w:tcPr>
          <w:p w14:paraId="4ADD1E3C" w14:textId="77777777" w:rsidR="009A4A50" w:rsidRPr="00C953EA" w:rsidRDefault="009A4A50" w:rsidP="00D937F5">
            <w:pPr>
              <w:jc w:val="center"/>
              <w:rPr>
                <w:rFonts w:ascii="Times New Roman" w:hAnsi="Times New Roman" w:cs="Times New Roman"/>
                <w:sz w:val="28"/>
                <w:szCs w:val="28"/>
                <w:lang w:eastAsia="ru-RU"/>
              </w:rPr>
            </w:pPr>
            <w:r w:rsidRPr="005C3CBF">
              <w:rPr>
                <w:rFonts w:ascii="Times New Roman" w:hAnsi="Times New Roman" w:cs="Times New Roman"/>
                <w:sz w:val="28"/>
                <w:szCs w:val="28"/>
                <w:lang w:eastAsia="ru-RU"/>
              </w:rPr>
              <w:t>(</w:t>
            </w:r>
            <w:r w:rsidRPr="00C953EA">
              <w:rPr>
                <w:rFonts w:ascii="Times New Roman" w:hAnsi="Times New Roman" w:cs="Times New Roman"/>
                <w:sz w:val="24"/>
                <w:szCs w:val="24"/>
                <w:lang w:eastAsia="ru-RU"/>
              </w:rPr>
              <w:t>адрес места жительства)</w:t>
            </w:r>
          </w:p>
          <w:p w14:paraId="1FDDCEF2" w14:textId="77777777" w:rsidR="009A4A50" w:rsidRDefault="009A4A50" w:rsidP="00D937F5">
            <w:pPr>
              <w:pStyle w:val="a5"/>
              <w:jc w:val="center"/>
              <w:rPr>
                <w:rFonts w:ascii="Times New Roman" w:hAnsi="Times New Roman" w:cs="Times New Roman"/>
                <w:sz w:val="28"/>
                <w:szCs w:val="28"/>
                <w:lang w:eastAsia="ru-RU"/>
              </w:rPr>
            </w:pPr>
          </w:p>
          <w:p w14:paraId="1B58EA04" w14:textId="77777777" w:rsidR="009A4A50" w:rsidRDefault="009A4A50" w:rsidP="00D937F5">
            <w:pPr>
              <w:pStyle w:val="a5"/>
              <w:jc w:val="center"/>
              <w:rPr>
                <w:rFonts w:ascii="Times New Roman" w:hAnsi="Times New Roman" w:cs="Times New Roman"/>
                <w:sz w:val="28"/>
                <w:szCs w:val="28"/>
                <w:lang w:eastAsia="ru-RU"/>
              </w:rPr>
            </w:pPr>
          </w:p>
          <w:p w14:paraId="3D165599" w14:textId="77777777" w:rsidR="009A4A50" w:rsidRDefault="009A4A50" w:rsidP="00D937F5">
            <w:pPr>
              <w:pStyle w:val="a5"/>
              <w:rPr>
                <w:rFonts w:ascii="Times New Roman" w:hAnsi="Times New Roman" w:cs="Times New Roman"/>
                <w:sz w:val="28"/>
                <w:szCs w:val="28"/>
                <w:lang w:eastAsia="ru-RU"/>
              </w:rPr>
            </w:pPr>
          </w:p>
          <w:p w14:paraId="1CDEA6A0" w14:textId="77777777" w:rsidR="009A4A50" w:rsidRDefault="009A4A50" w:rsidP="00D937F5">
            <w:pPr>
              <w:pStyle w:val="a5"/>
              <w:rPr>
                <w:rFonts w:ascii="Times New Roman" w:hAnsi="Times New Roman" w:cs="Times New Roman"/>
                <w:sz w:val="28"/>
                <w:szCs w:val="28"/>
                <w:lang w:eastAsia="ru-RU"/>
              </w:rPr>
            </w:pPr>
          </w:p>
          <w:p w14:paraId="24AB0C03" w14:textId="77777777" w:rsidR="009A4A50" w:rsidRDefault="009A4A50" w:rsidP="00D937F5">
            <w:pPr>
              <w:pStyle w:val="a5"/>
              <w:jc w:val="center"/>
              <w:rPr>
                <w:rFonts w:ascii="Times New Roman" w:hAnsi="Times New Roman" w:cs="Times New Roman"/>
                <w:sz w:val="28"/>
                <w:szCs w:val="28"/>
                <w:lang w:eastAsia="ru-RU"/>
              </w:rPr>
            </w:pPr>
          </w:p>
          <w:p w14:paraId="50F8984B" w14:textId="77777777" w:rsidR="009A4A50" w:rsidRPr="00E80132"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6BF760D7" w14:textId="77777777" w:rsidR="009A4A50" w:rsidRDefault="009A4A50" w:rsidP="00D937F5">
            <w:pPr>
              <w:pStyle w:val="a5"/>
              <w:jc w:val="center"/>
              <w:rPr>
                <w:rFonts w:ascii="Times New Roman" w:hAnsi="Times New Roman" w:cs="Times New Roman"/>
                <w:sz w:val="28"/>
                <w:szCs w:val="28"/>
                <w:lang w:eastAsia="ru-RU"/>
              </w:rPr>
            </w:pPr>
          </w:p>
          <w:p w14:paraId="0C4B1204" w14:textId="77777777" w:rsidR="009A4A50" w:rsidRDefault="009A4A50" w:rsidP="00D937F5">
            <w:pPr>
              <w:pStyle w:val="a5"/>
              <w:rPr>
                <w:rFonts w:ascii="Times New Roman" w:hAnsi="Times New Roman" w:cs="Times New Roman"/>
                <w:b/>
                <w:sz w:val="28"/>
                <w:szCs w:val="28"/>
                <w:lang w:eastAsia="ru-RU"/>
              </w:rPr>
            </w:pPr>
          </w:p>
        </w:tc>
      </w:tr>
      <w:tr w:rsidR="009A4A50" w14:paraId="41E5DF30" w14:textId="77777777" w:rsidTr="00D937F5">
        <w:trPr>
          <w:trHeight w:val="443"/>
        </w:trPr>
        <w:tc>
          <w:tcPr>
            <w:tcW w:w="4153" w:type="dxa"/>
          </w:tcPr>
          <w:p w14:paraId="6C9616F4"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w:t>
            </w:r>
          </w:p>
          <w:p w14:paraId="54FB8600" w14:textId="77777777" w:rsidR="009A4A50" w:rsidRDefault="009A4A50" w:rsidP="00D937F5">
            <w:pPr>
              <w:spacing w:after="0" w:line="240" w:lineRule="auto"/>
              <w:jc w:val="both"/>
              <w:rPr>
                <w:rFonts w:ascii="Times New Roman" w:eastAsia="Times New Roman" w:hAnsi="Times New Roman" w:cs="Times New Roman"/>
                <w:sz w:val="28"/>
                <w:szCs w:val="28"/>
                <w:lang w:eastAsia="ru-RU"/>
              </w:rPr>
            </w:pPr>
          </w:p>
          <w:p w14:paraId="5050957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ИНН 2721025990 </w:t>
            </w:r>
          </w:p>
          <w:p w14:paraId="3E833D3E"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КПП 272101001</w:t>
            </w:r>
          </w:p>
          <w:p w14:paraId="4BD137C8"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Получатель: </w:t>
            </w:r>
          </w:p>
          <w:p w14:paraId="3455DFB4" w14:textId="77777777" w:rsidR="009A4A50" w:rsidRPr="001D2E70" w:rsidRDefault="009A4A50" w:rsidP="00D937F5">
            <w:pPr>
              <w:spacing w:after="0"/>
              <w:rPr>
                <w:rFonts w:ascii="Times New Roman" w:hAnsi="Times New Roman" w:cs="Times New Roman"/>
                <w:sz w:val="28"/>
              </w:rPr>
            </w:pPr>
            <w:r>
              <w:rPr>
                <w:rFonts w:ascii="Times New Roman" w:eastAsia="Times New Roman" w:hAnsi="Times New Roman" w:cs="Times New Roman"/>
                <w:sz w:val="28"/>
                <w:szCs w:val="28"/>
                <w:lang w:eastAsia="ru-RU" w:bidi="ru-RU"/>
              </w:rPr>
              <w:t xml:space="preserve"> </w:t>
            </w:r>
            <w:r w:rsidRPr="001D2E70">
              <w:rPr>
                <w:rFonts w:ascii="Times New Roman" w:hAnsi="Times New Roman" w:cs="Times New Roman"/>
                <w:sz w:val="28"/>
              </w:rPr>
              <w:t xml:space="preserve">Министерство финансов Хабаровского края </w:t>
            </w:r>
          </w:p>
          <w:p w14:paraId="5D73D362"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(КГБ ПОУ «ХККИ»  </w:t>
            </w:r>
          </w:p>
          <w:p w14:paraId="3F812C05"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ЛС 20226Ц04280)</w:t>
            </w:r>
          </w:p>
          <w:p w14:paraId="5982985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Реквиз</w:t>
            </w:r>
            <w:r>
              <w:rPr>
                <w:rFonts w:ascii="Times New Roman" w:eastAsia="Times New Roman" w:hAnsi="Times New Roman" w:cs="Times New Roman"/>
                <w:sz w:val="28"/>
                <w:szCs w:val="28"/>
                <w:lang w:eastAsia="ru-RU" w:bidi="ru-RU"/>
              </w:rPr>
              <w:t xml:space="preserve">иты банка: ОТДЕЛЕНИЕ  ХАБАРОВСК  </w:t>
            </w:r>
            <w:r w:rsidRPr="001B241E">
              <w:rPr>
                <w:rFonts w:ascii="Times New Roman" w:eastAsia="Times New Roman" w:hAnsi="Times New Roman" w:cs="Times New Roman"/>
                <w:sz w:val="28"/>
                <w:szCs w:val="28"/>
                <w:lang w:eastAsia="ru-RU" w:bidi="ru-RU"/>
              </w:rPr>
              <w:t>Б</w:t>
            </w:r>
            <w:r>
              <w:rPr>
                <w:rFonts w:ascii="Times New Roman" w:eastAsia="Times New Roman" w:hAnsi="Times New Roman" w:cs="Times New Roman"/>
                <w:sz w:val="28"/>
                <w:szCs w:val="28"/>
                <w:lang w:eastAsia="ru-RU" w:bidi="ru-RU"/>
              </w:rPr>
              <w:t xml:space="preserve">АНКА </w:t>
            </w:r>
            <w:r w:rsidRPr="001B241E">
              <w:rPr>
                <w:rFonts w:ascii="Times New Roman" w:eastAsia="Times New Roman" w:hAnsi="Times New Roman" w:cs="Times New Roman"/>
                <w:sz w:val="28"/>
                <w:szCs w:val="28"/>
                <w:lang w:eastAsia="ru-RU" w:bidi="ru-RU"/>
              </w:rPr>
              <w:t>РОССИИ</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УФК по Хабаровскому краю </w:t>
            </w:r>
          </w:p>
          <w:p w14:paraId="021B9B0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г. Хабаровск</w:t>
            </w:r>
          </w:p>
          <w:p w14:paraId="7817F9D7"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БИК: 010813050   </w:t>
            </w:r>
          </w:p>
          <w:p w14:paraId="4AD8AF2F"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р/с 03224643080000002200</w:t>
            </w:r>
          </w:p>
          <w:p w14:paraId="75C5753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К/счет: 40102810845370000014</w:t>
            </w:r>
          </w:p>
          <w:p w14:paraId="332EA25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КБК 00000000000000000130</w:t>
            </w:r>
          </w:p>
          <w:p w14:paraId="1F1691B0"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ОКТМО 08701000001</w:t>
            </w:r>
          </w:p>
          <w:p w14:paraId="3FDFDB9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ОКПО 02175778 </w:t>
            </w:r>
          </w:p>
          <w:p w14:paraId="09F8E53D" w14:textId="77777777" w:rsidR="009A4A50" w:rsidRDefault="009A4A50" w:rsidP="00D937F5">
            <w:pPr>
              <w:spacing w:after="0" w:line="240" w:lineRule="auto"/>
              <w:jc w:val="both"/>
              <w:rPr>
                <w:rFonts w:ascii="Times New Roman" w:hAnsi="Times New Roman" w:cs="Times New Roman"/>
                <w:b/>
                <w:sz w:val="28"/>
                <w:szCs w:val="28"/>
                <w:lang w:eastAsia="ru-RU"/>
              </w:rPr>
            </w:pPr>
            <w:r w:rsidRPr="001B241E">
              <w:rPr>
                <w:rFonts w:ascii="Times New Roman" w:eastAsia="Times New Roman" w:hAnsi="Times New Roman" w:cs="Times New Roman"/>
                <w:sz w:val="28"/>
                <w:szCs w:val="28"/>
                <w:lang w:eastAsia="ru-RU"/>
              </w:rPr>
              <w:t>ОКВЭД 85.21</w:t>
            </w:r>
          </w:p>
        </w:tc>
        <w:tc>
          <w:tcPr>
            <w:tcW w:w="3205" w:type="dxa"/>
          </w:tcPr>
          <w:p w14:paraId="2C7F086A"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 (при наличии), телефон)</w:t>
            </w:r>
          </w:p>
          <w:p w14:paraId="20728747" w14:textId="77777777" w:rsidR="009A4A50" w:rsidRDefault="009A4A50" w:rsidP="00D937F5">
            <w:pPr>
              <w:pStyle w:val="a5"/>
              <w:jc w:val="center"/>
              <w:rPr>
                <w:rFonts w:ascii="Times New Roman" w:hAnsi="Times New Roman" w:cs="Times New Roman"/>
                <w:b/>
                <w:sz w:val="28"/>
                <w:szCs w:val="28"/>
                <w:lang w:eastAsia="ru-RU"/>
              </w:rPr>
            </w:pPr>
          </w:p>
          <w:p w14:paraId="64BC6E2E" w14:textId="77777777" w:rsidR="009A4A50" w:rsidRPr="00BA0A1E"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084" w:type="dxa"/>
          </w:tcPr>
          <w:p w14:paraId="2BDBCE2D"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r w:rsidRPr="000200EB">
              <w:rPr>
                <w:rFonts w:ascii="Times New Roman" w:hAnsi="Times New Roman" w:cs="Times New Roman"/>
                <w:sz w:val="24"/>
                <w:szCs w:val="24"/>
                <w:lang w:eastAsia="ru-RU"/>
              </w:rPr>
              <w:t>(телефон)</w:t>
            </w:r>
          </w:p>
          <w:p w14:paraId="2A816AAB" w14:textId="77777777" w:rsidR="009A4A50" w:rsidRPr="00C953EA" w:rsidRDefault="009A4A50" w:rsidP="00D937F5">
            <w:pPr>
              <w:pStyle w:val="a5"/>
              <w:jc w:val="center"/>
              <w:rPr>
                <w:rFonts w:ascii="Times New Roman" w:hAnsi="Times New Roman" w:cs="Times New Roman"/>
                <w:sz w:val="28"/>
                <w:szCs w:val="28"/>
                <w:lang w:eastAsia="ru-RU"/>
              </w:rPr>
            </w:pPr>
          </w:p>
        </w:tc>
      </w:tr>
      <w:tr w:rsidR="009A4A50" w14:paraId="4E6AF43E" w14:textId="77777777" w:rsidTr="00D937F5">
        <w:trPr>
          <w:trHeight w:val="1200"/>
        </w:trPr>
        <w:tc>
          <w:tcPr>
            <w:tcW w:w="4153" w:type="dxa"/>
          </w:tcPr>
          <w:p w14:paraId="2AB00FB4" w14:textId="77777777" w:rsidR="009A4A50" w:rsidRDefault="009A4A50" w:rsidP="00D937F5">
            <w:pPr>
              <w:pStyle w:val="a5"/>
              <w:rPr>
                <w:rFonts w:ascii="Times New Roman" w:hAnsi="Times New Roman" w:cs="Times New Roman"/>
                <w:b/>
                <w:sz w:val="28"/>
                <w:szCs w:val="28"/>
                <w:lang w:eastAsia="ru-RU"/>
              </w:rPr>
            </w:pPr>
          </w:p>
          <w:p w14:paraId="3F572902" w14:textId="1787833A" w:rsidR="009A4A50" w:rsidRDefault="009A4A50" w:rsidP="002E486B">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__________</w:t>
            </w:r>
          </w:p>
          <w:p w14:paraId="0DCD098C" w14:textId="44C21120" w:rsidR="009A4A50" w:rsidRPr="000200EB" w:rsidRDefault="009A4A50" w:rsidP="00D937F5">
            <w:pPr>
              <w:pStyle w:val="a5"/>
              <w:rPr>
                <w:rFonts w:ascii="Times New Roman" w:hAnsi="Times New Roman" w:cs="Times New Roman"/>
                <w:sz w:val="28"/>
                <w:szCs w:val="28"/>
                <w:lang w:eastAsia="ru-RU"/>
              </w:rPr>
            </w:pPr>
            <w:bookmarkStart w:id="0" w:name="_GoBack"/>
            <w:bookmarkEnd w:id="0"/>
            <w:r w:rsidRPr="000200EB">
              <w:rPr>
                <w:rFonts w:ascii="Times New Roman" w:hAnsi="Times New Roman" w:cs="Times New Roman"/>
                <w:sz w:val="28"/>
                <w:szCs w:val="28"/>
                <w:lang w:eastAsia="ru-RU"/>
              </w:rPr>
              <w:t>подпись</w:t>
            </w:r>
          </w:p>
          <w:p w14:paraId="0DF3EED8" w14:textId="77777777" w:rsidR="009A4A50" w:rsidRPr="000200EB" w:rsidRDefault="009A4A50" w:rsidP="00D937F5">
            <w:pPr>
              <w:pStyle w:val="a5"/>
              <w:jc w:val="center"/>
              <w:rPr>
                <w:rFonts w:ascii="Times New Roman" w:hAnsi="Times New Roman" w:cs="Times New Roman"/>
                <w:sz w:val="28"/>
                <w:szCs w:val="28"/>
                <w:lang w:eastAsia="ru-RU"/>
              </w:rPr>
            </w:pPr>
          </w:p>
          <w:p w14:paraId="621E83AC" w14:textId="77777777" w:rsidR="009A4A50" w:rsidRDefault="009A4A50" w:rsidP="00D937F5">
            <w:pPr>
              <w:pStyle w:val="a5"/>
              <w:rPr>
                <w:rFonts w:ascii="Times New Roman" w:hAnsi="Times New Roman" w:cs="Times New Roman"/>
                <w:b/>
                <w:sz w:val="28"/>
                <w:szCs w:val="28"/>
                <w:lang w:eastAsia="ru-RU"/>
              </w:rPr>
            </w:pPr>
            <w:r w:rsidRPr="000200EB">
              <w:rPr>
                <w:rFonts w:ascii="Times New Roman" w:hAnsi="Times New Roman" w:cs="Times New Roman"/>
                <w:sz w:val="28"/>
                <w:szCs w:val="28"/>
                <w:lang w:eastAsia="ru-RU"/>
              </w:rPr>
              <w:t>М.П.</w:t>
            </w:r>
          </w:p>
        </w:tc>
        <w:tc>
          <w:tcPr>
            <w:tcW w:w="3205" w:type="dxa"/>
          </w:tcPr>
          <w:p w14:paraId="47AE47F5" w14:textId="77777777" w:rsidR="009A4A50" w:rsidRDefault="009A4A50" w:rsidP="00D937F5">
            <w:pPr>
              <w:pStyle w:val="a5"/>
              <w:jc w:val="center"/>
              <w:rPr>
                <w:rFonts w:ascii="Times New Roman" w:hAnsi="Times New Roman" w:cs="Times New Roman"/>
                <w:b/>
                <w:sz w:val="28"/>
                <w:szCs w:val="28"/>
                <w:lang w:eastAsia="ru-RU"/>
              </w:rPr>
            </w:pPr>
          </w:p>
          <w:p w14:paraId="040B601E"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_______</w:t>
            </w:r>
          </w:p>
          <w:p w14:paraId="437317C5" w14:textId="77777777" w:rsidR="009A4A50" w:rsidRPr="000200EB"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0EB">
              <w:rPr>
                <w:rFonts w:ascii="Times New Roman" w:hAnsi="Times New Roman" w:cs="Times New Roman"/>
                <w:sz w:val="28"/>
                <w:szCs w:val="28"/>
                <w:lang w:eastAsia="ru-RU"/>
              </w:rPr>
              <w:t>подпись</w:t>
            </w:r>
          </w:p>
          <w:p w14:paraId="3163B53D" w14:textId="77777777" w:rsidR="009A4A50" w:rsidRPr="000200EB" w:rsidRDefault="009A4A50" w:rsidP="00D937F5">
            <w:pPr>
              <w:pStyle w:val="a5"/>
              <w:jc w:val="center"/>
              <w:rPr>
                <w:rFonts w:ascii="Times New Roman" w:hAnsi="Times New Roman" w:cs="Times New Roman"/>
                <w:sz w:val="28"/>
                <w:szCs w:val="28"/>
                <w:lang w:eastAsia="ru-RU"/>
              </w:rPr>
            </w:pPr>
          </w:p>
          <w:p w14:paraId="592CA260"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205E2614" w14:textId="77777777" w:rsidR="009A4A50" w:rsidRDefault="009A4A50" w:rsidP="00D937F5">
            <w:pPr>
              <w:pStyle w:val="a5"/>
              <w:rPr>
                <w:rFonts w:ascii="Times New Roman" w:hAnsi="Times New Roman" w:cs="Times New Roman"/>
                <w:b/>
                <w:sz w:val="28"/>
                <w:szCs w:val="28"/>
                <w:lang w:eastAsia="ru-RU"/>
              </w:rPr>
            </w:pPr>
          </w:p>
          <w:p w14:paraId="56E781A4"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w:t>
            </w:r>
          </w:p>
          <w:p w14:paraId="0A654926" w14:textId="77777777" w:rsidR="009A4A50" w:rsidRPr="000200EB" w:rsidRDefault="009A4A50" w:rsidP="00D937F5">
            <w:pPr>
              <w:pStyle w:val="a5"/>
              <w:rPr>
                <w:rFonts w:ascii="Times New Roman" w:hAnsi="Times New Roman" w:cs="Times New Roman"/>
                <w:sz w:val="28"/>
                <w:szCs w:val="28"/>
                <w:lang w:eastAsia="ru-RU"/>
              </w:rPr>
            </w:pPr>
            <w:r w:rsidRPr="000200EB">
              <w:rPr>
                <w:rFonts w:ascii="Times New Roman" w:hAnsi="Times New Roman" w:cs="Times New Roman"/>
                <w:sz w:val="28"/>
                <w:szCs w:val="28"/>
                <w:lang w:eastAsia="ru-RU"/>
              </w:rPr>
              <w:t>подпись</w:t>
            </w:r>
          </w:p>
          <w:p w14:paraId="6AB3DEBD" w14:textId="77777777" w:rsidR="009A4A50" w:rsidRPr="000200EB" w:rsidRDefault="009A4A50" w:rsidP="00D937F5">
            <w:pPr>
              <w:pStyle w:val="a5"/>
              <w:jc w:val="center"/>
              <w:rPr>
                <w:rFonts w:ascii="Times New Roman" w:hAnsi="Times New Roman" w:cs="Times New Roman"/>
                <w:sz w:val="28"/>
                <w:szCs w:val="28"/>
                <w:lang w:eastAsia="ru-RU"/>
              </w:rPr>
            </w:pPr>
          </w:p>
          <w:p w14:paraId="1174F1BF" w14:textId="77777777" w:rsidR="009A4A50" w:rsidRDefault="009A4A50" w:rsidP="00D937F5">
            <w:pPr>
              <w:pStyle w:val="a5"/>
              <w:rPr>
                <w:rFonts w:ascii="Times New Roman" w:hAnsi="Times New Roman" w:cs="Times New Roman"/>
                <w:b/>
                <w:sz w:val="28"/>
                <w:szCs w:val="28"/>
                <w:lang w:eastAsia="ru-RU"/>
              </w:rPr>
            </w:pPr>
          </w:p>
        </w:tc>
      </w:tr>
    </w:tbl>
    <w:p w14:paraId="7828CFC7" w14:textId="77777777" w:rsidR="009A4A50" w:rsidRDefault="009A4A50" w:rsidP="009A4A50">
      <w:pPr>
        <w:tabs>
          <w:tab w:val="left" w:pos="2415"/>
        </w:tabs>
      </w:pPr>
    </w:p>
    <w:p w14:paraId="70CB1CFA" w14:textId="77777777" w:rsidR="00AA27F2" w:rsidRDefault="00AA27F2" w:rsidP="009A4A50">
      <w:pPr>
        <w:tabs>
          <w:tab w:val="left" w:pos="2415"/>
        </w:tabs>
      </w:pPr>
    </w:p>
    <w:p w14:paraId="274A6443" w14:textId="77777777" w:rsidR="00AA27F2" w:rsidRDefault="00AA27F2" w:rsidP="00AA27F2">
      <w:pPr>
        <w:spacing w:after="0" w:line="240" w:lineRule="auto"/>
        <w:rPr>
          <w:rFonts w:ascii="Times New Roman" w:eastAsia="Times New Roman" w:hAnsi="Times New Roman" w:cs="Times New Roman"/>
          <w:b/>
          <w:bCs/>
          <w:color w:val="000000"/>
          <w:kern w:val="0"/>
          <w:sz w:val="16"/>
          <w:szCs w:val="16"/>
          <w:lang w:eastAsia="ru-RU"/>
          <w14:ligatures w14:val="none"/>
        </w:rPr>
      </w:pPr>
    </w:p>
    <w:p w14:paraId="7935B994"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D088339"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8AD718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62F52E7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36C9D8D5"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4EE5B1E6"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1474701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71979981"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5B8DC4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2F394580"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05089C1" w14:textId="1FE85608" w:rsidR="00AA27F2" w:rsidRPr="00D27CF7" w:rsidRDefault="00AA27F2" w:rsidP="00560F10">
      <w:pPr>
        <w:spacing w:after="0" w:line="240" w:lineRule="auto"/>
        <w:ind w:left="6372" w:firstLine="708"/>
        <w:jc w:val="both"/>
        <w:rPr>
          <w:rFonts w:ascii="Times New Roman" w:eastAsia="Times New Roman" w:hAnsi="Times New Roman" w:cs="Times New Roman"/>
          <w:kern w:val="0"/>
          <w:sz w:val="18"/>
          <w:szCs w:val="18"/>
          <w:lang w:eastAsia="ru-RU"/>
          <w14:ligatures w14:val="none"/>
        </w:rPr>
      </w:pPr>
      <w:r w:rsidRPr="00D27CF7">
        <w:rPr>
          <w:rFonts w:ascii="Times New Roman" w:eastAsia="Times New Roman" w:hAnsi="Times New Roman" w:cs="Times New Roman"/>
          <w:color w:val="000000"/>
          <w:kern w:val="0"/>
          <w:sz w:val="18"/>
          <w:szCs w:val="18"/>
          <w:lang w:eastAsia="ru-RU"/>
          <w14:ligatures w14:val="none"/>
        </w:rPr>
        <w:t xml:space="preserve">Приложение № 3 к </w:t>
      </w:r>
      <w:r w:rsidR="00560F10" w:rsidRPr="00D27CF7">
        <w:rPr>
          <w:rFonts w:ascii="Times New Roman" w:hAnsi="Times New Roman" w:cs="Times New Roman"/>
          <w:sz w:val="18"/>
          <w:szCs w:val="18"/>
        </w:rPr>
        <w:t>Положению оказании платных образовательных услуг и иных видов деятельности, приносящих доход, краевым государственным бюджетным профессиональным образовательным учреждением "Хабаровский краевой колледж искусств"</w:t>
      </w:r>
    </w:p>
    <w:p w14:paraId="09981E41" w14:textId="77777777" w:rsidR="00A42887" w:rsidRDefault="00A42887" w:rsidP="00AA27F2">
      <w:pPr>
        <w:spacing w:after="0" w:line="240" w:lineRule="auto"/>
        <w:rPr>
          <w:rFonts w:ascii="Times New Roman" w:eastAsia="Times New Roman" w:hAnsi="Times New Roman" w:cs="Times New Roman"/>
          <w:b/>
          <w:bCs/>
          <w:color w:val="000000"/>
          <w:kern w:val="0"/>
          <w:sz w:val="28"/>
          <w:szCs w:val="28"/>
          <w:lang w:eastAsia="ru-RU"/>
          <w14:ligatures w14:val="none"/>
        </w:rPr>
      </w:pPr>
    </w:p>
    <w:p w14:paraId="3CC181E3" w14:textId="0FE61AA0" w:rsidR="00AA27F2" w:rsidRDefault="00AA27F2" w:rsidP="00A42887">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AA27F2">
        <w:rPr>
          <w:rFonts w:ascii="Times New Roman" w:eastAsia="Times New Roman" w:hAnsi="Times New Roman" w:cs="Times New Roman"/>
          <w:b/>
          <w:bCs/>
          <w:color w:val="000000"/>
          <w:kern w:val="0"/>
          <w:sz w:val="28"/>
          <w:szCs w:val="28"/>
          <w:lang w:eastAsia="ru-RU"/>
          <w14:ligatures w14:val="none"/>
        </w:rPr>
        <w:t>Порядок расчета стоимости образовательной услуги</w:t>
      </w:r>
    </w:p>
    <w:p w14:paraId="028C9CC3" w14:textId="77777777" w:rsidR="00A42887" w:rsidRPr="00AA27F2" w:rsidRDefault="00A42887" w:rsidP="00AA27F2">
      <w:pPr>
        <w:spacing w:after="0" w:line="240" w:lineRule="auto"/>
        <w:rPr>
          <w:rFonts w:ascii="Times New Roman" w:eastAsia="Times New Roman" w:hAnsi="Times New Roman" w:cs="Times New Roman"/>
          <w:b/>
          <w:bCs/>
          <w:kern w:val="0"/>
          <w:sz w:val="24"/>
          <w:szCs w:val="24"/>
          <w:lang w:eastAsia="ru-RU"/>
          <w14:ligatures w14:val="none"/>
        </w:rPr>
      </w:pPr>
    </w:p>
    <w:p w14:paraId="66A0B3F5" w14:textId="1541B523"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1. </w:t>
      </w:r>
      <w:r w:rsidR="00AA27F2" w:rsidRPr="00AA27F2">
        <w:rPr>
          <w:rFonts w:ascii="Times New Roman" w:eastAsia="Times New Roman" w:hAnsi="Times New Roman" w:cs="Times New Roman"/>
          <w:color w:val="000000"/>
          <w:kern w:val="0"/>
          <w:sz w:val="28"/>
          <w:szCs w:val="28"/>
          <w:lang w:eastAsia="ru-RU"/>
          <w14:ligatures w14:val="none"/>
        </w:rPr>
        <w:t>Затраты на оказание платных образовательных услуг по специальностям включают в себя затраты, непосредственно связанные с оказанием образовательной услуги, и накладные расходы.</w:t>
      </w:r>
    </w:p>
    <w:p w14:paraId="3E24BDAF" w14:textId="7094C099"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2. </w:t>
      </w:r>
      <w:r w:rsidR="00AA27F2" w:rsidRPr="00AA27F2">
        <w:rPr>
          <w:rFonts w:ascii="Times New Roman" w:eastAsia="Times New Roman" w:hAnsi="Times New Roman" w:cs="Times New Roman"/>
          <w:color w:val="000000"/>
          <w:kern w:val="0"/>
          <w:sz w:val="28"/>
          <w:szCs w:val="28"/>
          <w:lang w:eastAsia="ru-RU"/>
          <w14:ligatures w14:val="none"/>
        </w:rPr>
        <w:t>В составе затрат, непосредственно связанных с оказанием платных образовательных услуг, учитываются затраты на оплату труда и начисления на выплаты по оплате труда преподавателей и концертмейстеров.</w:t>
      </w:r>
    </w:p>
    <w:p w14:paraId="228DA9D5" w14:textId="7165C537"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3. </w:t>
      </w:r>
      <w:r w:rsidR="00AA27F2" w:rsidRPr="00AA27F2">
        <w:rPr>
          <w:rFonts w:ascii="Times New Roman" w:eastAsia="Times New Roman" w:hAnsi="Times New Roman" w:cs="Times New Roman"/>
          <w:color w:val="000000"/>
          <w:kern w:val="0"/>
          <w:sz w:val="28"/>
          <w:szCs w:val="28"/>
          <w:lang w:eastAsia="ru-RU"/>
          <w14:ligatures w14:val="none"/>
        </w:rPr>
        <w:t>В составе накладных расходов учитываются затраты на оплату труда и начисления на выплаты по оплате труда работников, которые не принимают непосредственного участия в оказании платных образовательных услуг (административного-хозяйственного, учебно-вспомогательного и иного персонала), расходы на командировки, услуги связи, транспортные услуги, коммунальные услуги, содержание имущества, прочие услуги, увеличение стоимости материальных запасов. Не включаются расходы на текущий ремонт, приобретение дорогостоящего оборудования, непосредственные расходы на иные государственные услуги (конкурсы, фестивали, выставки). Накладные расходы рассчитываются на основе фактических расходов за предшествующий финансовый год.</w:t>
      </w:r>
    </w:p>
    <w:p w14:paraId="2FB92041" w14:textId="003F0A52"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 </w:t>
      </w:r>
      <w:r w:rsidR="00AA27F2" w:rsidRPr="00AA27F2">
        <w:rPr>
          <w:rFonts w:ascii="Times New Roman" w:eastAsia="Times New Roman" w:hAnsi="Times New Roman" w:cs="Times New Roman"/>
          <w:color w:val="000000"/>
          <w:kern w:val="0"/>
          <w:sz w:val="28"/>
          <w:szCs w:val="28"/>
          <w:lang w:eastAsia="ru-RU"/>
          <w14:ligatures w14:val="none"/>
        </w:rPr>
        <w:t>Устанавливается стоимость 1 академического индивидуального и группового часа работы преподавателя или концертмейстера на основании установленного размера окладов, повышающих коэффициентов, дальневосточной надбавки, районного коэффициента и нормы часов педагогической работы за ставку заработной платы. Стоимость группового педагогического часа рассчитывается с учетом средней численности учащихся в группе. Расчет производится с учетом начислений на выплаты по оплате труда работников, накладных расходов, рентабельности не выше 25 процентов.</w:t>
      </w:r>
    </w:p>
    <w:p w14:paraId="6C172937" w14:textId="2856529A"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5. </w:t>
      </w:r>
      <w:r w:rsidR="00AA27F2" w:rsidRPr="00AA27F2">
        <w:rPr>
          <w:rFonts w:ascii="Times New Roman" w:eastAsia="Times New Roman" w:hAnsi="Times New Roman" w:cs="Times New Roman"/>
          <w:color w:val="000000"/>
          <w:kern w:val="0"/>
          <w:sz w:val="28"/>
          <w:szCs w:val="28"/>
          <w:lang w:eastAsia="ru-RU"/>
          <w14:ligatures w14:val="none"/>
        </w:rPr>
        <w:t>Перечень основных образовательных и дополнительных платных услуг, оказываемых учреждением, и стоимость 1 академического часа утверждается директором колледжа и согласовывается министерством культуры Хабаровского края.</w:t>
      </w:r>
    </w:p>
    <w:p w14:paraId="4F950762" w14:textId="452B0BDB" w:rsidR="00AA27F2" w:rsidRPr="00560F10"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6. </w:t>
      </w:r>
      <w:r w:rsidR="00AA27F2" w:rsidRPr="00560F10">
        <w:rPr>
          <w:rFonts w:ascii="Times New Roman" w:eastAsia="Times New Roman" w:hAnsi="Times New Roman" w:cs="Times New Roman"/>
          <w:color w:val="000000"/>
          <w:kern w:val="0"/>
          <w:sz w:val="28"/>
          <w:szCs w:val="28"/>
          <w:lang w:eastAsia="ru-RU"/>
          <w14:ligatures w14:val="none"/>
        </w:rPr>
        <w:t>Определяется количество учебных часов по каждой специальности согласно стандартам СПО и дополнительного образования.</w:t>
      </w:r>
    </w:p>
    <w:p w14:paraId="234923BA" w14:textId="5642D04B"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7. </w:t>
      </w:r>
      <w:r w:rsidR="00AA27F2" w:rsidRPr="00AA27F2">
        <w:rPr>
          <w:rFonts w:ascii="Times New Roman" w:eastAsia="Times New Roman" w:hAnsi="Times New Roman" w:cs="Times New Roman"/>
          <w:color w:val="000000"/>
          <w:kern w:val="0"/>
          <w:sz w:val="28"/>
          <w:szCs w:val="28"/>
          <w:lang w:eastAsia="ru-RU"/>
          <w14:ligatures w14:val="none"/>
        </w:rPr>
        <w:t>Рассчитывается стоимость платных образовательных услуг для каждого курса обучения как произведение стоимости 1 академического часа на количество учебных часов.</w:t>
      </w:r>
    </w:p>
    <w:p w14:paraId="61DB875F" w14:textId="77777777" w:rsidR="00AA27F2" w:rsidRDefault="00AA27F2" w:rsidP="00560F10">
      <w:pPr>
        <w:tabs>
          <w:tab w:val="left" w:pos="2415"/>
        </w:tabs>
        <w:jc w:val="both"/>
      </w:pPr>
    </w:p>
    <w:p w14:paraId="1A516A77" w14:textId="77777777" w:rsidR="00AA27F2" w:rsidRPr="007F4A5D" w:rsidRDefault="00AA27F2" w:rsidP="009A4A50">
      <w:pPr>
        <w:tabs>
          <w:tab w:val="left" w:pos="2415"/>
        </w:tabs>
      </w:pPr>
    </w:p>
    <w:p w14:paraId="59E3D725" w14:textId="77777777" w:rsidR="009A4A50" w:rsidRDefault="009A4A50" w:rsidP="0000573E">
      <w:pPr>
        <w:spacing w:line="240" w:lineRule="auto"/>
        <w:ind w:left="4248" w:firstLine="708"/>
        <w:contextualSpacing/>
        <w:jc w:val="both"/>
        <w:rPr>
          <w:rFonts w:ascii="Times New Roman" w:hAnsi="Times New Roman" w:cs="Times New Roman"/>
          <w:sz w:val="18"/>
          <w:szCs w:val="18"/>
        </w:rPr>
      </w:pPr>
    </w:p>
    <w:sectPr w:rsidR="009A4A50" w:rsidSect="00782BB3">
      <w:pgSz w:w="11906" w:h="16838"/>
      <w:pgMar w:top="851"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FFFFFFFF"/>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FFFFFFFF"/>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
      <w:lvlJc w:val="left"/>
      <w:rPr>
        <w:b w:val="0"/>
        <w:bCs w:val="0"/>
        <w:i w:val="0"/>
        <w:iCs w:val="0"/>
        <w:smallCaps w:val="0"/>
        <w:strike w:val="0"/>
        <w:color w:val="000000"/>
        <w:spacing w:val="0"/>
        <w:w w:val="100"/>
        <w:position w:val="0"/>
        <w:sz w:val="28"/>
        <w:szCs w:val="28"/>
        <w:u w:val="none"/>
      </w:rPr>
    </w:lvl>
    <w:lvl w:ilvl="4">
      <w:start w:val="1"/>
      <w:numFmt w:val="decimal"/>
      <w:lvlText w:val="%1.%2.%3."/>
      <w:lvlJc w:val="left"/>
      <w:rPr>
        <w:b w:val="0"/>
        <w:bCs w:val="0"/>
        <w:i w:val="0"/>
        <w:iCs w:val="0"/>
        <w:smallCaps w:val="0"/>
        <w:strike w:val="0"/>
        <w:color w:val="000000"/>
        <w:spacing w:val="0"/>
        <w:w w:val="100"/>
        <w:position w:val="0"/>
        <w:sz w:val="28"/>
        <w:szCs w:val="28"/>
        <w:u w:val="none"/>
      </w:rPr>
    </w:lvl>
    <w:lvl w:ilvl="5">
      <w:start w:val="1"/>
      <w:numFmt w:val="decimal"/>
      <w:lvlText w:val="%1.%2.%3."/>
      <w:lvlJc w:val="left"/>
      <w:rPr>
        <w:b w:val="0"/>
        <w:bCs w:val="0"/>
        <w:i w:val="0"/>
        <w:iCs w:val="0"/>
        <w:smallCaps w:val="0"/>
        <w:strike w:val="0"/>
        <w:color w:val="000000"/>
        <w:spacing w:val="0"/>
        <w:w w:val="100"/>
        <w:position w:val="0"/>
        <w:sz w:val="28"/>
        <w:szCs w:val="28"/>
        <w:u w:val="none"/>
      </w:rPr>
    </w:lvl>
    <w:lvl w:ilvl="6">
      <w:start w:val="1"/>
      <w:numFmt w:val="decimal"/>
      <w:lvlText w:val="%1.%2.%3."/>
      <w:lvlJc w:val="left"/>
      <w:rPr>
        <w:b w:val="0"/>
        <w:bCs w:val="0"/>
        <w:i w:val="0"/>
        <w:iCs w:val="0"/>
        <w:smallCaps w:val="0"/>
        <w:strike w:val="0"/>
        <w:color w:val="000000"/>
        <w:spacing w:val="0"/>
        <w:w w:val="100"/>
        <w:position w:val="0"/>
        <w:sz w:val="28"/>
        <w:szCs w:val="28"/>
        <w:u w:val="none"/>
      </w:rPr>
    </w:lvl>
    <w:lvl w:ilvl="7">
      <w:start w:val="1"/>
      <w:numFmt w:val="decimal"/>
      <w:lvlText w:val="%1.%2.%3."/>
      <w:lvlJc w:val="left"/>
      <w:rPr>
        <w:b w:val="0"/>
        <w:bCs w:val="0"/>
        <w:i w:val="0"/>
        <w:iCs w:val="0"/>
        <w:smallCaps w:val="0"/>
        <w:strike w:val="0"/>
        <w:color w:val="000000"/>
        <w:spacing w:val="0"/>
        <w:w w:val="100"/>
        <w:position w:val="0"/>
        <w:sz w:val="28"/>
        <w:szCs w:val="28"/>
        <w:u w:val="none"/>
      </w:rPr>
    </w:lvl>
    <w:lvl w:ilvl="8">
      <w:start w:val="1"/>
      <w:numFmt w:val="decimal"/>
      <w:lvlText w:val="%1.%2.%3."/>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FFFFFFFF"/>
    <w:lvl w:ilvl="0">
      <w:start w:val="1"/>
      <w:numFmt w:val="decimal"/>
      <w:lvlText w:val="2.3.%1."/>
      <w:lvlJc w:val="left"/>
      <w:rPr>
        <w:b w:val="0"/>
        <w:bCs w:val="0"/>
        <w:i w:val="0"/>
        <w:iCs w:val="0"/>
        <w:smallCaps w:val="0"/>
        <w:strike w:val="0"/>
        <w:color w:val="000000"/>
        <w:spacing w:val="0"/>
        <w:w w:val="100"/>
        <w:position w:val="0"/>
        <w:sz w:val="28"/>
        <w:szCs w:val="28"/>
        <w:u w:val="none"/>
      </w:rPr>
    </w:lvl>
    <w:lvl w:ilvl="1">
      <w:start w:val="1"/>
      <w:numFmt w:val="decimal"/>
      <w:lvlText w:val="2.3.%1."/>
      <w:lvlJc w:val="left"/>
      <w:rPr>
        <w:b w:val="0"/>
        <w:bCs w:val="0"/>
        <w:i w:val="0"/>
        <w:iCs w:val="0"/>
        <w:smallCaps w:val="0"/>
        <w:strike w:val="0"/>
        <w:color w:val="000000"/>
        <w:spacing w:val="0"/>
        <w:w w:val="100"/>
        <w:position w:val="0"/>
        <w:sz w:val="28"/>
        <w:szCs w:val="28"/>
        <w:u w:val="none"/>
      </w:rPr>
    </w:lvl>
    <w:lvl w:ilvl="2">
      <w:start w:val="1"/>
      <w:numFmt w:val="decimal"/>
      <w:lvlText w:val="2.3.%1."/>
      <w:lvlJc w:val="left"/>
      <w:rPr>
        <w:b w:val="0"/>
        <w:bCs w:val="0"/>
        <w:i w:val="0"/>
        <w:iCs w:val="0"/>
        <w:smallCaps w:val="0"/>
        <w:strike w:val="0"/>
        <w:color w:val="000000"/>
        <w:spacing w:val="0"/>
        <w:w w:val="100"/>
        <w:position w:val="0"/>
        <w:sz w:val="28"/>
        <w:szCs w:val="28"/>
        <w:u w:val="none"/>
      </w:rPr>
    </w:lvl>
    <w:lvl w:ilvl="3">
      <w:start w:val="1"/>
      <w:numFmt w:val="decimal"/>
      <w:lvlText w:val="2.3.%1."/>
      <w:lvlJc w:val="left"/>
      <w:rPr>
        <w:b w:val="0"/>
        <w:bCs w:val="0"/>
        <w:i w:val="0"/>
        <w:iCs w:val="0"/>
        <w:smallCaps w:val="0"/>
        <w:strike w:val="0"/>
        <w:color w:val="000000"/>
        <w:spacing w:val="0"/>
        <w:w w:val="100"/>
        <w:position w:val="0"/>
        <w:sz w:val="28"/>
        <w:szCs w:val="28"/>
        <w:u w:val="none"/>
      </w:rPr>
    </w:lvl>
    <w:lvl w:ilvl="4">
      <w:start w:val="1"/>
      <w:numFmt w:val="decimal"/>
      <w:lvlText w:val="2.3.%1."/>
      <w:lvlJc w:val="left"/>
      <w:rPr>
        <w:b w:val="0"/>
        <w:bCs w:val="0"/>
        <w:i w:val="0"/>
        <w:iCs w:val="0"/>
        <w:smallCaps w:val="0"/>
        <w:strike w:val="0"/>
        <w:color w:val="000000"/>
        <w:spacing w:val="0"/>
        <w:w w:val="100"/>
        <w:position w:val="0"/>
        <w:sz w:val="28"/>
        <w:szCs w:val="28"/>
        <w:u w:val="none"/>
      </w:rPr>
    </w:lvl>
    <w:lvl w:ilvl="5">
      <w:start w:val="1"/>
      <w:numFmt w:val="decimal"/>
      <w:lvlText w:val="2.3.%1."/>
      <w:lvlJc w:val="left"/>
      <w:rPr>
        <w:b w:val="0"/>
        <w:bCs w:val="0"/>
        <w:i w:val="0"/>
        <w:iCs w:val="0"/>
        <w:smallCaps w:val="0"/>
        <w:strike w:val="0"/>
        <w:color w:val="000000"/>
        <w:spacing w:val="0"/>
        <w:w w:val="100"/>
        <w:position w:val="0"/>
        <w:sz w:val="28"/>
        <w:szCs w:val="28"/>
        <w:u w:val="none"/>
      </w:rPr>
    </w:lvl>
    <w:lvl w:ilvl="6">
      <w:start w:val="1"/>
      <w:numFmt w:val="decimal"/>
      <w:lvlText w:val="2.3.%1."/>
      <w:lvlJc w:val="left"/>
      <w:rPr>
        <w:b w:val="0"/>
        <w:bCs w:val="0"/>
        <w:i w:val="0"/>
        <w:iCs w:val="0"/>
        <w:smallCaps w:val="0"/>
        <w:strike w:val="0"/>
        <w:color w:val="000000"/>
        <w:spacing w:val="0"/>
        <w:w w:val="100"/>
        <w:position w:val="0"/>
        <w:sz w:val="28"/>
        <w:szCs w:val="28"/>
        <w:u w:val="none"/>
      </w:rPr>
    </w:lvl>
    <w:lvl w:ilvl="7">
      <w:start w:val="1"/>
      <w:numFmt w:val="decimal"/>
      <w:lvlText w:val="2.3.%1."/>
      <w:lvlJc w:val="left"/>
      <w:rPr>
        <w:b w:val="0"/>
        <w:bCs w:val="0"/>
        <w:i w:val="0"/>
        <w:iCs w:val="0"/>
        <w:smallCaps w:val="0"/>
        <w:strike w:val="0"/>
        <w:color w:val="000000"/>
        <w:spacing w:val="0"/>
        <w:w w:val="100"/>
        <w:position w:val="0"/>
        <w:sz w:val="28"/>
        <w:szCs w:val="28"/>
        <w:u w:val="none"/>
      </w:rPr>
    </w:lvl>
    <w:lvl w:ilvl="8">
      <w:start w:val="1"/>
      <w:numFmt w:val="decimal"/>
      <w:lvlText w:val="2.3.%1."/>
      <w:lvlJc w:val="left"/>
      <w:rPr>
        <w:b w:val="0"/>
        <w:bCs w:val="0"/>
        <w:i w:val="0"/>
        <w:iCs w:val="0"/>
        <w:smallCaps w:val="0"/>
        <w:strike w:val="0"/>
        <w:color w:val="000000"/>
        <w:spacing w:val="0"/>
        <w:w w:val="100"/>
        <w:position w:val="0"/>
        <w:sz w:val="28"/>
        <w:szCs w:val="28"/>
        <w:u w:val="none"/>
      </w:rPr>
    </w:lvl>
  </w:abstractNum>
  <w:abstractNum w:abstractNumId="4">
    <w:nsid w:val="2FC71F55"/>
    <w:multiLevelType w:val="multilevel"/>
    <w:tmpl w:val="AA809E42"/>
    <w:lvl w:ilvl="0">
      <w:start w:val="1"/>
      <w:numFmt w:val="upperRoman"/>
      <w:lvlText w:val="%1."/>
      <w:lvlJc w:val="left"/>
      <w:pPr>
        <w:ind w:left="4080" w:hanging="720"/>
      </w:pPr>
      <w:rPr>
        <w:rFonts w:hint="default"/>
      </w:rPr>
    </w:lvl>
    <w:lvl w:ilvl="1">
      <w:start w:val="4"/>
      <w:numFmt w:val="decimal"/>
      <w:isLgl/>
      <w:lvlText w:val="%1.%2."/>
      <w:lvlJc w:val="left"/>
      <w:pPr>
        <w:ind w:left="3720" w:hanging="360"/>
      </w:pPr>
      <w:rPr>
        <w:rFonts w:hint="default"/>
      </w:rPr>
    </w:lvl>
    <w:lvl w:ilvl="2">
      <w:start w:val="1"/>
      <w:numFmt w:val="decimal"/>
      <w:isLgl/>
      <w:lvlText w:val="%1.%2.%3."/>
      <w:lvlJc w:val="left"/>
      <w:pPr>
        <w:ind w:left="4080" w:hanging="720"/>
      </w:pPr>
      <w:rPr>
        <w:rFonts w:hint="default"/>
      </w:rPr>
    </w:lvl>
    <w:lvl w:ilvl="3">
      <w:start w:val="1"/>
      <w:numFmt w:val="decimal"/>
      <w:isLgl/>
      <w:lvlText w:val="%1.%2.%3.%4."/>
      <w:lvlJc w:val="left"/>
      <w:pPr>
        <w:ind w:left="408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160" w:hanging="1800"/>
      </w:pPr>
      <w:rPr>
        <w:rFonts w:hint="default"/>
      </w:rPr>
    </w:lvl>
  </w:abstractNum>
  <w:abstractNum w:abstractNumId="5">
    <w:nsid w:val="59A25519"/>
    <w:multiLevelType w:val="multilevel"/>
    <w:tmpl w:val="C2B2DF26"/>
    <w:lvl w:ilvl="0">
      <w:start w:val="1"/>
      <w:numFmt w:val="decimal"/>
      <w:lvlText w:val="%1."/>
      <w:lvlJc w:val="left"/>
      <w:pPr>
        <w:ind w:left="525" w:hanging="525"/>
      </w:pPr>
      <w:rPr>
        <w:rFonts w:hint="default"/>
      </w:rPr>
    </w:lvl>
    <w:lvl w:ilvl="1">
      <w:start w:val="1"/>
      <w:numFmt w:val="decimal"/>
      <w:lvlText w:val="%1.%2."/>
      <w:lvlJc w:val="left"/>
      <w:pPr>
        <w:ind w:left="1155" w:hanging="52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5CEA579C"/>
    <w:multiLevelType w:val="multilevel"/>
    <w:tmpl w:val="8B50E97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951842"/>
    <w:multiLevelType w:val="hybridMultilevel"/>
    <w:tmpl w:val="BC90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9"/>
    <w:rsid w:val="0000573E"/>
    <w:rsid w:val="00055897"/>
    <w:rsid w:val="00137DA9"/>
    <w:rsid w:val="00165BD1"/>
    <w:rsid w:val="00170A61"/>
    <w:rsid w:val="00182F3F"/>
    <w:rsid w:val="002C2711"/>
    <w:rsid w:val="002E486B"/>
    <w:rsid w:val="003148B1"/>
    <w:rsid w:val="00337B93"/>
    <w:rsid w:val="00377EFD"/>
    <w:rsid w:val="004D75B3"/>
    <w:rsid w:val="004F4A71"/>
    <w:rsid w:val="005222FB"/>
    <w:rsid w:val="00560F10"/>
    <w:rsid w:val="005C1346"/>
    <w:rsid w:val="00672466"/>
    <w:rsid w:val="0068713E"/>
    <w:rsid w:val="006A32F9"/>
    <w:rsid w:val="006B3731"/>
    <w:rsid w:val="006F46F3"/>
    <w:rsid w:val="0070516E"/>
    <w:rsid w:val="007167F3"/>
    <w:rsid w:val="007207C4"/>
    <w:rsid w:val="00782BB3"/>
    <w:rsid w:val="0085492A"/>
    <w:rsid w:val="00890817"/>
    <w:rsid w:val="008F1919"/>
    <w:rsid w:val="00912349"/>
    <w:rsid w:val="00932C56"/>
    <w:rsid w:val="009A4A50"/>
    <w:rsid w:val="009D3605"/>
    <w:rsid w:val="009F79D5"/>
    <w:rsid w:val="009F7A5C"/>
    <w:rsid w:val="00A42887"/>
    <w:rsid w:val="00AA27F2"/>
    <w:rsid w:val="00B0585B"/>
    <w:rsid w:val="00B400F2"/>
    <w:rsid w:val="00B71DB6"/>
    <w:rsid w:val="00BA5B34"/>
    <w:rsid w:val="00C455BE"/>
    <w:rsid w:val="00C5312D"/>
    <w:rsid w:val="00C759C6"/>
    <w:rsid w:val="00CE07CD"/>
    <w:rsid w:val="00D27CF7"/>
    <w:rsid w:val="00D33BDD"/>
    <w:rsid w:val="00D92ED4"/>
    <w:rsid w:val="00DD2D0E"/>
    <w:rsid w:val="00E07408"/>
    <w:rsid w:val="00E43FC2"/>
    <w:rsid w:val="00ED6CEC"/>
    <w:rsid w:val="00F337F8"/>
    <w:rsid w:val="00F4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laws/?sectId=233439&amp;artId=606014" TargetMode="External"/><Relationship Id="rId3" Type="http://schemas.openxmlformats.org/officeDocument/2006/relationships/styles" Target="styles.xml"/><Relationship Id="rId7" Type="http://schemas.openxmlformats.org/officeDocument/2006/relationships/hyperlink" Target="http://www.audar-info.ru/docs/laws/?sectId=233437&amp;artId=605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dar-info.ru/docs/laws/?sectId=233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131B-09E3-44EA-BD97-CAD0CAC4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3634</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bozhenko.ov</dc:creator>
  <cp:keywords/>
  <dc:description/>
  <cp:lastModifiedBy>Колесникова Валерия Андреевна</cp:lastModifiedBy>
  <cp:revision>29</cp:revision>
  <cp:lastPrinted>2024-07-19T04:17:00Z</cp:lastPrinted>
  <dcterms:created xsi:type="dcterms:W3CDTF">2024-07-18T03:33:00Z</dcterms:created>
  <dcterms:modified xsi:type="dcterms:W3CDTF">2025-08-21T23:12:00Z</dcterms:modified>
</cp:coreProperties>
</file>