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E6" w:rsidRDefault="00C35E22" w:rsidP="00C06FE6">
      <w:pPr>
        <w:pStyle w:val="a4"/>
        <w:jc w:val="right"/>
        <w:rPr>
          <w:rFonts w:ascii="Times New Roman" w:hAnsi="Times New Roman" w:cs="Times New Roman"/>
          <w:sz w:val="28"/>
          <w:szCs w:val="28"/>
          <w:lang w:val="en-US" w:eastAsia="ru-RU" w:bidi="ru-RU"/>
        </w:rPr>
      </w:pPr>
      <w:r w:rsidRPr="00C06FE6">
        <w:rPr>
          <w:rFonts w:ascii="Times New Roman" w:hAnsi="Times New Roman" w:cs="Times New Roman"/>
          <w:sz w:val="28"/>
          <w:szCs w:val="28"/>
          <w:lang w:eastAsia="ru-RU" w:bidi="ru-RU"/>
        </w:rPr>
        <w:t>УТВЕРЖДЕНО</w:t>
      </w:r>
      <w:r w:rsidRPr="00C06FE6">
        <w:rPr>
          <w:rFonts w:ascii="Times New Roman" w:hAnsi="Times New Roman" w:cs="Times New Roman"/>
          <w:sz w:val="28"/>
          <w:szCs w:val="28"/>
          <w:lang w:eastAsia="ru-RU" w:bidi="ru-RU"/>
        </w:rPr>
        <w:br/>
        <w:t>приказом директора</w:t>
      </w:r>
      <w:r w:rsidRPr="00C06FE6">
        <w:rPr>
          <w:rFonts w:ascii="Times New Roman" w:hAnsi="Times New Roman" w:cs="Times New Roman"/>
          <w:sz w:val="28"/>
          <w:szCs w:val="28"/>
          <w:lang w:eastAsia="ru-RU" w:bidi="ru-RU"/>
        </w:rPr>
        <w:br/>
        <w:t xml:space="preserve">МБОУ СОШ №2 </w:t>
      </w:r>
    </w:p>
    <w:p w:rsidR="00C35E22" w:rsidRDefault="00C35E22" w:rsidP="00C06FE6">
      <w:pPr>
        <w:pStyle w:val="a4"/>
        <w:jc w:val="right"/>
        <w:rPr>
          <w:rFonts w:ascii="Times New Roman" w:hAnsi="Times New Roman" w:cs="Times New Roman"/>
          <w:sz w:val="28"/>
          <w:szCs w:val="28"/>
          <w:lang w:val="en-US" w:eastAsia="ru-RU" w:bidi="ru-RU"/>
        </w:rPr>
      </w:pPr>
      <w:r w:rsidRPr="00C06FE6">
        <w:rPr>
          <w:rFonts w:ascii="Times New Roman" w:hAnsi="Times New Roman" w:cs="Times New Roman"/>
          <w:sz w:val="28"/>
          <w:szCs w:val="28"/>
          <w:lang w:eastAsia="ru-RU" w:bidi="ru-RU"/>
        </w:rPr>
        <w:t>пос. Мостовского</w:t>
      </w:r>
      <w:r w:rsidRPr="00C06FE6">
        <w:rPr>
          <w:rFonts w:ascii="Times New Roman" w:hAnsi="Times New Roman" w:cs="Times New Roman"/>
          <w:sz w:val="28"/>
          <w:szCs w:val="28"/>
          <w:lang w:eastAsia="ru-RU" w:bidi="ru-RU"/>
        </w:rPr>
        <w:br/>
        <w:t xml:space="preserve">от  30.03.2015 г. № 68  </w:t>
      </w:r>
    </w:p>
    <w:p w:rsidR="00C06FE6" w:rsidRPr="00965D1A" w:rsidRDefault="00C06FE6" w:rsidP="00965D1A">
      <w:pPr>
        <w:pStyle w:val="a4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C35E22" w:rsidRPr="00C35E22" w:rsidRDefault="00C35E22" w:rsidP="00C35E22">
      <w:pPr>
        <w:keepNext/>
        <w:keepLines/>
        <w:widowControl w:val="0"/>
        <w:spacing w:after="0" w:line="322" w:lineRule="exact"/>
        <w:ind w:right="38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0"/>
      <w:r w:rsidRPr="00C35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  <w:bookmarkEnd w:id="0"/>
    </w:p>
    <w:p w:rsidR="00C35E22" w:rsidRDefault="00C35E22" w:rsidP="00C35E22">
      <w:pPr>
        <w:widowControl w:val="0"/>
        <w:spacing w:after="0" w:line="322" w:lineRule="exact"/>
        <w:ind w:left="-284" w:right="38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антикоррупционной политике</w:t>
      </w:r>
    </w:p>
    <w:p w:rsidR="00C35E22" w:rsidRDefault="00C35E22" w:rsidP="00C35E22">
      <w:pPr>
        <w:widowControl w:val="0"/>
        <w:spacing w:after="0" w:line="322" w:lineRule="exact"/>
        <w:ind w:left="-284" w:right="380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Муниципальном бюджетном общеобразовательном учреждении средней общеобразовательной школе</w:t>
      </w:r>
      <w:r w:rsidRPr="00C35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№ 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поселка</w:t>
      </w:r>
      <w:r w:rsidRPr="00C35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Мостовского</w:t>
      </w:r>
    </w:p>
    <w:p w:rsidR="00C35E22" w:rsidRDefault="00C35E22" w:rsidP="00C35E22">
      <w:pPr>
        <w:widowControl w:val="0"/>
        <w:spacing w:after="0" w:line="322" w:lineRule="exact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образования Мостовский район</w:t>
      </w:r>
    </w:p>
    <w:p w:rsidR="00C06FE6" w:rsidRPr="00C06FE6" w:rsidRDefault="00C06FE6" w:rsidP="00C35E22">
      <w:pPr>
        <w:widowControl w:val="0"/>
        <w:spacing w:after="0" w:line="322" w:lineRule="exact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</w:pPr>
    </w:p>
    <w:p w:rsidR="00C35E22" w:rsidRDefault="00C35E22" w:rsidP="00C35E22">
      <w:pPr>
        <w:pStyle w:val="a3"/>
        <w:widowControl w:val="0"/>
        <w:numPr>
          <w:ilvl w:val="0"/>
          <w:numId w:val="1"/>
        </w:numPr>
        <w:spacing w:after="0" w:line="322" w:lineRule="exact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</w:p>
    <w:p w:rsidR="00EB296F" w:rsidRDefault="00EB296F" w:rsidP="00EB296F">
      <w:pPr>
        <w:pStyle w:val="a3"/>
        <w:widowControl w:val="0"/>
        <w:spacing w:after="0" w:line="322" w:lineRule="exact"/>
        <w:ind w:right="3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35E22" w:rsidRDefault="00C35E22" w:rsidP="00AC2BD1">
      <w:pPr>
        <w:pStyle w:val="a3"/>
        <w:widowControl w:val="0"/>
        <w:numPr>
          <w:ilvl w:val="1"/>
          <w:numId w:val="1"/>
        </w:numPr>
        <w:spacing w:after="0" w:line="322" w:lineRule="exact"/>
        <w:ind w:right="3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Антикоррупционная политика МБОУСОШ</w:t>
      </w:r>
      <w:r w:rsidR="00EB29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№</w:t>
      </w:r>
      <w:r w:rsidR="00EB29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 </w:t>
      </w:r>
      <w:proofErr w:type="spellStart"/>
      <w:r w:rsidR="00EB29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</w:t>
      </w:r>
      <w:proofErr w:type="gramStart"/>
      <w:r w:rsidR="00EB29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остовского</w:t>
      </w:r>
      <w:proofErr w:type="spellEnd"/>
      <w:r w:rsidR="00AC2B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(далее организация)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организации.</w:t>
      </w:r>
    </w:p>
    <w:p w:rsidR="00AC2BD1" w:rsidRPr="00965D1A" w:rsidRDefault="00AC2BD1" w:rsidP="00AC2BD1">
      <w:pPr>
        <w:pStyle w:val="a3"/>
        <w:widowControl w:val="0"/>
        <w:numPr>
          <w:ilvl w:val="1"/>
          <w:numId w:val="1"/>
        </w:numPr>
        <w:spacing w:after="0" w:line="322" w:lineRule="exact"/>
        <w:ind w:right="3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разработано </w:t>
      </w:r>
      <w:r w:rsidRPr="00C35E2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соответствии с Федеральным законом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от 25 декабря 2008 года № 273-ФЗ «О противодействии коррупции», методическими </w:t>
      </w:r>
      <w:r w:rsidR="00EB29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рекомендациями по предупреждению коррупции от 8 ноября 2013 года, разработанными Министерством труда и социальной защиты Российской Федерации.</w:t>
      </w:r>
    </w:p>
    <w:p w:rsidR="00965D1A" w:rsidRPr="00EB296F" w:rsidRDefault="00965D1A" w:rsidP="00965D1A">
      <w:pPr>
        <w:pStyle w:val="a3"/>
        <w:widowControl w:val="0"/>
        <w:spacing w:after="0" w:line="322" w:lineRule="exact"/>
        <w:ind w:left="1140" w:right="3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EB296F" w:rsidRPr="00EB296F" w:rsidRDefault="00EB296F" w:rsidP="00EB296F">
      <w:pPr>
        <w:pStyle w:val="a3"/>
        <w:widowControl w:val="0"/>
        <w:numPr>
          <w:ilvl w:val="0"/>
          <w:numId w:val="1"/>
        </w:numPr>
        <w:spacing w:after="0" w:line="322" w:lineRule="exact"/>
        <w:ind w:right="3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Цели и задачи внедрения антикоррупционной политики</w:t>
      </w:r>
    </w:p>
    <w:p w:rsidR="00EB296F" w:rsidRDefault="00EB296F" w:rsidP="00EB296F">
      <w:pPr>
        <w:pStyle w:val="a3"/>
        <w:widowControl w:val="0"/>
        <w:spacing w:after="0" w:line="322" w:lineRule="exact"/>
        <w:ind w:right="38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B296F" w:rsidRDefault="00EB296F" w:rsidP="00EB296F">
      <w:pPr>
        <w:pStyle w:val="a3"/>
        <w:widowControl w:val="0"/>
        <w:numPr>
          <w:ilvl w:val="1"/>
          <w:numId w:val="1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Основными целями антикоррупционной политики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МБОУ</w:t>
      </w:r>
      <w:r w:rsid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СОШ №2  пос. Мостовского являются:</w:t>
      </w:r>
    </w:p>
    <w:p w:rsidR="00EB296F" w:rsidRDefault="00EB296F" w:rsidP="00EB296F">
      <w:pPr>
        <w:pStyle w:val="a3"/>
        <w:widowControl w:val="0"/>
        <w:numPr>
          <w:ilvl w:val="0"/>
          <w:numId w:val="2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предупреждение коррупции;</w:t>
      </w:r>
    </w:p>
    <w:p w:rsidR="00EB296F" w:rsidRDefault="00EB296F" w:rsidP="00EB296F">
      <w:pPr>
        <w:pStyle w:val="a3"/>
        <w:widowControl w:val="0"/>
        <w:numPr>
          <w:ilvl w:val="0"/>
          <w:numId w:val="2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обеспечение ответственности за коррупционные правонарушения;</w:t>
      </w:r>
    </w:p>
    <w:p w:rsidR="00EB296F" w:rsidRDefault="00EB296F" w:rsidP="00EB296F">
      <w:pPr>
        <w:pStyle w:val="a3"/>
        <w:widowControl w:val="0"/>
        <w:numPr>
          <w:ilvl w:val="0"/>
          <w:numId w:val="2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формирование антикоррупционного сознания у работников.</w:t>
      </w:r>
    </w:p>
    <w:p w:rsidR="00EB296F" w:rsidRPr="00F03D57" w:rsidRDefault="00EB296F" w:rsidP="00F03D57">
      <w:pPr>
        <w:pStyle w:val="a3"/>
        <w:widowControl w:val="0"/>
        <w:numPr>
          <w:ilvl w:val="1"/>
          <w:numId w:val="1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Основные задачи</w:t>
      </w:r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F03D57" w:rsidRPr="00F03D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антикоррупционной политики </w:t>
      </w:r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МБОУ СОШ №2 </w:t>
      </w:r>
      <w:proofErr w:type="spellStart"/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</w:t>
      </w:r>
      <w:proofErr w:type="gramStart"/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.М</w:t>
      </w:r>
      <w:proofErr w:type="gramEnd"/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остовского</w:t>
      </w:r>
      <w:proofErr w:type="spellEnd"/>
      <w:r w:rsidR="00F03D57" w:rsidRPr="00F03D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:</w:t>
      </w:r>
    </w:p>
    <w:p w:rsidR="00F03D57" w:rsidRDefault="00F03D57" w:rsidP="00F03D57">
      <w:pPr>
        <w:pStyle w:val="a3"/>
        <w:widowControl w:val="0"/>
        <w:numPr>
          <w:ilvl w:val="0"/>
          <w:numId w:val="3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формирование у работников понимания позиции организации в неприятии коррупции в любых формах и проявлениях;</w:t>
      </w:r>
    </w:p>
    <w:p w:rsidR="00F03D57" w:rsidRDefault="00F03D57" w:rsidP="00F03D57">
      <w:pPr>
        <w:pStyle w:val="a3"/>
        <w:widowControl w:val="0"/>
        <w:numPr>
          <w:ilvl w:val="0"/>
          <w:numId w:val="3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минимизация риска вовлечения работников МБОУСОШ№2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пос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остовского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 коррупционную деятельность; </w:t>
      </w:r>
    </w:p>
    <w:p w:rsidR="00F03D57" w:rsidRDefault="00F03D57" w:rsidP="00F03D57">
      <w:pPr>
        <w:pStyle w:val="a3"/>
        <w:widowControl w:val="0"/>
        <w:numPr>
          <w:ilvl w:val="0"/>
          <w:numId w:val="3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обеспечение ответственности за коррупционные правонарушения;</w:t>
      </w:r>
    </w:p>
    <w:p w:rsidR="00F03D57" w:rsidRPr="00F03D57" w:rsidRDefault="00F03D57" w:rsidP="00F03D57">
      <w:pPr>
        <w:pStyle w:val="a3"/>
        <w:widowControl w:val="0"/>
        <w:numPr>
          <w:ilvl w:val="0"/>
          <w:numId w:val="3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мониторинг эффективности мероприятий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антикоррупционной политики;</w:t>
      </w:r>
    </w:p>
    <w:p w:rsidR="00F03D57" w:rsidRPr="00F03D57" w:rsidRDefault="00F03D57" w:rsidP="00F03D57">
      <w:pPr>
        <w:pStyle w:val="a3"/>
        <w:widowControl w:val="0"/>
        <w:numPr>
          <w:ilvl w:val="0"/>
          <w:numId w:val="3"/>
        </w:numPr>
        <w:spacing w:after="0" w:line="322" w:lineRule="exact"/>
        <w:ind w:right="-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установление обязанности работников школы знать и соблюдать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требования настоящей политики, основные нормы антикоррупционного законодательства.</w:t>
      </w:r>
    </w:p>
    <w:p w:rsidR="00F03D57" w:rsidRDefault="00F03D57" w:rsidP="00F03D57">
      <w:pPr>
        <w:pStyle w:val="a3"/>
        <w:widowControl w:val="0"/>
        <w:spacing w:after="0" w:line="322" w:lineRule="exact"/>
        <w:ind w:left="1500" w:right="-1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F03D57" w:rsidRPr="00F03D57" w:rsidRDefault="00F03D57" w:rsidP="00F03D57">
      <w:pPr>
        <w:pStyle w:val="a3"/>
        <w:widowControl w:val="0"/>
        <w:numPr>
          <w:ilvl w:val="0"/>
          <w:numId w:val="1"/>
        </w:numPr>
        <w:spacing w:after="0" w:line="322" w:lineRule="exac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Термины и определения</w:t>
      </w:r>
      <w:r w:rsidR="00965D1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bookmarkStart w:id="1" w:name="_GoBack"/>
      <w:bookmarkEnd w:id="1"/>
    </w:p>
    <w:p w:rsidR="00F03D57" w:rsidRDefault="00F03D57" w:rsidP="00F03D57">
      <w:pPr>
        <w:widowControl w:val="0"/>
        <w:spacing w:after="0" w:line="322" w:lineRule="exact"/>
        <w:ind w:right="-1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03D57" w:rsidRDefault="00F03D57" w:rsidP="00965D1A">
      <w:pPr>
        <w:widowControl w:val="0"/>
        <w:spacing w:after="0" w:line="322" w:lineRule="exact"/>
        <w:ind w:right="-1" w:firstLine="36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F03D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Коррупция </w:t>
      </w:r>
      <w:r w:rsidR="00F406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F03D5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406B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злоупотребление сл</w:t>
      </w:r>
      <w:r w:rsidR="00456A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ужебным положением</w:t>
      </w:r>
      <w:r w:rsidR="00C06F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дача взятки, получение взятки</w:t>
      </w:r>
      <w:r w:rsidR="00456A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C06FE6" w:rsidRPr="00C06FE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56A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злоупотребление 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других физических лиц.</w:t>
      </w:r>
      <w:proofErr w:type="gramEnd"/>
      <w:r w:rsidR="00456AA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Коррупцией также является совершение перечисленных деяний от имени или в ин</w:t>
      </w:r>
      <w:r w:rsidR="00F07156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тересах юридического лица (пункт 1 статья 1 Федерального закона от 25 декабря 2008 года № 273-ФЗ  «О противодействии коррупции»). </w:t>
      </w:r>
    </w:p>
    <w:p w:rsidR="00F07156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Противодействие коррупции - 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года № 273-ФЗ  «О противодействии коррупции»): </w:t>
      </w:r>
    </w:p>
    <w:p w:rsidR="00F07156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а) по предупреждению коррупции, в том числе по выявлению и последующему устранению причины коррупции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( 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профилактика коррупции);</w:t>
      </w:r>
    </w:p>
    <w:p w:rsidR="00F07156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F07156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в) по минимизации и (или) ликвидации последствий коррупционных правонарушений. </w:t>
      </w:r>
    </w:p>
    <w:p w:rsidR="00F07156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Организация – юридическое лицо независимо от формы собственности, организационно-правовой формы и отраслевой принадлежности. </w:t>
      </w:r>
    </w:p>
    <w:p w:rsidR="00966AE2" w:rsidRDefault="00F07156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Контрагент – любое российское или иностранное </w:t>
      </w:r>
      <w:r w:rsidR="00966A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юридическое или физическое лицо, с которым организация вступает в договорные отношения, за исключение трудовых отношений.</w:t>
      </w:r>
    </w:p>
    <w:p w:rsidR="00966AE2" w:rsidRDefault="00966AE2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Взятка – получение должностным лицом, иностранным должностным лицом либо должностным лицом публичной международной организации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лично или через посредника денег, ценных бумаг, иного имущества либо в виде незаконных оказаний ему услуг имущественного характера, представление иных имущественных прав за совершение действий (бездействий) в пользу взяткодателя или представляемых им лиц, если такое действие (бездействие) входит в служебные полномочия должностного лица либо если оно в силу должностного полномочия может способствовать таким действиям (бездействиям), а равно за общее покровительство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или попустительство по службе. </w:t>
      </w:r>
    </w:p>
    <w:p w:rsidR="00F07156" w:rsidRDefault="00966AE2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Коммерческий подкуп – незаконная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характера, представление иных имущественных прав за </w:t>
      </w:r>
      <w:r w:rsidR="00BE59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совершение действий (бездействие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 в интересах дающего в связи</w:t>
      </w:r>
      <w:r w:rsidR="00BE59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с занимаемым этим лицом служебным положением (часть 1 статьи 204 Уголовного кодекса Российской Федерации). </w:t>
      </w:r>
    </w:p>
    <w:p w:rsidR="00BE59D7" w:rsidRDefault="00BE59D7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 имуществу и (или) деловой репутации организации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работником (представителем организации) которой он является.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E59D7" w:rsidRDefault="00BE59D7" w:rsidP="00BE59D7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использовании должностных обязанностей </w:t>
      </w:r>
      <w:r w:rsidR="00DF7CF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F7CF3" w:rsidRDefault="00DF7CF3" w:rsidP="00DF7CF3">
      <w:pPr>
        <w:widowControl w:val="0"/>
        <w:spacing w:after="0" w:line="322" w:lineRule="exact"/>
        <w:ind w:right="-1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F7CF3" w:rsidRDefault="00DF7CF3" w:rsidP="00DF7CF3">
      <w:pPr>
        <w:pStyle w:val="a3"/>
        <w:widowControl w:val="0"/>
        <w:numPr>
          <w:ilvl w:val="0"/>
          <w:numId w:val="1"/>
        </w:numPr>
        <w:spacing w:after="0" w:line="322" w:lineRule="exact"/>
        <w:ind w:right="-1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Основные принципы антикоррупционной деятельности</w:t>
      </w:r>
    </w:p>
    <w:p w:rsidR="00DF7CF3" w:rsidRDefault="00DF7CF3" w:rsidP="00DF7CF3">
      <w:pPr>
        <w:pStyle w:val="a3"/>
        <w:widowControl w:val="0"/>
        <w:spacing w:after="0" w:line="322" w:lineRule="exact"/>
        <w:ind w:right="-1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DF7CF3" w:rsidRDefault="00DF7CF3" w:rsidP="00D25318">
      <w:pPr>
        <w:pStyle w:val="a3"/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4.1. Система мер противодействия коррупции основывается на следующих ключевых принципах:</w:t>
      </w:r>
    </w:p>
    <w:p w:rsidR="00DF7CF3" w:rsidRDefault="00DF7CF3" w:rsidP="00D25318">
      <w:pPr>
        <w:pStyle w:val="a3"/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1) принцип соответствия политики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МБОУСОШ№2 пос. Мостовского действующему законодательству и общепринятым нормам.</w:t>
      </w:r>
    </w:p>
    <w:p w:rsidR="00DF7CF3" w:rsidRDefault="00DF7CF3" w:rsidP="00D25318">
      <w:pPr>
        <w:widowControl w:val="0"/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Настоящая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антикоррупционная  политика соответствует Конституции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федерального, регионального и местного значения;</w:t>
      </w:r>
    </w:p>
    <w:p w:rsidR="00DF7CF3" w:rsidRDefault="00DF7CF3" w:rsidP="00D25318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   2) принцип личного примера </w:t>
      </w:r>
      <w:r w:rsidR="00D2531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начальника Районного управления образованием администрации муниципального образования Мостовский район, руководителя </w:t>
      </w:r>
      <w:r w:rsidR="00D25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МБОУСОШ№2 пос. Мостовского.</w:t>
      </w:r>
    </w:p>
    <w:p w:rsidR="00D25318" w:rsidRDefault="00D25318" w:rsidP="00D25318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Ключевая роль руководителя в формировании культуры нетерпимости к коррупции и создании внутриорганизационной системы предупреждения и противодействия коррупции;</w:t>
      </w:r>
    </w:p>
    <w:p w:rsidR="00D25318" w:rsidRPr="00C06FE6" w:rsidRDefault="00C06FE6" w:rsidP="00C06FE6">
      <w:pPr>
        <w:widowControl w:val="0"/>
        <w:spacing w:after="0" w:line="322" w:lineRule="exact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06F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3) </w:t>
      </w:r>
      <w:r w:rsidR="00D25318" w:rsidRPr="00C06F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принцип вовлеченности работников.</w:t>
      </w:r>
    </w:p>
    <w:p w:rsidR="00AC2BD1" w:rsidRPr="00C06FE6" w:rsidRDefault="00D25318" w:rsidP="00D25318">
      <w:pPr>
        <w:widowControl w:val="0"/>
        <w:spacing w:after="0" w:line="322" w:lineRule="exact"/>
        <w:ind w:right="-1"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D253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Информированность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работников МБОУСОШ№2 пос. Мостовского о положении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принцип соразмерности антикоррупционных процедур риску коррупции.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Разработка и выполнение комплекса мероприятий, позволяющих снизить веро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ятность вовлечения руководителя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сотрудников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МБОУ СОШ №2 пос. Мостовского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коррупционную деятельность, осуществляется с учетом существующих в деятельности </w:t>
      </w:r>
      <w:r w:rsidR="00A5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 коррупционных рисков;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принцип эффективности антикоррупционных процедур.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таких антикоррупционных мероприятий, которые имеют низкую стоимость, обеспечивают простоту реализации и </w:t>
      </w:r>
      <w:proofErr w:type="gramStart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приносят значимый результат</w:t>
      </w:r>
      <w:proofErr w:type="gramEnd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принцип ответственности и неотвратимости наказания.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Неотвратимость наказания для работников </w:t>
      </w:r>
      <w:r w:rsidR="00A5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№2 пос. Мостовского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руководителей за реализацию антикоррупционной политики;</w:t>
      </w:r>
      <w:r w:rsidR="00A5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7)принцип открытости работы.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работы;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принцип постоянного контроля и регулярного мониторинга.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исполнением.</w:t>
      </w:r>
    </w:p>
    <w:p w:rsidR="00C06FE6" w:rsidRPr="00C06FE6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6FE6" w:rsidRPr="00A50B57" w:rsidRDefault="00C06FE6" w:rsidP="00C06F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 w:rsidRPr="00A50B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5.Область применения политики и круг лиц, </w:t>
      </w:r>
    </w:p>
    <w:p w:rsidR="00C06FE6" w:rsidRPr="00A50B57" w:rsidRDefault="00C06FE6" w:rsidP="00C06F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proofErr w:type="gramStart"/>
      <w:r w:rsidRPr="00A50B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попадающих</w:t>
      </w:r>
      <w:proofErr w:type="gramEnd"/>
      <w:r w:rsidRPr="00A50B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под ее действие</w:t>
      </w:r>
    </w:p>
    <w:p w:rsidR="00C06FE6" w:rsidRPr="00C06FE6" w:rsidRDefault="00C06FE6" w:rsidP="00C06FE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5.1.Основным кругом лиц, попадающих под действие политики, являются работники </w:t>
      </w:r>
      <w:r w:rsidR="00A50B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 пос. Мостовского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находящиеся в трудовых отношениях, вне зависимости от занимаемой должности и выполняемых функций, и на других лиц, с которыми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договорные отношения.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5.2.Ответственные за реализацию антикоррупционной политики:</w:t>
      </w:r>
      <w:proofErr w:type="gramEnd"/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должностные лица: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Районного управления образованием администрации муниципального образования Мостовский район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руководитель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 пос. Мостовского,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заместители, главный бухгалтер;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руководители структурных подразделений, специалисты, отвечающие за работу по противодействию коррупции;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этике и противодействию коррупции (в случае если такая комиссия образована).</w:t>
      </w:r>
    </w:p>
    <w:p w:rsidR="001D49F6" w:rsidRPr="00C06FE6" w:rsidRDefault="001D49F6" w:rsidP="001D4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D49F6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6.Общие обязанности работников </w:t>
      </w:r>
      <w:r w:rsidR="001D49F6" w:rsidRPr="001D4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№2 пос. Мостовского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6FE6" w:rsidRPr="00C06FE6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связи с предупреждением и противодействием коррупции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6.1.Работники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№2 пос. Мостовского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обязаны: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незамедлительно информировать непосредственного руководителя/лицо, ответственное за реализацию антикоррупционной политики/руководство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незамедлительно информировать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/лицо, ответственное за реализацию антикоррупционной политики/руководство учреждения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сообщить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иному ответственному лицу о возможности возникновения либо возникшем у работника конфликте интересов.</w:t>
      </w:r>
    </w:p>
    <w:p w:rsidR="00C06FE6" w:rsidRPr="00C06FE6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6FE6" w:rsidRPr="00A50B57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 Специальные обязанности работников образовательных организаций и учреждений образования в связи с предупреждением </w:t>
      </w:r>
    </w:p>
    <w:p w:rsidR="00C06FE6" w:rsidRPr="00A50B57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 противодействием коррупции</w:t>
      </w:r>
    </w:p>
    <w:p w:rsidR="00C06FE6" w:rsidRPr="00C06FE6" w:rsidRDefault="00C06FE6" w:rsidP="00C0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7.1.Специальные обязанности в связи с предупреждением и противодействием коррупции могут устанавливаться для следующих категорий лиц, работающих в учреждении: 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руководителей; 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лиц, ответственных за реализацию антикоррупционной политики; 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работников, чья деятельность связана с коррупционными рисками;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лиц, осуществляющих внутренний контроль и аудит, и т.д</w:t>
      </w:r>
      <w:proofErr w:type="gramStart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7.2.Как общие, так и специальные обязанности включаются в трудовой договор с работником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 Трудовым кодексом РФ, за совершение неправомерных действий, повлекших неисполнение возложенных на него трудовых обязанностей.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7.3.В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коррупционных правонарушений закрепляется в локальном нормативном акте </w:t>
      </w:r>
      <w:r w:rsidR="001D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6FE6" w:rsidRPr="00C06FE6" w:rsidRDefault="00C06FE6" w:rsidP="00C0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8.Перечень антикоррупционных мероприятий и порядок их выполнения (применения)</w:t>
      </w:r>
    </w:p>
    <w:tbl>
      <w:tblPr>
        <w:tblW w:w="485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5000"/>
      </w:tblGrid>
      <w:tr w:rsidR="00C06FE6" w:rsidRPr="00C06FE6" w:rsidTr="00B611E2">
        <w:trPr>
          <w:tblCellSpacing w:w="7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1D49F6">
            <w:pPr>
              <w:spacing w:before="100" w:beforeAutospacing="1" w:after="100" w:afterAutospacing="1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Нормативное обеспечение, закрепление стандартов</w:t>
            </w:r>
            <w:r w:rsidR="001D4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поведения и декларация намерений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документацию о закупках стандартной антикоррупционной оговорки.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антикоррупционных положений в трудовые договоры (должностные инструкции) работников.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1D49F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и принятие кодекса этики и служебного поведения работников </w:t>
            </w:r>
            <w:r w:rsidR="001D4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гостеприимства.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введение специальных антикоррупционных процедур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т.п.)</w:t>
            </w:r>
            <w:proofErr w:type="gramEnd"/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Введение процедуры информирования </w:t>
            </w: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и информирование работников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965D1A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Ежегодное ознакомление работников под подпись с нормативными документами, регламентирующими вопросы предупреждения и противодействия коррупции в </w:t>
            </w:r>
            <w:r w:rsidR="00965D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школе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4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3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C06FE6" w:rsidRPr="00C06FE6" w:rsidTr="00B611E2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FE6" w:rsidRPr="00C06FE6" w:rsidRDefault="00C06FE6" w:rsidP="00C06FE6">
            <w:pPr>
              <w:spacing w:before="100" w:beforeAutospacing="1" w:after="100" w:afterAutospacing="1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F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C06FE6" w:rsidRPr="00C06FE6" w:rsidRDefault="00C06FE6" w:rsidP="00A50B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06FE6" w:rsidRPr="00C06FE6" w:rsidRDefault="00C06FE6" w:rsidP="00C06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9.Профилактика коррупции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9.1. Профилактика коррупции в </w:t>
      </w:r>
      <w:r w:rsidR="0096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№2 пос. Мостовского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применения следующих основных мер: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а) формирование в учреждении нетерпимости к коррупционному поведению.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Особое внимание уделяется формированию высокого правосознания и правовой культуры работников.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Антикоррупционная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предотвращению, формированию гражданской позиции в отношении коррупции, 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правонарушений;</w:t>
      </w:r>
      <w:proofErr w:type="gramEnd"/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антикоррупционная экспертиза локально-нормативных актов  и их проектов, издаваемых в учреждении;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 целях организации деятельности по предупреждению коррупции в учреждении осуществляется антикоррупционная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C06FE6" w:rsidRPr="00C06FE6" w:rsidRDefault="00C06FE6" w:rsidP="00C06FE6">
      <w:pPr>
        <w:spacing w:before="100" w:beforeAutospacing="1" w:after="100" w:afterAutospacing="1" w:line="240" w:lineRule="auto"/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10.Ответственность работников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актами, касающимися противодействия коррупции, изданными в учреждении, и соблюдать принципы и требования данных документов.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учреждения, 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антикоррупционной политики.</w:t>
      </w:r>
    </w:p>
    <w:p w:rsidR="00C06FE6" w:rsidRPr="00C06FE6" w:rsidRDefault="00C06FE6" w:rsidP="00C06FE6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FE6" w:rsidRPr="00A50B57" w:rsidRDefault="00C06FE6" w:rsidP="00C06FE6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B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11.Порядок пересмотра и внесения изменений в антикоррупционную политику учреждения</w:t>
      </w:r>
    </w:p>
    <w:p w:rsidR="00C06FE6" w:rsidRPr="00C06FE6" w:rsidRDefault="00C06FE6" w:rsidP="00C06FE6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11.1.В процессе работы должен осуществляться регулярный мониторинг хода и эффективности реализации антикоррупционной политики, а также выявленных фактов коррупции и способов их устранения.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11.2.Основными направлениями антикоррупционной экспертизы является: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обобщение и анализ результатов антикоррупционной экспертизы локальных нормативных документов учреждения;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мнения трудового коллектива о состоянии коррупции в учреждении и эффективности принимаемых антикоррупционных мер;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изучение и анализ принимаемых в учреждении мер по противодействию коррупции;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анализ публикаций о коррупции в средствах массовой информации.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11.3.Комиссия </w:t>
      </w:r>
      <w:r w:rsidR="0096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МБОУСОШ№2 пос. </w:t>
      </w:r>
      <w:r w:rsidR="00965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Мостовского </w:t>
      </w: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коррупции ежегодно представляет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в антикоррупционную политику вносятся изменения и дополнения.</w:t>
      </w:r>
    </w:p>
    <w:p w:rsidR="00C06FE6" w:rsidRPr="00C06FE6" w:rsidRDefault="00C06FE6" w:rsidP="00C06FE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 принятой антикоррупционной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Комиссии по противодействию коррупции в учреждении.</w:t>
      </w:r>
    </w:p>
    <w:p w:rsidR="00C06FE6" w:rsidRPr="00C06FE6" w:rsidRDefault="00C06FE6" w:rsidP="00C06F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E6" w:rsidRPr="00C06FE6" w:rsidRDefault="00C06FE6" w:rsidP="00C06F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E6" w:rsidRPr="00C06FE6" w:rsidRDefault="00C06FE6" w:rsidP="00C06FE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FE6" w:rsidRDefault="00A50B57" w:rsidP="00D25318">
      <w:pPr>
        <w:widowControl w:val="0"/>
        <w:spacing w:after="0" w:line="322" w:lineRule="exact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СОШ №2</w:t>
      </w:r>
    </w:p>
    <w:p w:rsidR="00A50B57" w:rsidRPr="00C06FE6" w:rsidRDefault="00A50B57" w:rsidP="00D25318">
      <w:pPr>
        <w:widowControl w:val="0"/>
        <w:spacing w:after="0" w:line="322" w:lineRule="exact"/>
        <w:ind w:right="-1"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Мостовского                                                       М.А. Самойленко</w:t>
      </w:r>
    </w:p>
    <w:p w:rsidR="00D25318" w:rsidRPr="00F03D57" w:rsidRDefault="00D25318" w:rsidP="00D25318">
      <w:pPr>
        <w:widowControl w:val="0"/>
        <w:spacing w:after="0" w:line="322" w:lineRule="exact"/>
        <w:ind w:right="-1"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66429" w:rsidRPr="00C35E22" w:rsidRDefault="00E66429" w:rsidP="00D25318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Pr="00C35E22" w:rsidRDefault="00C35E22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Pr="00C35E22" w:rsidRDefault="00C35E22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Pr="00C35E22" w:rsidRDefault="00C35E22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Pr="00C35E22" w:rsidRDefault="00C35E22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Default="00C35E22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F03D57" w:rsidRDefault="00F03D57" w:rsidP="00BE59D7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C35E22" w:rsidRPr="00DF7CF3" w:rsidRDefault="00C35E22" w:rsidP="00C35E22"/>
    <w:sectPr w:rsidR="00C35E22" w:rsidRPr="00DF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5C25"/>
    <w:multiLevelType w:val="multilevel"/>
    <w:tmpl w:val="E7846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D3D6688"/>
    <w:multiLevelType w:val="hybridMultilevel"/>
    <w:tmpl w:val="FAF2C432"/>
    <w:lvl w:ilvl="0" w:tplc="B5668EE2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5ED76A4"/>
    <w:multiLevelType w:val="hybridMultilevel"/>
    <w:tmpl w:val="AD2CE0C4"/>
    <w:lvl w:ilvl="0" w:tplc="D1DEB32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65122822"/>
    <w:multiLevelType w:val="hybridMultilevel"/>
    <w:tmpl w:val="CF6CFC92"/>
    <w:lvl w:ilvl="0" w:tplc="56E86936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B2"/>
    <w:rsid w:val="001979B2"/>
    <w:rsid w:val="001D49F6"/>
    <w:rsid w:val="00456AA7"/>
    <w:rsid w:val="00965D1A"/>
    <w:rsid w:val="00966AE2"/>
    <w:rsid w:val="00A50B57"/>
    <w:rsid w:val="00AC2BD1"/>
    <w:rsid w:val="00BE59D7"/>
    <w:rsid w:val="00C06FE6"/>
    <w:rsid w:val="00C35E22"/>
    <w:rsid w:val="00D25318"/>
    <w:rsid w:val="00DF7CF3"/>
    <w:rsid w:val="00E66429"/>
    <w:rsid w:val="00EB296F"/>
    <w:rsid w:val="00F03D57"/>
    <w:rsid w:val="00F07156"/>
    <w:rsid w:val="00F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22"/>
    <w:pPr>
      <w:ind w:left="720"/>
      <w:contextualSpacing/>
    </w:pPr>
  </w:style>
  <w:style w:type="paragraph" w:styleId="a4">
    <w:name w:val="No Spacing"/>
    <w:uiPriority w:val="1"/>
    <w:qFormat/>
    <w:rsid w:val="00C06F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E22"/>
    <w:pPr>
      <w:ind w:left="720"/>
      <w:contextualSpacing/>
    </w:pPr>
  </w:style>
  <w:style w:type="paragraph" w:styleId="a4">
    <w:name w:val="No Spacing"/>
    <w:uiPriority w:val="1"/>
    <w:qFormat/>
    <w:rsid w:val="00C06FE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5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0538A-5131-46C4-B959-49E66C4F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cp:lastPrinted>2015-04-13T14:38:00Z</cp:lastPrinted>
  <dcterms:created xsi:type="dcterms:W3CDTF">2015-04-04T10:42:00Z</dcterms:created>
  <dcterms:modified xsi:type="dcterms:W3CDTF">2015-04-13T14:38:00Z</dcterms:modified>
</cp:coreProperties>
</file>