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B21" w:rsidRDefault="002F7B21">
      <w:pPr>
        <w:pStyle w:val="a3"/>
        <w:ind w:left="0"/>
        <w:jc w:val="left"/>
        <w:rPr>
          <w:sz w:val="20"/>
        </w:rPr>
      </w:pPr>
    </w:p>
    <w:p w:rsidR="002A2A93" w:rsidRDefault="002A2A93" w:rsidP="002A2A93">
      <w:pPr>
        <w:pStyle w:val="a3"/>
        <w:ind w:left="0"/>
        <w:jc w:val="center"/>
        <w:rPr>
          <w:sz w:val="20"/>
        </w:rPr>
      </w:pPr>
    </w:p>
    <w:p w:rsidR="002A2A93" w:rsidRDefault="002A2A93" w:rsidP="002A2A93">
      <w:pPr>
        <w:pStyle w:val="4"/>
        <w:spacing w:before="0" w:line="230" w:lineRule="auto"/>
        <w:ind w:left="541" w:right="540"/>
        <w:jc w:val="center"/>
        <w:rPr>
          <w:rFonts w:ascii="Times New Roman" w:hAnsi="Times New Roman"/>
          <w:i w:val="0"/>
          <w:color w:val="auto"/>
          <w:spacing w:val="-1"/>
          <w:w w:val="95"/>
          <w:sz w:val="28"/>
          <w:szCs w:val="28"/>
        </w:rPr>
      </w:pPr>
      <w:r>
        <w:rPr>
          <w:rFonts w:ascii="Times New Roman" w:hAnsi="Times New Roman"/>
          <w:i w:val="0"/>
          <w:color w:val="auto"/>
          <w:spacing w:val="-1"/>
          <w:w w:val="95"/>
          <w:sz w:val="28"/>
          <w:szCs w:val="28"/>
        </w:rPr>
        <w:t xml:space="preserve">Одобрена решением федерального </w:t>
      </w:r>
    </w:p>
    <w:p w:rsidR="002A2A93" w:rsidRDefault="002A2A93" w:rsidP="002A2A93">
      <w:pPr>
        <w:pStyle w:val="4"/>
        <w:spacing w:before="0" w:line="230" w:lineRule="auto"/>
        <w:ind w:left="541" w:right="540"/>
        <w:jc w:val="center"/>
        <w:rPr>
          <w:rFonts w:ascii="Times New Roman" w:hAnsi="Times New Roman"/>
          <w:i w:val="0"/>
          <w:color w:val="auto"/>
          <w:spacing w:val="-1"/>
          <w:w w:val="95"/>
          <w:sz w:val="28"/>
          <w:szCs w:val="28"/>
        </w:rPr>
      </w:pPr>
      <w:r>
        <w:rPr>
          <w:rFonts w:ascii="Times New Roman" w:hAnsi="Times New Roman"/>
          <w:i w:val="0"/>
          <w:color w:val="auto"/>
          <w:spacing w:val="-1"/>
          <w:w w:val="95"/>
          <w:sz w:val="28"/>
          <w:szCs w:val="28"/>
        </w:rPr>
        <w:t xml:space="preserve">учебно-методического объединения </w:t>
      </w:r>
    </w:p>
    <w:p w:rsidR="002A2A93" w:rsidRDefault="002A2A93" w:rsidP="002A2A93">
      <w:pPr>
        <w:pStyle w:val="4"/>
        <w:spacing w:before="0" w:line="230" w:lineRule="auto"/>
        <w:ind w:left="541" w:right="540"/>
        <w:jc w:val="center"/>
        <w:rPr>
          <w:rFonts w:ascii="Times New Roman" w:hAnsi="Times New Roman"/>
          <w:i w:val="0"/>
          <w:color w:val="auto"/>
          <w:spacing w:val="-1"/>
          <w:w w:val="95"/>
          <w:sz w:val="28"/>
          <w:szCs w:val="28"/>
        </w:rPr>
      </w:pPr>
      <w:r>
        <w:rPr>
          <w:rFonts w:ascii="Times New Roman" w:hAnsi="Times New Roman"/>
          <w:i w:val="0"/>
          <w:color w:val="auto"/>
          <w:spacing w:val="-1"/>
          <w:w w:val="95"/>
          <w:sz w:val="28"/>
          <w:szCs w:val="28"/>
        </w:rPr>
        <w:t xml:space="preserve">по общему образованию </w:t>
      </w:r>
    </w:p>
    <w:p w:rsidR="002A2A93" w:rsidRDefault="002A2A93" w:rsidP="002A2A93">
      <w:pPr>
        <w:pStyle w:val="a3"/>
        <w:ind w:left="540" w:right="540"/>
        <w:rPr>
          <w:spacing w:val="-5"/>
          <w:w w:val="90"/>
        </w:rPr>
      </w:pPr>
      <w:r>
        <w:rPr>
          <w:spacing w:val="-5"/>
          <w:w w:val="90"/>
        </w:rPr>
        <w:t>(Протокол № 3/22 от 23.06.2022)</w:t>
      </w:r>
    </w:p>
    <w:p w:rsidR="002A2A93" w:rsidRDefault="002A2A93">
      <w:pPr>
        <w:pStyle w:val="a3"/>
        <w:ind w:left="0"/>
        <w:jc w:val="left"/>
        <w:rPr>
          <w:sz w:val="20"/>
        </w:rPr>
      </w:pPr>
    </w:p>
    <w:p w:rsidR="002A2A93" w:rsidRDefault="002A2A93">
      <w:pPr>
        <w:pStyle w:val="a3"/>
        <w:ind w:left="0"/>
        <w:jc w:val="left"/>
        <w:rPr>
          <w:sz w:val="20"/>
        </w:rPr>
      </w:pPr>
    </w:p>
    <w:p w:rsidR="002A2A93" w:rsidRDefault="002A2A93" w:rsidP="002A2A93">
      <w:pPr>
        <w:pStyle w:val="a3"/>
        <w:ind w:left="0"/>
        <w:jc w:val="center"/>
        <w:rPr>
          <w:sz w:val="20"/>
        </w:rPr>
      </w:pPr>
    </w:p>
    <w:p w:rsidR="002A2A93" w:rsidRDefault="002A2A93">
      <w:pPr>
        <w:pStyle w:val="a3"/>
        <w:ind w:left="0"/>
        <w:jc w:val="left"/>
        <w:rPr>
          <w:sz w:val="20"/>
        </w:rPr>
      </w:pPr>
    </w:p>
    <w:p w:rsidR="002F7B21" w:rsidRDefault="002F7B21">
      <w:pPr>
        <w:pStyle w:val="a3"/>
        <w:spacing w:before="11"/>
        <w:ind w:left="0"/>
        <w:jc w:val="left"/>
        <w:rPr>
          <w:sz w:val="26"/>
        </w:rPr>
      </w:pPr>
    </w:p>
    <w:p w:rsidR="002F7B21" w:rsidRDefault="00B500CE" w:rsidP="002A2A93">
      <w:pPr>
        <w:pStyle w:val="a4"/>
      </w:pPr>
      <w:r>
        <w:t>ПРИМЕРНАЯ РАБОЧАЯ ПРОГРАММАСРЕДНЕГООБЩЕГООБРАЗОВАНИЯ</w:t>
      </w:r>
    </w:p>
    <w:p w:rsidR="002F7B21" w:rsidRDefault="002F7B21">
      <w:pPr>
        <w:pStyle w:val="a3"/>
        <w:ind w:left="0"/>
        <w:jc w:val="left"/>
        <w:rPr>
          <w:sz w:val="34"/>
        </w:rPr>
      </w:pPr>
    </w:p>
    <w:p w:rsidR="002F7B21" w:rsidRDefault="002F7B21">
      <w:pPr>
        <w:pStyle w:val="a3"/>
        <w:ind w:left="0"/>
        <w:jc w:val="left"/>
        <w:rPr>
          <w:sz w:val="34"/>
        </w:rPr>
      </w:pPr>
    </w:p>
    <w:p w:rsidR="002F7B21" w:rsidRDefault="002F7B21">
      <w:pPr>
        <w:pStyle w:val="a3"/>
        <w:spacing w:before="8"/>
        <w:ind w:left="0"/>
        <w:jc w:val="left"/>
        <w:rPr>
          <w:sz w:val="41"/>
        </w:rPr>
      </w:pPr>
    </w:p>
    <w:p w:rsidR="002F7B21" w:rsidRDefault="00B500CE">
      <w:pPr>
        <w:pStyle w:val="a4"/>
        <w:spacing w:line="357" w:lineRule="auto"/>
        <w:ind w:left="1606"/>
      </w:pPr>
      <w:r>
        <w:t>ОСНОВЫ ФИНАНСОВОЙ ГРАМОТНОСТИ.ФИНАНСОВАЯ КУЛЬТУРА</w:t>
      </w:r>
    </w:p>
    <w:p w:rsidR="002F7B21" w:rsidRDefault="00B500CE">
      <w:pPr>
        <w:pStyle w:val="a3"/>
        <w:spacing w:before="4"/>
        <w:ind w:left="1606" w:right="1672"/>
        <w:jc w:val="center"/>
      </w:pPr>
      <w:r>
        <w:t>(для10—11классовобразовательныхорганизаций)</w:t>
      </w:r>
    </w:p>
    <w:p w:rsidR="002F7B21" w:rsidRDefault="002F7B21">
      <w:pPr>
        <w:pStyle w:val="a3"/>
        <w:ind w:left="0"/>
        <w:jc w:val="left"/>
        <w:rPr>
          <w:sz w:val="30"/>
        </w:rPr>
      </w:pPr>
    </w:p>
    <w:p w:rsidR="002F7B21" w:rsidRDefault="002F7B21">
      <w:pPr>
        <w:pStyle w:val="a3"/>
        <w:ind w:left="0"/>
        <w:jc w:val="left"/>
        <w:rPr>
          <w:sz w:val="30"/>
        </w:rPr>
      </w:pPr>
    </w:p>
    <w:p w:rsidR="002F7B21" w:rsidRDefault="002F7B21">
      <w:pPr>
        <w:pStyle w:val="a3"/>
        <w:ind w:left="0"/>
        <w:jc w:val="left"/>
        <w:rPr>
          <w:sz w:val="30"/>
        </w:rPr>
      </w:pPr>
    </w:p>
    <w:p w:rsidR="002F7B21" w:rsidRDefault="002F7B21">
      <w:pPr>
        <w:pStyle w:val="a3"/>
        <w:ind w:left="0"/>
        <w:jc w:val="left"/>
        <w:rPr>
          <w:sz w:val="30"/>
        </w:rPr>
      </w:pPr>
    </w:p>
    <w:p w:rsidR="002F7B21" w:rsidRDefault="002F7B21">
      <w:pPr>
        <w:pStyle w:val="a3"/>
        <w:ind w:left="0"/>
        <w:jc w:val="left"/>
        <w:rPr>
          <w:sz w:val="30"/>
        </w:rPr>
      </w:pPr>
    </w:p>
    <w:p w:rsidR="002F7B21" w:rsidRDefault="002F7B21">
      <w:pPr>
        <w:pStyle w:val="a3"/>
        <w:ind w:left="0"/>
        <w:jc w:val="left"/>
        <w:rPr>
          <w:sz w:val="30"/>
        </w:rPr>
      </w:pPr>
    </w:p>
    <w:p w:rsidR="002F7B21" w:rsidRDefault="002F7B21">
      <w:pPr>
        <w:pStyle w:val="a3"/>
        <w:ind w:left="0"/>
        <w:jc w:val="left"/>
        <w:rPr>
          <w:sz w:val="30"/>
        </w:rPr>
      </w:pPr>
    </w:p>
    <w:p w:rsidR="002F7B21" w:rsidRDefault="002F7B21">
      <w:pPr>
        <w:pStyle w:val="a3"/>
        <w:ind w:left="0"/>
        <w:jc w:val="left"/>
        <w:rPr>
          <w:sz w:val="30"/>
        </w:rPr>
      </w:pPr>
    </w:p>
    <w:p w:rsidR="002F7B21" w:rsidRDefault="002F7B21">
      <w:pPr>
        <w:pStyle w:val="a3"/>
        <w:ind w:left="0"/>
        <w:jc w:val="left"/>
        <w:rPr>
          <w:sz w:val="30"/>
        </w:rPr>
      </w:pPr>
    </w:p>
    <w:p w:rsidR="002F7B21" w:rsidRDefault="002F7B21">
      <w:pPr>
        <w:pStyle w:val="a3"/>
        <w:ind w:left="0"/>
        <w:jc w:val="left"/>
        <w:rPr>
          <w:sz w:val="30"/>
        </w:rPr>
      </w:pPr>
    </w:p>
    <w:p w:rsidR="002F7B21" w:rsidRDefault="002F7B21">
      <w:pPr>
        <w:pStyle w:val="a3"/>
        <w:ind w:left="0"/>
        <w:jc w:val="left"/>
        <w:rPr>
          <w:sz w:val="30"/>
        </w:rPr>
      </w:pPr>
    </w:p>
    <w:p w:rsidR="002F7B21" w:rsidRDefault="002F7B21">
      <w:pPr>
        <w:pStyle w:val="a3"/>
        <w:ind w:left="0"/>
        <w:jc w:val="left"/>
        <w:rPr>
          <w:sz w:val="30"/>
        </w:rPr>
      </w:pPr>
    </w:p>
    <w:p w:rsidR="002F7B21" w:rsidRDefault="002F7B21">
      <w:pPr>
        <w:pStyle w:val="a3"/>
        <w:ind w:left="0"/>
        <w:jc w:val="left"/>
        <w:rPr>
          <w:sz w:val="30"/>
        </w:rPr>
      </w:pPr>
    </w:p>
    <w:p w:rsidR="002F7B21" w:rsidRDefault="002F7B21">
      <w:pPr>
        <w:pStyle w:val="a3"/>
        <w:ind w:left="0"/>
        <w:jc w:val="left"/>
        <w:rPr>
          <w:sz w:val="30"/>
        </w:rPr>
      </w:pPr>
    </w:p>
    <w:p w:rsidR="002F7B21" w:rsidRDefault="002F7B21">
      <w:pPr>
        <w:pStyle w:val="a3"/>
        <w:ind w:left="0"/>
        <w:jc w:val="left"/>
        <w:rPr>
          <w:sz w:val="30"/>
        </w:rPr>
      </w:pPr>
    </w:p>
    <w:p w:rsidR="002F7B21" w:rsidRDefault="002F7B21">
      <w:pPr>
        <w:pStyle w:val="a3"/>
        <w:ind w:left="0"/>
        <w:jc w:val="left"/>
        <w:rPr>
          <w:sz w:val="30"/>
        </w:rPr>
      </w:pPr>
    </w:p>
    <w:p w:rsidR="002F7B21" w:rsidRDefault="002F7B21">
      <w:pPr>
        <w:pStyle w:val="a3"/>
        <w:ind w:left="0"/>
        <w:jc w:val="left"/>
        <w:rPr>
          <w:sz w:val="30"/>
        </w:rPr>
      </w:pPr>
    </w:p>
    <w:p w:rsidR="002A2A93" w:rsidRDefault="002A2A93">
      <w:pPr>
        <w:pStyle w:val="a3"/>
        <w:ind w:left="0"/>
        <w:jc w:val="left"/>
        <w:rPr>
          <w:sz w:val="30"/>
        </w:rPr>
      </w:pPr>
    </w:p>
    <w:p w:rsidR="002A2A93" w:rsidRDefault="002A2A93">
      <w:pPr>
        <w:pStyle w:val="a3"/>
        <w:ind w:left="0"/>
        <w:jc w:val="left"/>
        <w:rPr>
          <w:sz w:val="30"/>
        </w:rPr>
      </w:pPr>
    </w:p>
    <w:p w:rsidR="002F7B21" w:rsidRDefault="002F7B21">
      <w:pPr>
        <w:pStyle w:val="a3"/>
        <w:ind w:left="0"/>
        <w:jc w:val="left"/>
        <w:rPr>
          <w:sz w:val="30"/>
        </w:rPr>
      </w:pPr>
    </w:p>
    <w:p w:rsidR="002F7B21" w:rsidRDefault="002F7B21">
      <w:pPr>
        <w:pStyle w:val="a3"/>
        <w:ind w:left="0"/>
        <w:jc w:val="left"/>
        <w:rPr>
          <w:sz w:val="26"/>
        </w:rPr>
      </w:pPr>
    </w:p>
    <w:p w:rsidR="002F7B21" w:rsidRDefault="00B500CE" w:rsidP="002A2A93">
      <w:pPr>
        <w:pStyle w:val="a3"/>
        <w:ind w:left="4326" w:right="4391"/>
        <w:jc w:val="center"/>
      </w:pPr>
      <w:r>
        <w:t>Москва</w:t>
      </w:r>
      <w:r>
        <w:lastRenderedPageBreak/>
        <w:t>2022</w:t>
      </w:r>
    </w:p>
    <w:p w:rsidR="002F7B21" w:rsidRDefault="002F7B21">
      <w:pPr>
        <w:spacing w:line="372" w:lineRule="auto"/>
        <w:jc w:val="center"/>
        <w:sectPr w:rsidR="002F7B21">
          <w:type w:val="continuous"/>
          <w:pgSz w:w="11910" w:h="16840"/>
          <w:pgMar w:top="1580" w:right="680" w:bottom="280" w:left="1600" w:header="720" w:footer="720" w:gutter="0"/>
          <w:cols w:space="720"/>
        </w:sectPr>
      </w:pPr>
    </w:p>
    <w:p w:rsidR="002F7B21" w:rsidRDefault="00B500CE">
      <w:pPr>
        <w:pStyle w:val="a3"/>
        <w:spacing w:before="89"/>
        <w:jc w:val="left"/>
      </w:pPr>
      <w:r>
        <w:lastRenderedPageBreak/>
        <w:t>СОДЕРЖАНИЕ</w:t>
      </w:r>
    </w:p>
    <w:tbl>
      <w:tblPr>
        <w:tblStyle w:val="a6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807"/>
      </w:tblGrid>
      <w:tr w:rsidR="006C76D9" w:rsidTr="005B21B4">
        <w:tc>
          <w:tcPr>
            <w:tcW w:w="9498" w:type="dxa"/>
          </w:tcPr>
          <w:p w:rsidR="006C76D9" w:rsidRDefault="006C76D9" w:rsidP="002A2A93">
            <w:pPr>
              <w:pStyle w:val="1"/>
              <w:spacing w:before="182"/>
              <w:ind w:left="0"/>
              <w:jc w:val="left"/>
            </w:pPr>
            <w:r>
              <w:t>Пояснительнаязаписка</w:t>
            </w:r>
            <w:r w:rsidR="005B21B4">
              <w:t>………………………………………………………...</w:t>
            </w:r>
          </w:p>
        </w:tc>
        <w:tc>
          <w:tcPr>
            <w:tcW w:w="807" w:type="dxa"/>
            <w:vAlign w:val="center"/>
          </w:tcPr>
          <w:p w:rsidR="006C76D9" w:rsidRDefault="00082E5A" w:rsidP="00082E5A">
            <w:pPr>
              <w:pStyle w:val="a3"/>
              <w:spacing w:before="89"/>
              <w:ind w:left="0"/>
              <w:jc w:val="center"/>
            </w:pPr>
            <w:r>
              <w:t>3</w:t>
            </w:r>
          </w:p>
        </w:tc>
      </w:tr>
      <w:tr w:rsidR="006C76D9" w:rsidTr="005B21B4">
        <w:tc>
          <w:tcPr>
            <w:tcW w:w="9498" w:type="dxa"/>
          </w:tcPr>
          <w:p w:rsidR="006C76D9" w:rsidRPr="006C76D9" w:rsidRDefault="006C76D9" w:rsidP="002A2A93">
            <w:pPr>
              <w:spacing w:before="18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Местоучебногокурсавучебномплане</w:t>
            </w:r>
            <w:r w:rsidR="005B21B4">
              <w:rPr>
                <w:b/>
                <w:sz w:val="28"/>
              </w:rPr>
              <w:t xml:space="preserve"> ……………………………………...</w:t>
            </w:r>
          </w:p>
        </w:tc>
        <w:tc>
          <w:tcPr>
            <w:tcW w:w="807" w:type="dxa"/>
            <w:vAlign w:val="center"/>
          </w:tcPr>
          <w:p w:rsidR="006C76D9" w:rsidRDefault="00082E5A" w:rsidP="00082E5A">
            <w:pPr>
              <w:pStyle w:val="a3"/>
              <w:spacing w:before="89"/>
              <w:ind w:left="0"/>
              <w:jc w:val="center"/>
            </w:pPr>
            <w:r>
              <w:t>5</w:t>
            </w:r>
          </w:p>
        </w:tc>
      </w:tr>
      <w:tr w:rsidR="006C76D9" w:rsidTr="005B21B4">
        <w:tc>
          <w:tcPr>
            <w:tcW w:w="9498" w:type="dxa"/>
          </w:tcPr>
          <w:p w:rsidR="006C76D9" w:rsidRPr="006C76D9" w:rsidRDefault="006C76D9" w:rsidP="002A2A93">
            <w:pPr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6C76D9">
              <w:rPr>
                <w:b/>
                <w:bCs/>
                <w:sz w:val="28"/>
                <w:szCs w:val="28"/>
              </w:rPr>
              <w:t>Планируемые результаты освоения программы учебного курса «Финансовая культура» на уровне среднего общего образования</w:t>
            </w:r>
            <w:r w:rsidR="005B21B4">
              <w:rPr>
                <w:b/>
                <w:bCs/>
                <w:sz w:val="28"/>
                <w:szCs w:val="28"/>
              </w:rPr>
              <w:t>………..</w:t>
            </w:r>
          </w:p>
        </w:tc>
        <w:tc>
          <w:tcPr>
            <w:tcW w:w="807" w:type="dxa"/>
            <w:vAlign w:val="center"/>
          </w:tcPr>
          <w:p w:rsidR="006C76D9" w:rsidRDefault="00082E5A" w:rsidP="00082E5A">
            <w:pPr>
              <w:pStyle w:val="a3"/>
              <w:spacing w:before="89"/>
              <w:ind w:left="0"/>
              <w:jc w:val="center"/>
            </w:pPr>
            <w:r>
              <w:t>6</w:t>
            </w:r>
          </w:p>
        </w:tc>
      </w:tr>
      <w:tr w:rsidR="006C76D9" w:rsidTr="005B21B4">
        <w:tc>
          <w:tcPr>
            <w:tcW w:w="9498" w:type="dxa"/>
          </w:tcPr>
          <w:p w:rsidR="006C76D9" w:rsidRDefault="006C76D9" w:rsidP="002A2A93">
            <w:pPr>
              <w:pStyle w:val="a3"/>
              <w:spacing w:line="360" w:lineRule="auto"/>
              <w:ind w:left="0"/>
              <w:jc w:val="left"/>
            </w:pPr>
            <w:r>
              <w:t>Личностные результаты</w:t>
            </w:r>
            <w:r w:rsidR="005B21B4">
              <w:t>…………………………………………………………...</w:t>
            </w:r>
          </w:p>
        </w:tc>
        <w:tc>
          <w:tcPr>
            <w:tcW w:w="807" w:type="dxa"/>
            <w:vAlign w:val="center"/>
          </w:tcPr>
          <w:p w:rsidR="006C76D9" w:rsidRDefault="00082E5A" w:rsidP="002A2A93">
            <w:pPr>
              <w:pStyle w:val="a3"/>
              <w:ind w:left="0"/>
              <w:jc w:val="center"/>
            </w:pPr>
            <w:r>
              <w:t>6</w:t>
            </w:r>
          </w:p>
        </w:tc>
      </w:tr>
      <w:tr w:rsidR="006C76D9" w:rsidTr="005B21B4">
        <w:tc>
          <w:tcPr>
            <w:tcW w:w="9498" w:type="dxa"/>
          </w:tcPr>
          <w:p w:rsidR="006C76D9" w:rsidRDefault="006C76D9" w:rsidP="002A2A93">
            <w:pPr>
              <w:pStyle w:val="a3"/>
              <w:spacing w:line="360" w:lineRule="auto"/>
              <w:ind w:left="0"/>
              <w:jc w:val="left"/>
            </w:pPr>
            <w:r>
              <w:t>Метапредметные результаты</w:t>
            </w:r>
            <w:r w:rsidR="005B21B4">
              <w:t>……………………………………………………...</w:t>
            </w:r>
          </w:p>
        </w:tc>
        <w:tc>
          <w:tcPr>
            <w:tcW w:w="807" w:type="dxa"/>
            <w:vAlign w:val="center"/>
          </w:tcPr>
          <w:p w:rsidR="006C76D9" w:rsidRDefault="00082E5A" w:rsidP="002A2A93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6C76D9" w:rsidTr="005B21B4">
        <w:tc>
          <w:tcPr>
            <w:tcW w:w="9498" w:type="dxa"/>
          </w:tcPr>
          <w:p w:rsidR="006C76D9" w:rsidRPr="006C76D9" w:rsidRDefault="006C76D9" w:rsidP="002A2A93">
            <w:pPr>
              <w:spacing w:line="360" w:lineRule="auto"/>
              <w:rPr>
                <w:sz w:val="28"/>
                <w:szCs w:val="28"/>
              </w:rPr>
            </w:pPr>
            <w:r w:rsidRPr="006C76D9">
              <w:rPr>
                <w:sz w:val="28"/>
                <w:szCs w:val="28"/>
              </w:rPr>
              <w:t>Предметные результаты</w:t>
            </w:r>
            <w:r w:rsidR="005B21B4">
              <w:rPr>
                <w:sz w:val="28"/>
                <w:szCs w:val="28"/>
              </w:rPr>
              <w:t>………………………………………………………….</w:t>
            </w:r>
          </w:p>
        </w:tc>
        <w:tc>
          <w:tcPr>
            <w:tcW w:w="807" w:type="dxa"/>
            <w:vAlign w:val="center"/>
          </w:tcPr>
          <w:p w:rsidR="006C76D9" w:rsidRDefault="00082E5A" w:rsidP="002A2A93">
            <w:pPr>
              <w:pStyle w:val="a3"/>
              <w:ind w:left="0"/>
              <w:jc w:val="center"/>
            </w:pPr>
            <w:r>
              <w:t>11</w:t>
            </w:r>
          </w:p>
        </w:tc>
      </w:tr>
      <w:tr w:rsidR="006C76D9" w:rsidTr="005B21B4">
        <w:tc>
          <w:tcPr>
            <w:tcW w:w="9498" w:type="dxa"/>
          </w:tcPr>
          <w:p w:rsidR="006C76D9" w:rsidRPr="00082E5A" w:rsidRDefault="006C76D9" w:rsidP="002A2A93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082E5A">
              <w:rPr>
                <w:b/>
                <w:bCs/>
                <w:sz w:val="28"/>
                <w:szCs w:val="28"/>
              </w:rPr>
              <w:t>Содержаниеучебногокурса«Финансовая</w:t>
            </w:r>
            <w:r w:rsidR="004A22CB">
              <w:rPr>
                <w:b/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082E5A">
              <w:rPr>
                <w:b/>
                <w:bCs/>
                <w:sz w:val="28"/>
                <w:szCs w:val="28"/>
              </w:rPr>
              <w:t>культура</w:t>
            </w:r>
            <w:r w:rsidR="00082E5A">
              <w:rPr>
                <w:b/>
                <w:bCs/>
                <w:sz w:val="28"/>
                <w:szCs w:val="28"/>
              </w:rPr>
              <w:t>»</w:t>
            </w:r>
          </w:p>
          <w:p w:rsidR="006C76D9" w:rsidRPr="00082E5A" w:rsidRDefault="006C76D9" w:rsidP="002A2A93">
            <w:pPr>
              <w:spacing w:line="360" w:lineRule="auto"/>
              <w:rPr>
                <w:sz w:val="28"/>
                <w:szCs w:val="28"/>
              </w:rPr>
            </w:pPr>
            <w:r w:rsidRPr="00082E5A">
              <w:rPr>
                <w:sz w:val="28"/>
                <w:szCs w:val="28"/>
              </w:rPr>
              <w:t xml:space="preserve">10 класс </w:t>
            </w:r>
            <w:r w:rsidR="005B21B4">
              <w:rPr>
                <w:sz w:val="28"/>
                <w:szCs w:val="28"/>
              </w:rPr>
              <w:t>…………………………………………………………………………….</w:t>
            </w:r>
          </w:p>
        </w:tc>
        <w:tc>
          <w:tcPr>
            <w:tcW w:w="807" w:type="dxa"/>
            <w:vAlign w:val="center"/>
          </w:tcPr>
          <w:p w:rsidR="006C76D9" w:rsidRDefault="00082E5A" w:rsidP="00082E5A">
            <w:pPr>
              <w:pStyle w:val="a3"/>
              <w:spacing w:before="89"/>
              <w:ind w:left="0"/>
              <w:jc w:val="center"/>
            </w:pPr>
            <w:r>
              <w:t>12</w:t>
            </w:r>
          </w:p>
        </w:tc>
      </w:tr>
      <w:tr w:rsidR="006C76D9" w:rsidTr="005B21B4">
        <w:tc>
          <w:tcPr>
            <w:tcW w:w="9498" w:type="dxa"/>
          </w:tcPr>
          <w:p w:rsidR="006C76D9" w:rsidRPr="00082E5A" w:rsidRDefault="006C76D9" w:rsidP="002A2A93">
            <w:pPr>
              <w:spacing w:line="360" w:lineRule="auto"/>
              <w:rPr>
                <w:sz w:val="28"/>
                <w:szCs w:val="28"/>
              </w:rPr>
            </w:pPr>
            <w:r w:rsidRPr="00082E5A">
              <w:rPr>
                <w:sz w:val="28"/>
                <w:szCs w:val="28"/>
              </w:rPr>
              <w:t xml:space="preserve">11 </w:t>
            </w:r>
            <w:r w:rsidR="00082E5A" w:rsidRPr="00082E5A">
              <w:rPr>
                <w:sz w:val="28"/>
                <w:szCs w:val="28"/>
              </w:rPr>
              <w:t>класс</w:t>
            </w:r>
            <w:r w:rsidR="005B21B4">
              <w:rPr>
                <w:sz w:val="28"/>
                <w:szCs w:val="28"/>
              </w:rPr>
              <w:t>……………………………………………………………………………..</w:t>
            </w:r>
          </w:p>
        </w:tc>
        <w:tc>
          <w:tcPr>
            <w:tcW w:w="807" w:type="dxa"/>
            <w:vAlign w:val="center"/>
          </w:tcPr>
          <w:p w:rsidR="006C76D9" w:rsidRDefault="00082E5A" w:rsidP="00082E5A">
            <w:pPr>
              <w:pStyle w:val="a3"/>
              <w:spacing w:before="89"/>
              <w:ind w:left="0"/>
              <w:jc w:val="center"/>
            </w:pPr>
            <w:r>
              <w:t>13</w:t>
            </w:r>
          </w:p>
        </w:tc>
      </w:tr>
      <w:tr w:rsidR="00082E5A" w:rsidTr="005B21B4">
        <w:tc>
          <w:tcPr>
            <w:tcW w:w="9498" w:type="dxa"/>
          </w:tcPr>
          <w:p w:rsidR="00082E5A" w:rsidRPr="00082E5A" w:rsidRDefault="00082E5A" w:rsidP="002A2A93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082E5A">
              <w:rPr>
                <w:b/>
                <w:bCs/>
                <w:sz w:val="28"/>
                <w:szCs w:val="28"/>
              </w:rPr>
              <w:t>Тематическое планирование</w:t>
            </w:r>
            <w:r w:rsidR="005B21B4">
              <w:rPr>
                <w:b/>
                <w:bCs/>
                <w:sz w:val="28"/>
                <w:szCs w:val="28"/>
              </w:rPr>
              <w:t>……………………………………………………</w:t>
            </w:r>
          </w:p>
        </w:tc>
        <w:tc>
          <w:tcPr>
            <w:tcW w:w="807" w:type="dxa"/>
            <w:vAlign w:val="center"/>
          </w:tcPr>
          <w:p w:rsidR="00082E5A" w:rsidRDefault="00082E5A" w:rsidP="00082E5A">
            <w:pPr>
              <w:pStyle w:val="a3"/>
              <w:spacing w:before="89"/>
              <w:ind w:left="0"/>
              <w:jc w:val="center"/>
            </w:pPr>
            <w:r>
              <w:t>15</w:t>
            </w:r>
          </w:p>
        </w:tc>
      </w:tr>
      <w:tr w:rsidR="00082E5A" w:rsidTr="005B21B4">
        <w:tc>
          <w:tcPr>
            <w:tcW w:w="9498" w:type="dxa"/>
          </w:tcPr>
          <w:p w:rsidR="00082E5A" w:rsidRPr="00082E5A" w:rsidRDefault="00082E5A" w:rsidP="006C76D9">
            <w:pPr>
              <w:rPr>
                <w:sz w:val="28"/>
                <w:szCs w:val="28"/>
              </w:rPr>
            </w:pPr>
            <w:r w:rsidRPr="00082E5A">
              <w:rPr>
                <w:sz w:val="28"/>
                <w:szCs w:val="28"/>
              </w:rPr>
              <w:t>10 класс (34 часа)</w:t>
            </w:r>
            <w:r w:rsidR="005B21B4">
              <w:rPr>
                <w:sz w:val="28"/>
                <w:szCs w:val="28"/>
              </w:rPr>
              <w:t>………………………………………………………………….</w:t>
            </w:r>
          </w:p>
        </w:tc>
        <w:tc>
          <w:tcPr>
            <w:tcW w:w="807" w:type="dxa"/>
            <w:vAlign w:val="center"/>
          </w:tcPr>
          <w:p w:rsidR="00082E5A" w:rsidRDefault="005B21B4" w:rsidP="00082E5A">
            <w:pPr>
              <w:pStyle w:val="a3"/>
              <w:spacing w:before="89"/>
              <w:ind w:left="0"/>
              <w:jc w:val="center"/>
            </w:pPr>
            <w:r>
              <w:t>15</w:t>
            </w:r>
          </w:p>
        </w:tc>
      </w:tr>
      <w:tr w:rsidR="00082E5A" w:rsidTr="005B21B4">
        <w:tc>
          <w:tcPr>
            <w:tcW w:w="9498" w:type="dxa"/>
          </w:tcPr>
          <w:p w:rsidR="00082E5A" w:rsidRPr="00082E5A" w:rsidRDefault="00082E5A" w:rsidP="006C76D9">
            <w:pPr>
              <w:rPr>
                <w:sz w:val="28"/>
                <w:szCs w:val="28"/>
              </w:rPr>
            </w:pPr>
            <w:r w:rsidRPr="00082E5A">
              <w:rPr>
                <w:sz w:val="28"/>
                <w:szCs w:val="28"/>
              </w:rPr>
              <w:t>11 класс (34 часа)</w:t>
            </w:r>
            <w:r w:rsidR="005B21B4">
              <w:rPr>
                <w:sz w:val="28"/>
                <w:szCs w:val="28"/>
              </w:rPr>
              <w:t>………………………………………………………………….</w:t>
            </w:r>
          </w:p>
        </w:tc>
        <w:tc>
          <w:tcPr>
            <w:tcW w:w="807" w:type="dxa"/>
            <w:vAlign w:val="center"/>
          </w:tcPr>
          <w:p w:rsidR="00082E5A" w:rsidRDefault="005B21B4" w:rsidP="00082E5A">
            <w:pPr>
              <w:pStyle w:val="a3"/>
              <w:spacing w:before="89"/>
              <w:ind w:left="0"/>
              <w:jc w:val="center"/>
            </w:pPr>
            <w:r>
              <w:t>19</w:t>
            </w:r>
          </w:p>
        </w:tc>
      </w:tr>
    </w:tbl>
    <w:p w:rsidR="002F7B21" w:rsidRDefault="002F7B21">
      <w:pPr>
        <w:rPr>
          <w:sz w:val="28"/>
        </w:rPr>
        <w:sectPr w:rsidR="002F7B21">
          <w:headerReference w:type="default" r:id="rId7"/>
          <w:pgSz w:w="11910" w:h="16840"/>
          <w:pgMar w:top="1140" w:right="680" w:bottom="280" w:left="1600" w:header="751" w:footer="0" w:gutter="0"/>
          <w:pgNumType w:start="2"/>
          <w:cols w:space="720"/>
        </w:sectPr>
      </w:pPr>
    </w:p>
    <w:p w:rsidR="002F7B21" w:rsidRDefault="00B500CE">
      <w:pPr>
        <w:pStyle w:val="a3"/>
        <w:spacing w:before="89" w:line="254" w:lineRule="auto"/>
        <w:ind w:right="167" w:firstLine="707"/>
      </w:pPr>
      <w:r>
        <w:lastRenderedPageBreak/>
        <w:t>Программаучебногокурса«Финансоваякультура»дляуровнясреднегообщегообразованиявключает:пояснительнуюзаписку,планируемыерезультаты освоения программы учебного предмета, содержание учебногокурса,тематическоепланирование.</w:t>
      </w:r>
    </w:p>
    <w:p w:rsidR="002F7B21" w:rsidRDefault="00B500CE">
      <w:pPr>
        <w:pStyle w:val="a3"/>
        <w:spacing w:line="254" w:lineRule="auto"/>
        <w:ind w:right="164" w:firstLine="707"/>
      </w:pPr>
      <w:r>
        <w:t>Пояснительнаязапискаотражаетобщиецелиизадачиизученияучебного курса, характеристику особенностей изучения тем по финансовойграмотностииформированияфинансовойкультурынауровнесреднегообщего образования, место в структуре учебного плана, а также основныеподходык отборусодержанияучебногокурса.</w:t>
      </w:r>
    </w:p>
    <w:p w:rsidR="002F7B21" w:rsidRDefault="00B500CE">
      <w:pPr>
        <w:pStyle w:val="a3"/>
        <w:spacing w:line="254" w:lineRule="auto"/>
        <w:ind w:right="167" w:firstLine="707"/>
      </w:pPr>
      <w:r>
        <w:t>Планируемыерезультатывключаютличностные,метапредметныеипредметныерезультаты запериодобучения.</w:t>
      </w:r>
    </w:p>
    <w:p w:rsidR="002F7B21" w:rsidRDefault="00B500CE">
      <w:pPr>
        <w:pStyle w:val="a3"/>
        <w:spacing w:line="254" w:lineRule="auto"/>
        <w:ind w:right="162" w:firstLine="707"/>
      </w:pPr>
      <w:r>
        <w:t>В тематическом планировании описывается программное содержаниеповсемразделамсодержанияобучениякаждогокласса,атакжераскрываютсяформы организации обучения и характеристика видов деятельности с опоройна Единую рамку компетенций по финансовой грамотности обучающихся,</w:t>
      </w:r>
      <w:r>
        <w:rPr>
          <w:spacing w:val="-1"/>
        </w:rPr>
        <w:t>которыецелесообразноиспользовать</w:t>
      </w:r>
      <w:r>
        <w:t>приизучениитойилиинойпрограммнойтемы.</w:t>
      </w:r>
    </w:p>
    <w:p w:rsidR="002F7B21" w:rsidRDefault="002F7B21">
      <w:pPr>
        <w:pStyle w:val="a3"/>
        <w:spacing w:before="2"/>
        <w:ind w:left="0"/>
        <w:jc w:val="left"/>
        <w:rPr>
          <w:sz w:val="29"/>
        </w:rPr>
      </w:pPr>
    </w:p>
    <w:p w:rsidR="002F7B21" w:rsidRDefault="00B500CE">
      <w:pPr>
        <w:pStyle w:val="1"/>
        <w:spacing w:before="0"/>
        <w:ind w:left="1606" w:right="1671"/>
        <w:jc w:val="center"/>
      </w:pPr>
      <w:r>
        <w:t>Пояснительнаязаписка</w:t>
      </w:r>
    </w:p>
    <w:p w:rsidR="002F7B21" w:rsidRDefault="00B500CE">
      <w:pPr>
        <w:pStyle w:val="a3"/>
        <w:spacing w:before="176" w:line="254" w:lineRule="auto"/>
        <w:ind w:right="168" w:firstLine="707"/>
      </w:pPr>
      <w:r>
        <w:t>Примерная рабочая программа учебного курса «Финансовая культура»на уровне среднего общего образования составлена на основе Требований крезультатамосвоенияосновнойобразовательнойпрограммысреднегообщегообразования,представленныхвФедеральномгосударственномобразовательномстандартесреднегообщегообразования,Примернойпрограммывоспитания,атакжесучётомМетодическихрекомендацийЦентральногобанкаРоссийскойФедерациипоразработкеиорганизациипрограмм по основам финансовой грамотности и Единой рамки компетенцийпофинансовойграмотности,одобренноймежведомственнойкоординационнойкомиссиейпореализацииСтратегииповышенияфинансовойграмотностивРоссийскойФедерациина2017—2023 гг.</w:t>
      </w:r>
    </w:p>
    <w:p w:rsidR="002F7B21" w:rsidRDefault="00B500CE">
      <w:pPr>
        <w:pStyle w:val="a3"/>
        <w:spacing w:line="254" w:lineRule="auto"/>
        <w:ind w:right="163" w:firstLine="707"/>
      </w:pPr>
      <w:r>
        <w:t>Примерная рабочая программа курса «Финансовая культура» основананапреемственностиспрограммойдляуровняосновногообщегообразования.Лежащие в её основе положения предполагают формирование устойчивыхличныхустановокврамкахфинансовойкультурыстаршихподростков.Финансоваякультуракакчастькультурыобществаиличностивключаетценности, связанные с совокупностью традиций, норм, правил, алгоритмов,лучших практик рационального финансового поведения, навыков и уменийответственногопотребления,эффективногоиспользованияденегиобеспеченияфинансовойбезопасности,знанийвобластифинансовыхотношений, о национальной финансовой системе, действующих финансовыхинститутах,финансахифинансовомпланировании,финансовыхинструментах,услугахиихроливжизничеловекаиобщества,правах,</w:t>
      </w:r>
    </w:p>
    <w:p w:rsidR="002F7B21" w:rsidRDefault="002F7B21">
      <w:pPr>
        <w:spacing w:line="254" w:lineRule="auto"/>
        <w:sectPr w:rsidR="002F7B21">
          <w:pgSz w:w="11910" w:h="16840"/>
          <w:pgMar w:top="1140" w:right="680" w:bottom="280" w:left="1600" w:header="751" w:footer="0" w:gutter="0"/>
          <w:cols w:space="720"/>
        </w:sectPr>
      </w:pPr>
    </w:p>
    <w:p w:rsidR="002F7B21" w:rsidRDefault="00B500CE">
      <w:pPr>
        <w:pStyle w:val="a3"/>
        <w:spacing w:before="89" w:line="254" w:lineRule="auto"/>
        <w:ind w:right="166"/>
      </w:pPr>
      <w:r>
        <w:lastRenderedPageBreak/>
        <w:t>ответственностииобязанностипотребителейфинансовыхуслугифинансовыхпосредников.</w:t>
      </w:r>
    </w:p>
    <w:p w:rsidR="002F7B21" w:rsidRDefault="00B500CE">
      <w:pPr>
        <w:pStyle w:val="a3"/>
        <w:spacing w:line="254" w:lineRule="auto"/>
        <w:ind w:right="162" w:firstLine="707"/>
      </w:pPr>
      <w:r>
        <w:t>Программапофинансовойкультурепредполагаетиспользованиеобразовательнойтехнологии,восновекоторойлежитсистемно-деятельностныйподход,атакжеприменениеинформационно-коммуникационныхтехнологийвсферефинансовойкультурыдляобеспечения практико-ориентированного и функционального использованиязнанийофинансахвповседневнойжизнистаршимиподростками.Содержаниепрограммыосновываетсянавозрастныхособенностяхобучающихсяипредусматриваеткомплексноеосвоениекомпонентовфинансовой культуры.</w:t>
      </w:r>
    </w:p>
    <w:p w:rsidR="002F7B21" w:rsidRDefault="00B500CE">
      <w:pPr>
        <w:pStyle w:val="a3"/>
        <w:spacing w:line="254" w:lineRule="auto"/>
        <w:ind w:right="163" w:firstLine="707"/>
      </w:pPr>
      <w:r>
        <w:t>В этой связи отбор содержания определяется следующими факторами,влияющиминафинансовоеповедениемолодёживовремяобучениянауровнесреднегообщегообразования:запроснавыборпрофессииипрофессиональное образование; завершающий этап социализации в школе,который связан с повышением социального статуса на данном уровне общегообразования; расширение взаимодействия с государственными органами ипредоставляемымиуслугами;усложнениемпотребностей,связанныхс</w:t>
      </w:r>
      <w:r>
        <w:rPr>
          <w:spacing w:val="-1"/>
        </w:rPr>
        <w:t>участиемвфинансовыхотношениях;</w:t>
      </w:r>
      <w:r>
        <w:t>повышениемролицифровыхтехнологийвтомчислевпредоставлениифинансовыхуслугмолодёжиинеобходимостьюобеспечениябезопасностивфинансовойсфере.Значительноеместовсодержанииучебногокурсаотводитсяисследованиювозможностей</w:t>
      </w:r>
      <w:r>
        <w:rPr>
          <w:spacing w:val="-1"/>
        </w:rPr>
        <w:t>использованияинвестиций</w:t>
      </w:r>
      <w:r>
        <w:t>иизучениютемыодеятельностифондовогорынка,инструментахнаэтомрынкеисозданииусловийдляинвестированияденежных средств,обеспечениябезопасностиизащитыотрисков.</w:t>
      </w:r>
    </w:p>
    <w:p w:rsidR="002F7B21" w:rsidRDefault="00B500CE">
      <w:pPr>
        <w:pStyle w:val="a3"/>
        <w:spacing w:line="254" w:lineRule="auto"/>
        <w:ind w:left="810" w:right="164"/>
      </w:pPr>
      <w:r>
        <w:t>Задачами реализации учебного курса «Финансовая культура» являются:формированиекомпонентовфинансовойкультурыуобучающихся</w:t>
      </w:r>
    </w:p>
    <w:p w:rsidR="002F7B21" w:rsidRDefault="00B500CE">
      <w:pPr>
        <w:pStyle w:val="a3"/>
        <w:spacing w:line="254" w:lineRule="auto"/>
        <w:ind w:right="164"/>
      </w:pPr>
      <w:r>
        <w:t>старшегоподростковоговозрастасопоройнапрочныезнанияоролигосударства в экономическом развитии и проведении денежно-кредитной ифискальной политики, компонентах финансовой системы, роли финансовыхтехнологий и особенностей инвестирования, в том числе при использованиицифровыхсервисов,возможностейпрофессиональноговыборамолодёжи;</w:t>
      </w:r>
    </w:p>
    <w:p w:rsidR="002F7B21" w:rsidRDefault="00B500CE">
      <w:pPr>
        <w:pStyle w:val="a3"/>
        <w:spacing w:line="254" w:lineRule="auto"/>
        <w:ind w:right="163" w:firstLine="707"/>
      </w:pPr>
      <w:r>
        <w:t>развитие личности на исключительно важном этапе её социализации —встаршемподростковомвозрасте,становлениееёфинансовойкультуры,социального поведения, основанного на уважении закона и правопорядка;развитие интереса к отношениям внутри финансовой системы, определенияпозицийсебякакинвестора;способностикличномусамоопределению,самореализации, самоконтролю прииспользовании финансовых сбереженийибудущейпенсии;мотивацииквысокопроизводительной,наукоёмкойтрудовойдеятельности,ориентированнойнаполучениедоходов;мотивациикприменениюстраховыхуслуг;</w:t>
      </w:r>
    </w:p>
    <w:p w:rsidR="002F7B21" w:rsidRDefault="002F7B21">
      <w:pPr>
        <w:spacing w:line="254" w:lineRule="auto"/>
        <w:sectPr w:rsidR="002F7B21">
          <w:pgSz w:w="11910" w:h="16840"/>
          <w:pgMar w:top="1140" w:right="680" w:bottom="280" w:left="1600" w:header="751" w:footer="0" w:gutter="0"/>
          <w:cols w:space="720"/>
        </w:sectPr>
      </w:pPr>
    </w:p>
    <w:p w:rsidR="002F7B21" w:rsidRDefault="00B500CE">
      <w:pPr>
        <w:pStyle w:val="a3"/>
        <w:spacing w:before="89" w:line="254" w:lineRule="auto"/>
        <w:ind w:right="162" w:firstLine="707"/>
      </w:pPr>
      <w:r>
        <w:lastRenderedPageBreak/>
        <w:t>освоение комплекса умений по обеспечению финансовой безопасности,защитеперсональныхданныхприиспользованииинтернет-сервисов,антикоррупционного поведения;</w:t>
      </w:r>
    </w:p>
    <w:p w:rsidR="002F7B21" w:rsidRDefault="00B500CE">
      <w:pPr>
        <w:pStyle w:val="a3"/>
        <w:spacing w:line="254" w:lineRule="auto"/>
        <w:ind w:right="170" w:firstLine="707"/>
      </w:pPr>
      <w:r>
        <w:t>развитиекомпетентностейфункциональнограмотногочеловекавобласти финансово-экономических отношений: получать из разнообразныхисточниковикритическиосмысливатьфинансовуюинформацию,систематизировать,анализироватьполученныеданныеоденьгах,инвестициях,доходностифинансовыхинструментов;освоениеспособов</w:t>
      </w:r>
      <w:r>
        <w:rPr>
          <w:spacing w:val="-1"/>
        </w:rPr>
        <w:t>познавательной,коммуникативной,</w:t>
      </w:r>
      <w:r>
        <w:t>практическойдеятельности,необходимыхдляактивного участия вэкономической жизниобщества,семьи;</w:t>
      </w:r>
    </w:p>
    <w:p w:rsidR="002F7B21" w:rsidRDefault="00B500CE">
      <w:pPr>
        <w:pStyle w:val="a3"/>
        <w:spacing w:line="254" w:lineRule="auto"/>
        <w:ind w:right="160" w:firstLine="707"/>
      </w:pPr>
      <w:r>
        <w:t>созданиеусловийдляосвоенияобучающимисяспособовуспешноговзаимодействиясразличнымиполитическими,правовыми,финансово-экономическимиидругимисоциальнымиинститутамидляреализацииличностногопотенциалавсовременномдинамичноразвивающемсяроссийскомобществе;</w:t>
      </w:r>
    </w:p>
    <w:p w:rsidR="002F7B21" w:rsidRDefault="00B500CE">
      <w:pPr>
        <w:pStyle w:val="a3"/>
        <w:spacing w:line="254" w:lineRule="auto"/>
        <w:ind w:right="162" w:firstLine="707"/>
      </w:pPr>
      <w:r>
        <w:t>формирование опыта применения полученных финансовых знаний иуменийдлявыстраиванияотношениймеждулюдьмиразличныхнациональностей и вероисповеданий в общегражданской и семейно-бытовойсферах;длясоотнесениясвоихдействийидействийдругихлюдейснравственными ценностями и нормами поведения, установленными законом;содействияправовымиспособамиисредствамизащитеправопорядкавобществе.</w:t>
      </w:r>
    </w:p>
    <w:p w:rsidR="002F7B21" w:rsidRDefault="00B500CE">
      <w:pPr>
        <w:pStyle w:val="a3"/>
        <w:spacing w:line="254" w:lineRule="auto"/>
        <w:ind w:right="163" w:firstLine="707"/>
      </w:pPr>
      <w:r>
        <w:t>Курс«Финансовая культура»позволяетреализовать межпредметныесвязисучебнымипредметами«Обществознание»,«История»,«Математика»,</w:t>
      </w:r>
    </w:p>
    <w:p w:rsidR="002F7B21" w:rsidRDefault="00B500CE">
      <w:pPr>
        <w:pStyle w:val="a3"/>
        <w:spacing w:line="321" w:lineRule="exact"/>
        <w:jc w:val="left"/>
      </w:pPr>
      <w:r>
        <w:t>«География».</w:t>
      </w:r>
    </w:p>
    <w:p w:rsidR="002F7B21" w:rsidRDefault="002F7B21">
      <w:pPr>
        <w:pStyle w:val="a3"/>
        <w:spacing w:before="7"/>
        <w:ind w:left="0"/>
        <w:jc w:val="left"/>
        <w:rPr>
          <w:sz w:val="30"/>
        </w:rPr>
      </w:pPr>
    </w:p>
    <w:p w:rsidR="002F7B21" w:rsidRDefault="00B500CE">
      <w:pPr>
        <w:pStyle w:val="1"/>
        <w:spacing w:before="1"/>
        <w:ind w:left="810"/>
      </w:pPr>
      <w:r>
        <w:t>Местоучебногокурсавучебномплане</w:t>
      </w:r>
    </w:p>
    <w:p w:rsidR="002F7B21" w:rsidRDefault="00B500CE">
      <w:pPr>
        <w:pStyle w:val="a3"/>
        <w:spacing w:before="16"/>
        <w:ind w:left="810"/>
      </w:pPr>
      <w:r>
        <w:t>Общее  число  часов,  отведённых  на  изучение  учебного  курса</w:t>
      </w:r>
    </w:p>
    <w:p w:rsidR="002F7B21" w:rsidRDefault="00B500CE">
      <w:pPr>
        <w:pStyle w:val="a3"/>
        <w:spacing w:before="19"/>
      </w:pPr>
      <w:r>
        <w:t>«Финансоваякультура»,—68ч(одинчасвнеделювкаждомклассе):10класс</w:t>
      </w:r>
    </w:p>
    <w:p w:rsidR="002F7B21" w:rsidRDefault="00B500CE">
      <w:pPr>
        <w:pStyle w:val="a3"/>
        <w:spacing w:before="19" w:line="254" w:lineRule="auto"/>
        <w:ind w:right="168"/>
      </w:pPr>
      <w:r>
        <w:t>—34ч,11класс—34ч.Программаучебногокурсаможетбытьиспользованадля организации элективных курсов (курсов по выбору) в зависимости отресурсовобразовательнойорганизации.</w:t>
      </w:r>
    </w:p>
    <w:p w:rsidR="002F7B21" w:rsidRDefault="002F7B21">
      <w:pPr>
        <w:spacing w:line="254" w:lineRule="auto"/>
        <w:sectPr w:rsidR="002F7B21">
          <w:pgSz w:w="11910" w:h="16840"/>
          <w:pgMar w:top="1140" w:right="680" w:bottom="280" w:left="1600" w:header="751" w:footer="0" w:gutter="0"/>
          <w:cols w:space="720"/>
        </w:sectPr>
      </w:pPr>
    </w:p>
    <w:p w:rsidR="002F7B21" w:rsidRDefault="00B500CE">
      <w:pPr>
        <w:pStyle w:val="1"/>
        <w:tabs>
          <w:tab w:val="left" w:pos="2215"/>
          <w:tab w:val="left" w:pos="4007"/>
          <w:tab w:val="left" w:pos="5481"/>
          <w:tab w:val="left" w:pos="7282"/>
          <w:tab w:val="left" w:pos="8735"/>
        </w:tabs>
        <w:jc w:val="left"/>
      </w:pPr>
      <w:r>
        <w:lastRenderedPageBreak/>
        <w:t>Планируемые</w:t>
      </w:r>
      <w:r>
        <w:tab/>
        <w:t>результаты</w:t>
      </w:r>
      <w:r>
        <w:tab/>
        <w:t>освоения</w:t>
      </w:r>
      <w:r>
        <w:tab/>
        <w:t>программы</w:t>
      </w:r>
      <w:r>
        <w:tab/>
        <w:t>учебного</w:t>
      </w:r>
      <w:r>
        <w:tab/>
        <w:t>курса</w:t>
      </w:r>
    </w:p>
    <w:p w:rsidR="002F7B21" w:rsidRDefault="00B500CE">
      <w:pPr>
        <w:spacing w:before="19" w:line="372" w:lineRule="auto"/>
        <w:ind w:left="102" w:right="1282"/>
        <w:rPr>
          <w:b/>
          <w:sz w:val="28"/>
        </w:rPr>
      </w:pPr>
      <w:r>
        <w:rPr>
          <w:b/>
          <w:sz w:val="28"/>
        </w:rPr>
        <w:t>«Финансовая культура» на уровне среднего общего образованияЛичностныерезультаты</w:t>
      </w:r>
    </w:p>
    <w:p w:rsidR="002F7B21" w:rsidRDefault="00B500CE">
      <w:pPr>
        <w:pStyle w:val="2"/>
        <w:spacing w:before="5" w:line="254" w:lineRule="auto"/>
        <w:ind w:right="170"/>
      </w:pPr>
      <w:r>
        <w:rPr>
          <w:spacing w:val="-1"/>
        </w:rPr>
        <w:t>Личностные</w:t>
      </w:r>
      <w:r>
        <w:t>результатывсфереотношенийобучающихсяксебе,ксвоемуздоровью,кпознаниюсебя: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405"/>
        </w:tabs>
        <w:spacing w:before="153" w:line="254" w:lineRule="auto"/>
        <w:ind w:right="163" w:firstLine="0"/>
        <w:rPr>
          <w:sz w:val="28"/>
        </w:rPr>
      </w:pPr>
      <w:r>
        <w:rPr>
          <w:sz w:val="28"/>
        </w:rPr>
        <w:t>ориентацияобучающихсянадостижениеличногосчастья,реализациюпозитивныхжизненныхперспектив,инициативность,креативность,готовностьиспособностькличностномусамоопределению,способностьставитьцели и строитьжизненные планы;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379"/>
        </w:tabs>
        <w:spacing w:before="157" w:line="254" w:lineRule="auto"/>
        <w:ind w:right="164" w:firstLine="0"/>
        <w:rPr>
          <w:sz w:val="28"/>
        </w:rPr>
      </w:pPr>
      <w:r>
        <w:rPr>
          <w:sz w:val="28"/>
        </w:rPr>
        <w:t>готовность и способность обеспечить себе и своим близким достойную</w:t>
      </w:r>
      <w:r>
        <w:rPr>
          <w:spacing w:val="-1"/>
          <w:sz w:val="28"/>
        </w:rPr>
        <w:t>жизнь</w:t>
      </w:r>
      <w:r>
        <w:rPr>
          <w:sz w:val="28"/>
        </w:rPr>
        <w:t>впроцессесамостоятельной,творческойиответственнойдеятельности;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522"/>
        </w:tabs>
        <w:spacing w:before="160" w:line="254" w:lineRule="auto"/>
        <w:ind w:right="168" w:firstLine="0"/>
        <w:rPr>
          <w:sz w:val="28"/>
        </w:rPr>
      </w:pPr>
      <w:r>
        <w:rPr>
          <w:sz w:val="28"/>
        </w:rPr>
        <w:t>готовностьиспособностьобучающихсякотстаиваниюличногодостоинства, собственного мнения, готовность и способность вырабатыватьсобственнуюпозициюпоотношениюкобщественно-политическимсобытиям</w:t>
      </w:r>
      <w:r>
        <w:rPr>
          <w:spacing w:val="-1"/>
          <w:sz w:val="28"/>
        </w:rPr>
        <w:t>прошлого</w:t>
      </w:r>
      <w:r>
        <w:rPr>
          <w:sz w:val="28"/>
        </w:rPr>
        <w:t>инастоящегонаосновеосознанияиосмысленияистории,духовныхценностейи достижений нашей страны;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319"/>
        </w:tabs>
        <w:spacing w:before="158" w:line="254" w:lineRule="auto"/>
        <w:ind w:right="167" w:firstLine="0"/>
        <w:rPr>
          <w:sz w:val="28"/>
        </w:rPr>
      </w:pPr>
      <w:r>
        <w:rPr>
          <w:sz w:val="28"/>
        </w:rPr>
        <w:t>готовность и способность обучающихся к саморазвитию и самовоспитаниюв соответствии с общечеловеческими ценностями и идеалами гражданскогообщества,потребностьвфизическомсамосовершенствовании,занятияхспортивно-оздоровительнойдеятельностью;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350"/>
        </w:tabs>
        <w:spacing w:before="157" w:line="254" w:lineRule="auto"/>
        <w:ind w:right="172" w:firstLine="0"/>
        <w:rPr>
          <w:sz w:val="28"/>
        </w:rPr>
      </w:pPr>
      <w:r>
        <w:rPr>
          <w:sz w:val="28"/>
        </w:rPr>
        <w:t>принятие и реализация ценностей здорового и безопасного образа жизни,бережное,ответственноеикомпетентноеотношениексобственномуфизическомуи психологическомуздоровью;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369"/>
        </w:tabs>
        <w:spacing w:before="159"/>
        <w:ind w:firstLine="69"/>
        <w:rPr>
          <w:sz w:val="28"/>
        </w:rPr>
      </w:pPr>
      <w:r>
        <w:rPr>
          <w:spacing w:val="-1"/>
          <w:sz w:val="28"/>
        </w:rPr>
        <w:t>неприятиевредныхпривычек:</w:t>
      </w:r>
      <w:r>
        <w:rPr>
          <w:sz w:val="28"/>
        </w:rPr>
        <w:t>курения,употребленияалкоголя,наркотиков.</w:t>
      </w:r>
    </w:p>
    <w:p w:rsidR="002F7B21" w:rsidRDefault="00B500CE">
      <w:pPr>
        <w:pStyle w:val="2"/>
        <w:spacing w:before="185" w:line="254" w:lineRule="auto"/>
        <w:ind w:right="167"/>
      </w:pPr>
      <w:r>
        <w:t>ЛичностныерезультатывсфереотношенийобучающихсякРоссиикаккРодине(Отечеству):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554"/>
        </w:tabs>
        <w:spacing w:before="153" w:line="254" w:lineRule="auto"/>
        <w:ind w:right="160" w:firstLine="0"/>
        <w:rPr>
          <w:sz w:val="28"/>
        </w:rPr>
      </w:pPr>
      <w:r>
        <w:rPr>
          <w:sz w:val="28"/>
        </w:rPr>
        <w:t>российскаяидентичность,способностькосознаниюроссийскойидентичности в поликультурном социуме, чувство причастности к историко-культурнойобщностироссийскогонародаисудьбеРоссии,патриотизм,готовностькслужениюОтечеству,егозащите;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431"/>
        </w:tabs>
        <w:spacing w:before="159" w:line="254" w:lineRule="auto"/>
        <w:ind w:right="163" w:firstLine="0"/>
        <w:rPr>
          <w:sz w:val="28"/>
        </w:rPr>
      </w:pPr>
      <w:r>
        <w:rPr>
          <w:sz w:val="28"/>
        </w:rPr>
        <w:t>уважениексвоемународу,чувствоответственностипередРодиной,гордостизасвойкрай,своюРодину,прошлоеинастоящеемногонационального народа России, уважение к государственным символам(герб,флаг,гимн);</w:t>
      </w:r>
    </w:p>
    <w:p w:rsidR="002F7B21" w:rsidRDefault="002F7B21">
      <w:pPr>
        <w:spacing w:line="254" w:lineRule="auto"/>
        <w:jc w:val="both"/>
        <w:rPr>
          <w:sz w:val="28"/>
        </w:rPr>
        <w:sectPr w:rsidR="002F7B21">
          <w:pgSz w:w="11910" w:h="16840"/>
          <w:pgMar w:top="1140" w:right="680" w:bottom="280" w:left="1600" w:header="751" w:footer="0" w:gutter="0"/>
          <w:cols w:space="720"/>
        </w:sectPr>
      </w:pPr>
    </w:p>
    <w:p w:rsidR="002F7B21" w:rsidRDefault="00B500CE">
      <w:pPr>
        <w:pStyle w:val="a5"/>
        <w:numPr>
          <w:ilvl w:val="0"/>
          <w:numId w:val="2"/>
        </w:numPr>
        <w:tabs>
          <w:tab w:val="left" w:pos="379"/>
        </w:tabs>
        <w:spacing w:before="89" w:line="254" w:lineRule="auto"/>
        <w:ind w:right="167" w:firstLine="0"/>
        <w:rPr>
          <w:sz w:val="28"/>
        </w:rPr>
      </w:pPr>
      <w:r>
        <w:rPr>
          <w:sz w:val="28"/>
        </w:rPr>
        <w:lastRenderedPageBreak/>
        <w:t>формирование уважения к русскому языку как государственному языкуРоссийской Федерации, являющемуся основой российской идентичности иглавнымфакторомнациональногосамоопределения;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352"/>
        </w:tabs>
        <w:spacing w:before="157" w:line="254" w:lineRule="auto"/>
        <w:ind w:right="173" w:firstLine="0"/>
        <w:rPr>
          <w:sz w:val="28"/>
        </w:rPr>
      </w:pPr>
      <w:r>
        <w:rPr>
          <w:sz w:val="28"/>
        </w:rPr>
        <w:t>воспитание уважения к культуре, языкам, традициям и обычаям народов,проживающих вРоссийской Федерации.</w:t>
      </w:r>
    </w:p>
    <w:p w:rsidR="002F7B21" w:rsidRDefault="00B500CE">
      <w:pPr>
        <w:pStyle w:val="2"/>
        <w:spacing w:before="167" w:line="254" w:lineRule="auto"/>
      </w:pPr>
      <w:r>
        <w:t>Личностныерезультатывсфереотношенийобучающихсякзакону,государствуи кгражданскому обществу: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311"/>
        </w:tabs>
        <w:spacing w:before="153" w:line="254" w:lineRule="auto"/>
        <w:ind w:right="168" w:firstLine="0"/>
        <w:rPr>
          <w:sz w:val="28"/>
        </w:rPr>
      </w:pPr>
      <w:r>
        <w:rPr>
          <w:sz w:val="28"/>
        </w:rPr>
        <w:t>гражданственность,гражданскаяпозицияактивногоиответственногочленароссийскогообщества,осознающегосвоиконституционныеправаиобязанности, уважающего закон и правопорядок, осознанно принимающеготрадиционныенациональныеиобщечеловеческиегуманистическиеидемократическиеценности,готового кучастиювобщественнойжизни;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436"/>
        </w:tabs>
        <w:spacing w:before="157" w:line="254" w:lineRule="auto"/>
        <w:ind w:right="169" w:firstLine="69"/>
        <w:rPr>
          <w:sz w:val="28"/>
        </w:rPr>
      </w:pPr>
      <w:r>
        <w:rPr>
          <w:sz w:val="28"/>
        </w:rPr>
        <w:t>признание неотчуждаемости основных прав и свобод человека, которыепринадлежаткаждомуотрождения,готовностькосуществлениюсобственныхправисвободбезнарушенияправисвободдругихлиц,готовность отстаивать собственные права и свободы человека и гражданинасогласно общепризнанным принципам и нормам международного права и всоответствиисКонституциейРоссийскойФедерации,правоваяиполитическаяграмотность;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347"/>
        </w:tabs>
        <w:spacing w:before="157" w:line="254" w:lineRule="auto"/>
        <w:ind w:right="169" w:firstLine="0"/>
        <w:rPr>
          <w:sz w:val="28"/>
        </w:rPr>
      </w:pPr>
      <w:r>
        <w:rPr>
          <w:sz w:val="28"/>
        </w:rPr>
        <w:t>мировоззрение, соответствующее современному уровню развития науки иобщественной практики, основанное на диалоге культур, а также различныхформ общественногосознания, осознание своегоместа в поликультурноммире;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532"/>
        </w:tabs>
        <w:spacing w:before="157" w:line="254" w:lineRule="auto"/>
        <w:ind w:right="172" w:firstLine="69"/>
        <w:rPr>
          <w:sz w:val="28"/>
        </w:rPr>
      </w:pPr>
      <w:r>
        <w:rPr>
          <w:sz w:val="28"/>
        </w:rPr>
        <w:t>интериоризацияценностейдемократииисоциальнойсолидарности,готовностькдоговорномурегулированиюотношенийвгруппеилисоциальнойорганизации;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319"/>
        </w:tabs>
        <w:spacing w:before="160" w:line="254" w:lineRule="auto"/>
        <w:ind w:right="166" w:firstLine="0"/>
        <w:rPr>
          <w:sz w:val="28"/>
        </w:rPr>
      </w:pPr>
      <w:r>
        <w:rPr>
          <w:sz w:val="28"/>
        </w:rPr>
        <w:t>готовность обучающихся к конструктивному участию в принятии решений,затрагивающихихправаиинтересы,втомчислевразличныхформахобщественнойсамоорганизации,самоуправления,общественнозначимойдеятельности;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606"/>
        </w:tabs>
        <w:spacing w:before="158" w:line="254" w:lineRule="auto"/>
        <w:ind w:right="168" w:firstLine="0"/>
        <w:rPr>
          <w:sz w:val="28"/>
        </w:rPr>
      </w:pPr>
      <w:r>
        <w:rPr>
          <w:sz w:val="28"/>
        </w:rPr>
        <w:t>приверженностьидеяминтернационализма,дружбы,равенства,взаимопомощинародов;воспитаниеуважительногоотношениякнациональномудостоинствулюдей,ихчувствам,религиознымубеждениям;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580"/>
        </w:tabs>
        <w:spacing w:before="157" w:line="254" w:lineRule="auto"/>
        <w:ind w:right="167" w:firstLine="0"/>
        <w:rPr>
          <w:sz w:val="28"/>
        </w:rPr>
      </w:pPr>
      <w:r>
        <w:rPr>
          <w:sz w:val="28"/>
        </w:rPr>
        <w:t>готовностьобучающихсяпротивостоятьидеологииэкстремизма,национализма,ксенофобии;коррупции;дискриминациипосоциальным,религиозным,расовым,национальнымпризнакамидругимнегативнымсоциальнымявлениям.</w:t>
      </w:r>
    </w:p>
    <w:p w:rsidR="002F7B21" w:rsidRDefault="002F7B21">
      <w:pPr>
        <w:spacing w:line="254" w:lineRule="auto"/>
        <w:jc w:val="both"/>
        <w:rPr>
          <w:sz w:val="28"/>
        </w:rPr>
        <w:sectPr w:rsidR="002F7B21">
          <w:pgSz w:w="11910" w:h="16840"/>
          <w:pgMar w:top="1140" w:right="680" w:bottom="280" w:left="1600" w:header="751" w:footer="0" w:gutter="0"/>
          <w:cols w:space="720"/>
        </w:sectPr>
      </w:pPr>
    </w:p>
    <w:p w:rsidR="002F7B21" w:rsidRDefault="00B500CE">
      <w:pPr>
        <w:pStyle w:val="2"/>
        <w:spacing w:before="96" w:line="254" w:lineRule="auto"/>
      </w:pPr>
      <w:r>
        <w:lastRenderedPageBreak/>
        <w:t>Личностныерезультатывсфереотношенийобучающихсясокружающимилюдьми: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335"/>
        </w:tabs>
        <w:spacing w:before="151" w:line="254" w:lineRule="auto"/>
        <w:ind w:right="165" w:firstLine="0"/>
        <w:rPr>
          <w:sz w:val="28"/>
        </w:rPr>
      </w:pPr>
      <w:r>
        <w:rPr>
          <w:sz w:val="28"/>
        </w:rPr>
        <w:t>нравственное сознание и поведение на основе усвоения общечеловеческихценностей,толерантногосознанияиповедениявполикультурноммире,готовности и способности вести диалог с другими людьми, достигать в нёмвзаимопонимания,находитьобщиецелиисотрудничатьдляихдостижения;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491"/>
        </w:tabs>
        <w:spacing w:before="159" w:line="254" w:lineRule="auto"/>
        <w:ind w:right="170" w:firstLine="0"/>
        <w:rPr>
          <w:sz w:val="28"/>
        </w:rPr>
      </w:pPr>
      <w:r>
        <w:rPr>
          <w:sz w:val="28"/>
        </w:rPr>
        <w:t>принятиегуманистическихценностей,осознанное,уважительноеидоброжелательноеотношениекдругомучеловеку,егомнению,мировоззрению;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347"/>
        </w:tabs>
        <w:spacing w:before="160" w:line="254" w:lineRule="auto"/>
        <w:ind w:right="170" w:firstLine="0"/>
        <w:rPr>
          <w:sz w:val="28"/>
        </w:rPr>
      </w:pPr>
      <w:r>
        <w:rPr>
          <w:sz w:val="28"/>
        </w:rPr>
        <w:t>способность к сопереживанию и формирование позитивного отношения клюдям, в том числе к лицам с ограниченными возможностями здоровья иинвалидам;бережное,ответственноеикомпетентноеотношениекфизическому и психологическому здоровью других людей, умение оказыватьпервуюпомощь;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314"/>
        </w:tabs>
        <w:spacing w:before="156" w:line="254" w:lineRule="auto"/>
        <w:ind w:right="165" w:firstLine="0"/>
        <w:rPr>
          <w:sz w:val="28"/>
        </w:rPr>
      </w:pPr>
      <w:r>
        <w:rPr>
          <w:sz w:val="28"/>
        </w:rPr>
        <w:t>формированиевыраженнойвповедениинравственнойпозиции,втомчислеспособностиксознательномувыборудобра,нравственногосознанияиповедения на основе усвоения общечеловеческих ценностей и нравственныхчувств(чести,долга,справедливости,милосердия идружелюбия);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343"/>
        </w:tabs>
        <w:spacing w:before="159" w:line="254" w:lineRule="auto"/>
        <w:ind w:right="163" w:firstLine="0"/>
        <w:rPr>
          <w:sz w:val="28"/>
        </w:rPr>
      </w:pPr>
      <w:r>
        <w:rPr>
          <w:sz w:val="28"/>
        </w:rPr>
        <w:t>развитие компетенций сотрудничества со сверстниками, детьми младшеговозраста,взрослымивобразовательной,общественнополезной,учебно-исследовательской,проектнойидругихвидах деятельности.</w:t>
      </w:r>
    </w:p>
    <w:p w:rsidR="002F7B21" w:rsidRDefault="00B500CE">
      <w:pPr>
        <w:pStyle w:val="2"/>
        <w:spacing w:before="164" w:line="254" w:lineRule="auto"/>
        <w:ind w:right="167"/>
      </w:pPr>
      <w:r>
        <w:t>Личностныерезультатывсфереотношенийобучающихсякокружающемумиру,живойприроде,художественнойкультуре: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376"/>
        </w:tabs>
        <w:spacing w:before="153" w:line="254" w:lineRule="auto"/>
        <w:ind w:right="167" w:firstLine="0"/>
        <w:rPr>
          <w:sz w:val="28"/>
        </w:rPr>
      </w:pPr>
      <w:r>
        <w:rPr>
          <w:sz w:val="28"/>
        </w:rPr>
        <w:t>мировоззрение, соответствующее современному уровню развития науки,значимости науки, готовность к научно-техническому творчеству, владениедостоверной информацией о передовых достижениях и открытиях мировой иотечественной науки, заинтересованность в научных знаниях об устройствемираи общества;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321"/>
        </w:tabs>
        <w:spacing w:before="158" w:line="254" w:lineRule="auto"/>
        <w:ind w:right="167" w:firstLine="0"/>
        <w:rPr>
          <w:sz w:val="28"/>
        </w:rPr>
      </w:pPr>
      <w:r>
        <w:rPr>
          <w:sz w:val="28"/>
        </w:rPr>
        <w:t>готовность и способность к образованию, в том числе самообразованию, напротяжениивсейжизни;сознательноеотношениекнепрерывномуобразованиюкакусловиюуспешнойпрофессиональнойиобщественнойдеятельности;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340"/>
        </w:tabs>
        <w:spacing w:before="157" w:line="254" w:lineRule="auto"/>
        <w:ind w:right="165" w:firstLine="0"/>
        <w:rPr>
          <w:sz w:val="28"/>
        </w:rPr>
      </w:pPr>
      <w:r>
        <w:rPr>
          <w:sz w:val="28"/>
        </w:rPr>
        <w:t>экологическая культура, бережное отношения к родной земле, природнымбогатствамРоссииимира;пониманиевлияниясоциально-экономическихпроцессов на состояние природной и социальной среды, ответственность засостояниеприродныхресурсов;уменияинавыкиразумногоприродопользования, нетерпимое отношение к действиям, приносящим вредэкологии;приобретениеопытаэколого-направленнойдеятельности;</w:t>
      </w:r>
    </w:p>
    <w:p w:rsidR="002F7B21" w:rsidRDefault="002F7B21">
      <w:pPr>
        <w:spacing w:line="254" w:lineRule="auto"/>
        <w:jc w:val="both"/>
        <w:rPr>
          <w:sz w:val="28"/>
        </w:rPr>
        <w:sectPr w:rsidR="002F7B21">
          <w:pgSz w:w="11910" w:h="16840"/>
          <w:pgMar w:top="1140" w:right="680" w:bottom="280" w:left="1600" w:header="751" w:footer="0" w:gutter="0"/>
          <w:cols w:space="720"/>
        </w:sectPr>
      </w:pPr>
    </w:p>
    <w:p w:rsidR="002F7B21" w:rsidRDefault="00B500CE">
      <w:pPr>
        <w:pStyle w:val="a5"/>
        <w:numPr>
          <w:ilvl w:val="0"/>
          <w:numId w:val="2"/>
        </w:numPr>
        <w:tabs>
          <w:tab w:val="left" w:pos="333"/>
        </w:tabs>
        <w:spacing w:before="89" w:line="254" w:lineRule="auto"/>
        <w:ind w:right="171" w:firstLine="0"/>
        <w:rPr>
          <w:sz w:val="28"/>
        </w:rPr>
      </w:pPr>
      <w:r>
        <w:rPr>
          <w:sz w:val="28"/>
        </w:rPr>
        <w:lastRenderedPageBreak/>
        <w:t>эстетическое отношения к миру, готовность к эстетическому обустройствусобственногобыта.</w:t>
      </w:r>
    </w:p>
    <w:p w:rsidR="002F7B21" w:rsidRDefault="00B500CE">
      <w:pPr>
        <w:pStyle w:val="2"/>
        <w:spacing w:line="254" w:lineRule="auto"/>
      </w:pPr>
      <w:r>
        <w:t>Личностныерезультатывсфереотношенийобучающихсяксемьеиродителям,втомчисле подготовкаксемейной жизни: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299"/>
        </w:tabs>
        <w:spacing w:before="153" w:line="254" w:lineRule="auto"/>
        <w:ind w:right="171" w:firstLine="0"/>
        <w:rPr>
          <w:sz w:val="28"/>
        </w:rPr>
      </w:pPr>
      <w:r>
        <w:rPr>
          <w:spacing w:val="-1"/>
          <w:sz w:val="28"/>
        </w:rPr>
        <w:t>ответственное</w:t>
      </w:r>
      <w:r>
        <w:rPr>
          <w:sz w:val="28"/>
        </w:rPr>
        <w:t>отношениексозданиюсемьинаосновеосознанногопринятияценностейсемейнойжизни;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414"/>
        </w:tabs>
        <w:spacing w:before="159" w:line="254" w:lineRule="auto"/>
        <w:ind w:right="166" w:firstLine="0"/>
        <w:rPr>
          <w:sz w:val="28"/>
        </w:rPr>
      </w:pPr>
      <w:r>
        <w:rPr>
          <w:sz w:val="28"/>
        </w:rPr>
        <w:t>положительныйобразсемьи,родительства(отцовстваиматеринства),интериоризациятрадиционных семейныхценностей.</w:t>
      </w:r>
    </w:p>
    <w:p w:rsidR="002F7B21" w:rsidRDefault="00B500CE">
      <w:pPr>
        <w:pStyle w:val="2"/>
        <w:spacing w:before="166" w:line="254" w:lineRule="auto"/>
        <w:ind w:right="168"/>
      </w:pPr>
      <w:r>
        <w:t>Личностныерезультатывсфереотношенияобучающихсяк труду,всфересоциально-экономическихотношений: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412"/>
        </w:tabs>
        <w:spacing w:before="152" w:line="254" w:lineRule="auto"/>
        <w:ind w:right="166" w:firstLine="0"/>
        <w:rPr>
          <w:sz w:val="28"/>
        </w:rPr>
      </w:pPr>
      <w:r>
        <w:rPr>
          <w:sz w:val="28"/>
        </w:rPr>
        <w:t>уважениековсемформамсобственности,готовностькзащитесвоейсобственности,осознанныйвыборбудущейпрофессиикакпутьиспособреализациисобственныхжизненныхпланов;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321"/>
        </w:tabs>
        <w:spacing w:before="160" w:line="254" w:lineRule="auto"/>
        <w:ind w:right="163" w:firstLine="0"/>
        <w:rPr>
          <w:sz w:val="28"/>
        </w:rPr>
      </w:pPr>
      <w:r>
        <w:rPr>
          <w:sz w:val="28"/>
        </w:rPr>
        <w:t>готовность обучающихся к трудовой профессиональной деятельности как квозможности участия в решении личных, общественных, государственных,общенациональныхпроблем;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486"/>
        </w:tabs>
        <w:spacing w:before="157" w:line="254" w:lineRule="auto"/>
        <w:ind w:right="172" w:firstLine="69"/>
        <w:rPr>
          <w:sz w:val="28"/>
        </w:rPr>
      </w:pPr>
      <w:r>
        <w:rPr>
          <w:sz w:val="28"/>
        </w:rPr>
        <w:t>потребностьтрудиться,уважениектрудуилюдямтруда,трудовымдостижениям,добросовестное,ответственноеитворческоеотношениекразнымвидам трудовойдеятельности;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474"/>
        </w:tabs>
        <w:spacing w:before="159" w:line="254" w:lineRule="auto"/>
        <w:ind w:right="167" w:firstLine="0"/>
        <w:rPr>
          <w:sz w:val="28"/>
        </w:rPr>
      </w:pPr>
      <w:r>
        <w:rPr>
          <w:sz w:val="28"/>
        </w:rPr>
        <w:t>готовностьксамообслуживанию,включаяобучениеивыполнениедомашних обязанностей.</w:t>
      </w:r>
    </w:p>
    <w:p w:rsidR="002F7B21" w:rsidRDefault="00B500CE">
      <w:pPr>
        <w:pStyle w:val="2"/>
        <w:spacing w:line="254" w:lineRule="auto"/>
        <w:ind w:right="168"/>
      </w:pPr>
      <w:r>
        <w:t>Личностныерезультатывсферефизического,психологического,социального иакадемического благополучияобучающихся: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453"/>
        </w:tabs>
        <w:spacing w:before="153" w:line="254" w:lineRule="auto"/>
        <w:ind w:right="167" w:firstLine="0"/>
        <w:rPr>
          <w:sz w:val="28"/>
        </w:rPr>
      </w:pPr>
      <w:r>
        <w:rPr>
          <w:sz w:val="28"/>
        </w:rPr>
        <w:t>физическое,эмоционально-психологическое,социальноеблагополучиеобучающихсявжизниобразовательнойорганизации,ощущениедетьмибезопасностиипсихологическогокомфорта,информационнойбезопасности.</w:t>
      </w:r>
    </w:p>
    <w:p w:rsidR="002F7B21" w:rsidRDefault="00B500CE">
      <w:pPr>
        <w:pStyle w:val="1"/>
        <w:spacing w:before="164"/>
      </w:pPr>
      <w:r>
        <w:t>Метапредметныерезультаты</w:t>
      </w:r>
    </w:p>
    <w:p w:rsidR="002F7B21" w:rsidRDefault="00B500CE">
      <w:pPr>
        <w:pStyle w:val="a5"/>
        <w:numPr>
          <w:ilvl w:val="0"/>
          <w:numId w:val="1"/>
        </w:numPr>
        <w:tabs>
          <w:tab w:val="left" w:pos="383"/>
        </w:tabs>
        <w:spacing w:before="173"/>
        <w:rPr>
          <w:i/>
          <w:sz w:val="28"/>
        </w:rPr>
      </w:pPr>
      <w:r>
        <w:rPr>
          <w:i/>
          <w:sz w:val="28"/>
        </w:rPr>
        <w:t>Регулятивныеуниверсальныеучебныедействия: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424"/>
        </w:tabs>
        <w:spacing w:before="179" w:line="254" w:lineRule="auto"/>
        <w:ind w:right="164" w:firstLine="0"/>
        <w:rPr>
          <w:sz w:val="28"/>
        </w:rPr>
      </w:pPr>
      <w:r>
        <w:rPr>
          <w:sz w:val="28"/>
        </w:rPr>
        <w:t>самостоятельноопределятьцели,задаватьпараметрыикритерии,покоторымможноопределить,чтоцельдостигнута;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443"/>
        </w:tabs>
        <w:spacing w:before="160" w:line="254" w:lineRule="auto"/>
        <w:ind w:right="171" w:firstLine="0"/>
        <w:rPr>
          <w:sz w:val="28"/>
        </w:rPr>
      </w:pPr>
      <w:r>
        <w:rPr>
          <w:sz w:val="28"/>
        </w:rPr>
        <w:t>оцениватьвозможныепоследствиядостиженияпоставленнойцеливдеятельности, собственной жизни и жизни окружающих людей, основываясьнасоображенияхэтикии морали;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568"/>
        </w:tabs>
        <w:spacing w:before="157" w:line="254" w:lineRule="auto"/>
        <w:ind w:right="167" w:firstLine="69"/>
        <w:rPr>
          <w:sz w:val="28"/>
        </w:rPr>
      </w:pPr>
      <w:r>
        <w:rPr>
          <w:sz w:val="28"/>
        </w:rPr>
        <w:t>ставитьиформулироватьсобственныезадачивобразовательнойдеятельностиижизненныхситуациях;</w:t>
      </w:r>
    </w:p>
    <w:p w:rsidR="002F7B21" w:rsidRDefault="002F7B21">
      <w:pPr>
        <w:spacing w:line="254" w:lineRule="auto"/>
        <w:jc w:val="both"/>
        <w:rPr>
          <w:sz w:val="28"/>
        </w:rPr>
        <w:sectPr w:rsidR="002F7B21">
          <w:pgSz w:w="11910" w:h="16840"/>
          <w:pgMar w:top="1140" w:right="680" w:bottom="280" w:left="1600" w:header="751" w:footer="0" w:gutter="0"/>
          <w:cols w:space="720"/>
        </w:sectPr>
      </w:pPr>
    </w:p>
    <w:p w:rsidR="002F7B21" w:rsidRDefault="00B500CE">
      <w:pPr>
        <w:pStyle w:val="a5"/>
        <w:numPr>
          <w:ilvl w:val="0"/>
          <w:numId w:val="2"/>
        </w:numPr>
        <w:tabs>
          <w:tab w:val="left" w:pos="345"/>
        </w:tabs>
        <w:spacing w:before="89" w:line="254" w:lineRule="auto"/>
        <w:ind w:right="172" w:firstLine="0"/>
        <w:jc w:val="left"/>
        <w:rPr>
          <w:sz w:val="28"/>
        </w:rPr>
      </w:pPr>
      <w:r>
        <w:rPr>
          <w:sz w:val="28"/>
        </w:rPr>
        <w:lastRenderedPageBreak/>
        <w:t>оцениватьресурсы,втомчислевремяидругиенематериальныересурсы,необходимыедлядостижения поставленнойцели;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314"/>
        </w:tabs>
        <w:spacing w:before="158" w:line="254" w:lineRule="auto"/>
        <w:ind w:right="168" w:firstLine="0"/>
        <w:jc w:val="left"/>
        <w:rPr>
          <w:sz w:val="28"/>
        </w:rPr>
      </w:pPr>
      <w:r>
        <w:rPr>
          <w:sz w:val="28"/>
        </w:rPr>
        <w:t>выбирать путь достижения цели, планировать решение поставленных задач,оптимизируяматериальные инематериальные затраты;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297"/>
        </w:tabs>
        <w:spacing w:before="160" w:line="254" w:lineRule="auto"/>
        <w:ind w:right="170" w:firstLine="0"/>
        <w:jc w:val="left"/>
        <w:rPr>
          <w:sz w:val="28"/>
        </w:rPr>
      </w:pPr>
      <w:r>
        <w:rPr>
          <w:spacing w:val="-1"/>
          <w:sz w:val="28"/>
        </w:rPr>
        <w:t>организовыватьэффективныйпоиск</w:t>
      </w:r>
      <w:r>
        <w:rPr>
          <w:sz w:val="28"/>
        </w:rPr>
        <w:t>ресурсов,необходимыхдлядостиженияпоставленнойцели;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352"/>
        </w:tabs>
        <w:spacing w:before="159" w:line="254" w:lineRule="auto"/>
        <w:ind w:right="166" w:firstLine="0"/>
        <w:jc w:val="left"/>
        <w:rPr>
          <w:sz w:val="28"/>
        </w:rPr>
      </w:pPr>
      <w:r>
        <w:rPr>
          <w:sz w:val="28"/>
        </w:rPr>
        <w:t>сопоставлятьполученныйрезультатдеятельностиспоставленнойзаранеецелью.</w:t>
      </w:r>
    </w:p>
    <w:p w:rsidR="002F7B21" w:rsidRDefault="00B500CE">
      <w:pPr>
        <w:pStyle w:val="a5"/>
        <w:numPr>
          <w:ilvl w:val="0"/>
          <w:numId w:val="1"/>
        </w:numPr>
        <w:tabs>
          <w:tab w:val="left" w:pos="383"/>
        </w:tabs>
        <w:spacing w:before="158"/>
        <w:rPr>
          <w:i/>
          <w:sz w:val="28"/>
        </w:rPr>
      </w:pPr>
      <w:r>
        <w:rPr>
          <w:i/>
          <w:sz w:val="28"/>
        </w:rPr>
        <w:t>Познавательныеуниверсальныеучебныедействия: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410"/>
        </w:tabs>
        <w:spacing w:before="180" w:line="254" w:lineRule="auto"/>
        <w:ind w:right="166" w:firstLine="0"/>
        <w:rPr>
          <w:sz w:val="28"/>
        </w:rPr>
      </w:pPr>
      <w:r>
        <w:rPr>
          <w:sz w:val="28"/>
        </w:rPr>
        <w:t>искатьинаходитьобобщенныеспособырешениязадач,втомчислеосуществлять развернутый информационный поиск и ставить на его основеновые(учебныеи познавательные) задачи;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331"/>
        </w:tabs>
        <w:spacing w:before="159" w:line="254" w:lineRule="auto"/>
        <w:ind w:right="172" w:firstLine="0"/>
        <w:rPr>
          <w:sz w:val="28"/>
        </w:rPr>
      </w:pPr>
      <w:r>
        <w:rPr>
          <w:sz w:val="28"/>
        </w:rPr>
        <w:t>критически оценивать и интерпретировать информацию с разных позиций,распознаватьификсироватьпротиворечиявинформационныхисточниках;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683"/>
        </w:tabs>
        <w:spacing w:before="158" w:line="254" w:lineRule="auto"/>
        <w:ind w:right="168" w:firstLine="69"/>
        <w:rPr>
          <w:sz w:val="28"/>
        </w:rPr>
      </w:pPr>
      <w:r>
        <w:rPr>
          <w:sz w:val="28"/>
        </w:rPr>
        <w:t>использоватьразличныемодельно-схематическиесредствадляпредставления существенных связей и отношений, а также противоречий,выявленных винформационныхисточниках;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379"/>
        </w:tabs>
        <w:spacing w:before="160" w:line="254" w:lineRule="auto"/>
        <w:ind w:right="165" w:firstLine="0"/>
        <w:rPr>
          <w:sz w:val="28"/>
        </w:rPr>
      </w:pPr>
      <w:r>
        <w:rPr>
          <w:sz w:val="28"/>
        </w:rPr>
        <w:t>находить и приводить критические аргументы в отношении действий исужденийдругого;спокойноиразумноотноситьсяккритическимзамечаниямвотношениисобственногосуждения,рассматриватьихкакресурссобственногоразвития;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352"/>
        </w:tabs>
        <w:spacing w:before="156" w:line="254" w:lineRule="auto"/>
        <w:ind w:right="171" w:firstLine="0"/>
        <w:rPr>
          <w:sz w:val="28"/>
        </w:rPr>
      </w:pPr>
      <w:r>
        <w:rPr>
          <w:sz w:val="28"/>
        </w:rPr>
        <w:t>выходить за рамки учебного предмета и осуществлять целенаправленныйпоисквозможностейдляширокогопереносасредствиспособовдействия;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446"/>
        </w:tabs>
        <w:spacing w:before="160" w:line="254" w:lineRule="auto"/>
        <w:ind w:right="170" w:firstLine="0"/>
        <w:rPr>
          <w:sz w:val="28"/>
        </w:rPr>
      </w:pPr>
      <w:r>
        <w:rPr>
          <w:sz w:val="28"/>
        </w:rPr>
        <w:t>выстраиватьиндивидуальнуюобразовательнуютраекторию,учитываяограничениясостороныдругих участниковиресурсныеограничения;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314"/>
        </w:tabs>
        <w:spacing w:before="160"/>
        <w:ind w:left="313" w:hanging="212"/>
        <w:rPr>
          <w:sz w:val="28"/>
        </w:rPr>
      </w:pPr>
      <w:r>
        <w:rPr>
          <w:sz w:val="28"/>
        </w:rPr>
        <w:t>менятьиудерживатьразныепозициивпознавательнойдеятельности.</w:t>
      </w:r>
    </w:p>
    <w:p w:rsidR="002F7B21" w:rsidRDefault="00B500CE">
      <w:pPr>
        <w:pStyle w:val="a5"/>
        <w:numPr>
          <w:ilvl w:val="0"/>
          <w:numId w:val="1"/>
        </w:numPr>
        <w:tabs>
          <w:tab w:val="left" w:pos="383"/>
        </w:tabs>
        <w:spacing w:before="177"/>
        <w:rPr>
          <w:sz w:val="28"/>
        </w:rPr>
      </w:pPr>
      <w:r>
        <w:rPr>
          <w:i/>
          <w:sz w:val="28"/>
        </w:rPr>
        <w:t>Коммуникативныеуниверсальныеучебныедействия</w:t>
      </w:r>
      <w:r>
        <w:rPr>
          <w:sz w:val="28"/>
        </w:rPr>
        <w:t>: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412"/>
        </w:tabs>
        <w:spacing w:before="180" w:line="254" w:lineRule="auto"/>
        <w:ind w:right="162" w:firstLine="0"/>
        <w:rPr>
          <w:sz w:val="28"/>
        </w:rPr>
      </w:pPr>
      <w:r>
        <w:rPr>
          <w:sz w:val="28"/>
        </w:rPr>
        <w:t>осуществлятьделовуюкоммуникациюкаксосверстниками,такисовзрослыми (как внутри образовательной организации, так и за её пределами),подбиратьпартнеровдляделовойкоммуникацииисходяизсоображенийрезультативностивзаимодействия, ане личныхсимпатий;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299"/>
        </w:tabs>
        <w:spacing w:before="159" w:line="254" w:lineRule="auto"/>
        <w:ind w:right="163" w:firstLine="0"/>
        <w:rPr>
          <w:sz w:val="28"/>
        </w:rPr>
      </w:pPr>
      <w:r>
        <w:rPr>
          <w:sz w:val="28"/>
        </w:rPr>
        <w:t>приосуществлениигрупповойработыбытькакруководителем,такичленом</w:t>
      </w:r>
      <w:r>
        <w:rPr>
          <w:spacing w:val="-1"/>
          <w:sz w:val="28"/>
        </w:rPr>
        <w:t>командывразныхролях(генератор</w:t>
      </w:r>
      <w:r>
        <w:rPr>
          <w:sz w:val="28"/>
        </w:rPr>
        <w:t>идей,критик,исполнитель,выступающий,эксперти т. д.);</w:t>
      </w:r>
    </w:p>
    <w:p w:rsidR="002F7B21" w:rsidRDefault="002F7B21">
      <w:pPr>
        <w:spacing w:line="254" w:lineRule="auto"/>
        <w:jc w:val="both"/>
        <w:rPr>
          <w:sz w:val="28"/>
        </w:rPr>
        <w:sectPr w:rsidR="002F7B21">
          <w:pgSz w:w="11910" w:h="16840"/>
          <w:pgMar w:top="1140" w:right="680" w:bottom="280" w:left="1600" w:header="751" w:footer="0" w:gutter="0"/>
          <w:cols w:space="720"/>
        </w:sectPr>
      </w:pPr>
    </w:p>
    <w:p w:rsidR="002F7B21" w:rsidRDefault="00B500CE">
      <w:pPr>
        <w:pStyle w:val="a5"/>
        <w:numPr>
          <w:ilvl w:val="0"/>
          <w:numId w:val="2"/>
        </w:numPr>
        <w:tabs>
          <w:tab w:val="left" w:pos="331"/>
        </w:tabs>
        <w:spacing w:before="89" w:line="254" w:lineRule="auto"/>
        <w:ind w:right="171" w:firstLine="0"/>
        <w:rPr>
          <w:sz w:val="28"/>
        </w:rPr>
      </w:pPr>
      <w:r>
        <w:rPr>
          <w:sz w:val="28"/>
        </w:rPr>
        <w:lastRenderedPageBreak/>
        <w:t>координировать и выполнять работу в условиях реального, виртуального икомбинированноговзаимодействия;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328"/>
        </w:tabs>
        <w:spacing w:before="158" w:line="254" w:lineRule="auto"/>
        <w:ind w:right="171" w:firstLine="0"/>
        <w:rPr>
          <w:sz w:val="28"/>
        </w:rPr>
      </w:pPr>
      <w:r>
        <w:rPr>
          <w:sz w:val="28"/>
        </w:rPr>
        <w:t>развернуто, логично и точно излагать свою точку зрения с использованиемадекватных (устныхиписьменных) языковыхсредств;</w:t>
      </w:r>
    </w:p>
    <w:p w:rsidR="002F7B21" w:rsidRDefault="00B500CE">
      <w:pPr>
        <w:pStyle w:val="a5"/>
        <w:numPr>
          <w:ilvl w:val="0"/>
          <w:numId w:val="2"/>
        </w:numPr>
        <w:tabs>
          <w:tab w:val="left" w:pos="309"/>
        </w:tabs>
        <w:spacing w:before="160" w:line="254" w:lineRule="auto"/>
        <w:ind w:right="163" w:firstLine="0"/>
        <w:rPr>
          <w:sz w:val="28"/>
        </w:rPr>
      </w:pPr>
      <w:r>
        <w:rPr>
          <w:sz w:val="28"/>
        </w:rPr>
        <w:t>распознаватьконфликтогенныеситуацииипредотвращатьконфликтыдоихактивнойфазы,выстраиватьделовуюиобразовательнуюкоммуникацию,избегаяличностныхоценочныхсуждений.</w:t>
      </w:r>
    </w:p>
    <w:p w:rsidR="002F7B21" w:rsidRDefault="00B500CE">
      <w:pPr>
        <w:pStyle w:val="1"/>
        <w:spacing w:before="164"/>
      </w:pPr>
      <w:r>
        <w:t>Предметныерезультаты</w:t>
      </w:r>
    </w:p>
    <w:p w:rsidR="002F7B21" w:rsidRDefault="00B500CE">
      <w:pPr>
        <w:pStyle w:val="a5"/>
        <w:numPr>
          <w:ilvl w:val="1"/>
          <w:numId w:val="2"/>
        </w:numPr>
        <w:tabs>
          <w:tab w:val="left" w:pos="822"/>
        </w:tabs>
        <w:spacing w:before="174"/>
        <w:ind w:left="821" w:right="165"/>
        <w:rPr>
          <w:sz w:val="28"/>
        </w:rPr>
      </w:pPr>
      <w:r>
        <w:rPr>
          <w:sz w:val="28"/>
        </w:rPr>
        <w:t>Осваивать и применять знания о финансовой системе, национальнойплатежной системе Российской Федерации; государственном бюджете;инфляцииипокупательнойспособности;факторахустойчивогоразвитияэкономикиидругихсфержизнедеятельности;налогообложении, налогах и их видах, налоговых вычетах; финансовомкапитале; особенностях регулирования финансового рынка в периодыкризисов;обосновныхформахтруда;инвестированиииегомеханизмах;ценныхбумагах;видахпредпринимательскойдеятельности;видахкапитала;участниках финансовыхотношений;</w:t>
      </w:r>
    </w:p>
    <w:p w:rsidR="002F7B21" w:rsidRDefault="00B500CE">
      <w:pPr>
        <w:pStyle w:val="a5"/>
        <w:numPr>
          <w:ilvl w:val="1"/>
          <w:numId w:val="2"/>
        </w:numPr>
        <w:tabs>
          <w:tab w:val="left" w:pos="822"/>
        </w:tabs>
        <w:spacing w:line="252" w:lineRule="auto"/>
        <w:ind w:left="821" w:right="163"/>
        <w:rPr>
          <w:sz w:val="28"/>
        </w:rPr>
      </w:pPr>
      <w:r>
        <w:rPr>
          <w:sz w:val="28"/>
        </w:rPr>
        <w:t>характеризоватьфинансовыепотребностиличности,связанныесуплатой налогов, получением социальных льгот и пособий; наёмныйтрудиегоособенности;современныйрыноктруда;трудовыересурсыирынок труда в Российской Федерации и возможности трудоустройствамолодёжи;рольфондовыхбиржвэкономике; фондовыйрынок;</w:t>
      </w:r>
    </w:p>
    <w:p w:rsidR="002F7B21" w:rsidRDefault="00B500CE">
      <w:pPr>
        <w:pStyle w:val="a5"/>
        <w:numPr>
          <w:ilvl w:val="1"/>
          <w:numId w:val="2"/>
        </w:numPr>
        <w:tabs>
          <w:tab w:val="left" w:pos="822"/>
        </w:tabs>
        <w:spacing w:line="273" w:lineRule="auto"/>
        <w:ind w:left="821" w:right="109"/>
        <w:rPr>
          <w:sz w:val="28"/>
        </w:rPr>
      </w:pPr>
      <w:r>
        <w:rPr>
          <w:sz w:val="28"/>
        </w:rPr>
        <w:t>устанавливатьиобъяснятьвзаимосвязимеждусбережениямииинвестированием;способамиисферамиинвестирования;прогнозироватьизменениедоходавзависимостиотсобственнойтрудовойдеятельности;</w:t>
      </w:r>
    </w:p>
    <w:p w:rsidR="002F7B21" w:rsidRDefault="00B500CE">
      <w:pPr>
        <w:pStyle w:val="a5"/>
        <w:numPr>
          <w:ilvl w:val="1"/>
          <w:numId w:val="2"/>
        </w:numPr>
        <w:tabs>
          <w:tab w:val="left" w:pos="822"/>
        </w:tabs>
        <w:spacing w:before="4" w:line="254" w:lineRule="auto"/>
        <w:ind w:left="821" w:right="164"/>
        <w:rPr>
          <w:sz w:val="28"/>
        </w:rPr>
      </w:pPr>
      <w:r>
        <w:rPr>
          <w:sz w:val="28"/>
        </w:rPr>
        <w:t>использовать полученные знания об ошибках начинающего инвестора;сберегательных сертификатах; ценных бумагах, в том числе акциях иоблигациях;</w:t>
      </w:r>
    </w:p>
    <w:p w:rsidR="002F7B21" w:rsidRDefault="00B500CE">
      <w:pPr>
        <w:pStyle w:val="a5"/>
        <w:numPr>
          <w:ilvl w:val="1"/>
          <w:numId w:val="2"/>
        </w:numPr>
        <w:tabs>
          <w:tab w:val="left" w:pos="822"/>
        </w:tabs>
        <w:spacing w:line="254" w:lineRule="auto"/>
        <w:ind w:left="821" w:right="163"/>
        <w:rPr>
          <w:sz w:val="28"/>
        </w:rPr>
      </w:pPr>
      <w:r>
        <w:rPr>
          <w:sz w:val="28"/>
        </w:rPr>
        <w:t>искатьиизвлекатьинформациюосоциальныхльготахипособиях;работе фондового рынка; защите персональных данных и финансовойинформацииприработесцифровымиустройствами;определятьотличия мошеннических предложений от подлинных инвестиционныхпродуктов;</w:t>
      </w:r>
    </w:p>
    <w:p w:rsidR="002F7B21" w:rsidRDefault="00B500CE">
      <w:pPr>
        <w:pStyle w:val="a5"/>
        <w:numPr>
          <w:ilvl w:val="1"/>
          <w:numId w:val="2"/>
        </w:numPr>
        <w:tabs>
          <w:tab w:val="left" w:pos="822"/>
        </w:tabs>
        <w:spacing w:line="254" w:lineRule="auto"/>
        <w:ind w:left="821" w:right="168"/>
        <w:rPr>
          <w:sz w:val="28"/>
        </w:rPr>
      </w:pPr>
      <w:r>
        <w:rPr>
          <w:sz w:val="28"/>
        </w:rPr>
        <w:t>анализировать,обобщать,систематизироватьобэмоциональноминтеллекте; выявлять риски, сопутствующие инвестированию денег нарынкеценныхбумаг;</w:t>
      </w:r>
    </w:p>
    <w:p w:rsidR="002F7B21" w:rsidRDefault="00B500CE">
      <w:pPr>
        <w:pStyle w:val="a5"/>
        <w:numPr>
          <w:ilvl w:val="1"/>
          <w:numId w:val="2"/>
        </w:numPr>
        <w:tabs>
          <w:tab w:val="left" w:pos="822"/>
        </w:tabs>
        <w:spacing w:line="252" w:lineRule="auto"/>
        <w:ind w:left="821" w:right="167"/>
        <w:rPr>
          <w:sz w:val="28"/>
        </w:rPr>
      </w:pPr>
      <w:r>
        <w:rPr>
          <w:spacing w:val="-1"/>
          <w:sz w:val="28"/>
        </w:rPr>
        <w:t>приводитьпримерыуправления</w:t>
      </w:r>
      <w:r>
        <w:rPr>
          <w:sz w:val="28"/>
        </w:rPr>
        <w:t>личнымвременемифинансами;ценныхбумаг и операций с ними, деятельности брокеров, дилеров, финансовыхконсультантов;мошенничества;</w:t>
      </w:r>
    </w:p>
    <w:p w:rsidR="002F7B21" w:rsidRDefault="002F7B21">
      <w:pPr>
        <w:spacing w:line="252" w:lineRule="auto"/>
        <w:jc w:val="both"/>
        <w:rPr>
          <w:sz w:val="28"/>
        </w:rPr>
        <w:sectPr w:rsidR="002F7B21">
          <w:pgSz w:w="11910" w:h="16840"/>
          <w:pgMar w:top="1140" w:right="680" w:bottom="280" w:left="1600" w:header="751" w:footer="0" w:gutter="0"/>
          <w:cols w:space="720"/>
        </w:sectPr>
      </w:pPr>
    </w:p>
    <w:p w:rsidR="002F7B21" w:rsidRDefault="00B500CE">
      <w:pPr>
        <w:pStyle w:val="a5"/>
        <w:numPr>
          <w:ilvl w:val="1"/>
          <w:numId w:val="2"/>
        </w:numPr>
        <w:tabs>
          <w:tab w:val="left" w:pos="822"/>
        </w:tabs>
        <w:spacing w:before="91" w:line="276" w:lineRule="auto"/>
        <w:ind w:left="821" w:right="107"/>
        <w:rPr>
          <w:sz w:val="28"/>
        </w:rPr>
      </w:pPr>
      <w:r>
        <w:rPr>
          <w:sz w:val="28"/>
        </w:rPr>
        <w:lastRenderedPageBreak/>
        <w:t>устанавливатьиобъяснятьвзаимосвязимеждуфинансовыммошенничествомипотерямиличныхфинансовыхсредств;сбережениямииинвестированием;деятельностьюивидамистрахования;способамиисферамиинвестирования;прогнозироватьизменениедоходавзависимостиотсобственнойтрудовойдеятельности;</w:t>
      </w:r>
    </w:p>
    <w:p w:rsidR="002F7B21" w:rsidRDefault="00B500CE">
      <w:pPr>
        <w:pStyle w:val="a5"/>
        <w:numPr>
          <w:ilvl w:val="1"/>
          <w:numId w:val="2"/>
        </w:numPr>
        <w:tabs>
          <w:tab w:val="left" w:pos="822"/>
        </w:tabs>
        <w:spacing w:line="252" w:lineRule="auto"/>
        <w:ind w:left="821" w:right="172"/>
        <w:rPr>
          <w:sz w:val="28"/>
        </w:rPr>
      </w:pPr>
      <w:r>
        <w:rPr>
          <w:sz w:val="28"/>
        </w:rPr>
        <w:t>использоватьполученныезнанияобошибкахначинающегопредпринимателя;сберегательныхсертификатах;</w:t>
      </w:r>
    </w:p>
    <w:p w:rsidR="002F7B21" w:rsidRDefault="00B500CE">
      <w:pPr>
        <w:pStyle w:val="a5"/>
        <w:numPr>
          <w:ilvl w:val="1"/>
          <w:numId w:val="2"/>
        </w:numPr>
        <w:tabs>
          <w:tab w:val="left" w:pos="822"/>
        </w:tabs>
        <w:spacing w:line="252" w:lineRule="auto"/>
        <w:ind w:left="821" w:right="164"/>
        <w:rPr>
          <w:sz w:val="28"/>
        </w:rPr>
      </w:pPr>
      <w:r>
        <w:rPr>
          <w:sz w:val="28"/>
        </w:rPr>
        <w:t>определятьиаргументироватьопасностьнавязыванияфинансовыхуслуг;</w:t>
      </w:r>
    </w:p>
    <w:p w:rsidR="002F7B21" w:rsidRDefault="00B500CE">
      <w:pPr>
        <w:pStyle w:val="a5"/>
        <w:numPr>
          <w:ilvl w:val="1"/>
          <w:numId w:val="2"/>
        </w:numPr>
        <w:tabs>
          <w:tab w:val="left" w:pos="822"/>
        </w:tabs>
        <w:spacing w:line="254" w:lineRule="auto"/>
        <w:ind w:left="821" w:right="169"/>
        <w:rPr>
          <w:sz w:val="28"/>
        </w:rPr>
      </w:pPr>
      <w:r>
        <w:rPr>
          <w:sz w:val="28"/>
        </w:rPr>
        <w:t>решатьзадачипопротиводействиюмошенничеству,основамфинансового здоровья;</w:t>
      </w:r>
    </w:p>
    <w:p w:rsidR="002F7B21" w:rsidRDefault="00B500CE">
      <w:pPr>
        <w:pStyle w:val="a5"/>
        <w:numPr>
          <w:ilvl w:val="1"/>
          <w:numId w:val="2"/>
        </w:numPr>
        <w:tabs>
          <w:tab w:val="left" w:pos="822"/>
        </w:tabs>
        <w:ind w:hanging="361"/>
        <w:rPr>
          <w:sz w:val="28"/>
        </w:rPr>
      </w:pPr>
      <w:r>
        <w:rPr>
          <w:sz w:val="28"/>
        </w:rPr>
        <w:t>овладетьсмысловымчтениемсложныхфинансовыхдокументов;</w:t>
      </w:r>
    </w:p>
    <w:p w:rsidR="002F7B21" w:rsidRDefault="00B500CE">
      <w:pPr>
        <w:pStyle w:val="a5"/>
        <w:numPr>
          <w:ilvl w:val="1"/>
          <w:numId w:val="2"/>
        </w:numPr>
        <w:tabs>
          <w:tab w:val="left" w:pos="822"/>
        </w:tabs>
        <w:spacing w:before="44" w:line="254" w:lineRule="auto"/>
        <w:ind w:left="821" w:right="166"/>
        <w:rPr>
          <w:sz w:val="28"/>
        </w:rPr>
      </w:pPr>
      <w:r>
        <w:rPr>
          <w:sz w:val="28"/>
        </w:rPr>
        <w:t>искатьиизвлекатьинформациюопаевыхинвестиционныхфондах;защите при работе сцифровымиустройствами;определятьотличиямошенническихпредложенийотподлинныхинвестиционныхпродуктов;</w:t>
      </w:r>
    </w:p>
    <w:p w:rsidR="002F7B21" w:rsidRDefault="00B500CE">
      <w:pPr>
        <w:pStyle w:val="a5"/>
        <w:numPr>
          <w:ilvl w:val="1"/>
          <w:numId w:val="2"/>
        </w:numPr>
        <w:tabs>
          <w:tab w:val="left" w:pos="822"/>
        </w:tabs>
        <w:spacing w:line="252" w:lineRule="auto"/>
        <w:ind w:left="821" w:right="170"/>
        <w:rPr>
          <w:sz w:val="28"/>
        </w:rPr>
      </w:pPr>
      <w:r>
        <w:rPr>
          <w:sz w:val="28"/>
        </w:rPr>
        <w:t>оцениватьсобственныепоступкииповедениедругихлюдейвконтекстезнанийопостановкежизненныхцелей,выборафинансовыхинструментов;</w:t>
      </w:r>
    </w:p>
    <w:p w:rsidR="002F7B21" w:rsidRDefault="00B500CE">
      <w:pPr>
        <w:pStyle w:val="a5"/>
        <w:numPr>
          <w:ilvl w:val="1"/>
          <w:numId w:val="2"/>
        </w:numPr>
        <w:tabs>
          <w:tab w:val="left" w:pos="822"/>
        </w:tabs>
        <w:spacing w:line="276" w:lineRule="auto"/>
        <w:ind w:left="821" w:right="114"/>
        <w:rPr>
          <w:sz w:val="28"/>
        </w:rPr>
      </w:pPr>
      <w:r>
        <w:rPr>
          <w:sz w:val="28"/>
        </w:rPr>
        <w:t>приобретать опыт использования полученных знаний при защите правпотребителей финансовых услуг, в том числе цифровых финансовыхуслуг; проявлять критическое отношение к рекламе инвестиционныхпродуктов;</w:t>
      </w:r>
    </w:p>
    <w:p w:rsidR="002F7B21" w:rsidRDefault="00B500CE">
      <w:pPr>
        <w:pStyle w:val="a5"/>
        <w:numPr>
          <w:ilvl w:val="1"/>
          <w:numId w:val="2"/>
        </w:numPr>
        <w:tabs>
          <w:tab w:val="left" w:pos="822"/>
        </w:tabs>
        <w:spacing w:line="252" w:lineRule="auto"/>
        <w:ind w:left="821" w:right="165"/>
        <w:rPr>
          <w:sz w:val="28"/>
        </w:rPr>
      </w:pPr>
      <w:r>
        <w:rPr>
          <w:sz w:val="28"/>
        </w:rPr>
        <w:t>приобретатьопытсовместнойдеятельностивучебныхгруппахприрешениифинансовыхзадач,осуществлениипроектнойиисследовательскойдеятельности,привзаимодействииспредставителямиразныхэтническихгрупп.</w:t>
      </w:r>
    </w:p>
    <w:p w:rsidR="002F7B21" w:rsidRDefault="002F7B21">
      <w:pPr>
        <w:spacing w:line="252" w:lineRule="auto"/>
        <w:jc w:val="both"/>
        <w:rPr>
          <w:sz w:val="28"/>
        </w:rPr>
        <w:sectPr w:rsidR="002F7B21">
          <w:pgSz w:w="11910" w:h="16840"/>
          <w:pgMar w:top="1140" w:right="680" w:bottom="280" w:left="1600" w:header="751" w:footer="0" w:gutter="0"/>
          <w:cols w:space="720"/>
        </w:sectPr>
      </w:pPr>
    </w:p>
    <w:p w:rsidR="002F7B21" w:rsidRDefault="00B500CE">
      <w:pPr>
        <w:pStyle w:val="1"/>
        <w:spacing w:line="372" w:lineRule="auto"/>
        <w:ind w:right="2807"/>
      </w:pPr>
      <w:r>
        <w:lastRenderedPageBreak/>
        <w:t>Содержание учебного курса «Финансовая культура»10 класс</w:t>
      </w:r>
    </w:p>
    <w:p w:rsidR="002F7B21" w:rsidRDefault="00B500CE">
      <w:pPr>
        <w:spacing w:before="3"/>
        <w:ind w:left="102"/>
        <w:jc w:val="both"/>
        <w:rPr>
          <w:b/>
          <w:sz w:val="28"/>
        </w:rPr>
      </w:pPr>
      <w:r>
        <w:rPr>
          <w:b/>
          <w:sz w:val="28"/>
        </w:rPr>
        <w:t>Раздел1.Государствоифинансоваясистема</w:t>
      </w:r>
    </w:p>
    <w:p w:rsidR="002F7B21" w:rsidRDefault="00B500CE">
      <w:pPr>
        <w:pStyle w:val="a3"/>
        <w:spacing w:before="175"/>
        <w:ind w:right="170"/>
      </w:pPr>
      <w:r>
        <w:t>Понятие «финансовая система». Роль государства в экономике. Основные</w:t>
      </w:r>
      <w:r w:rsidR="00FD399C">
        <w:t xml:space="preserve"> </w:t>
      </w:r>
      <w:r>
        <w:t>финансово</w:t>
      </w:r>
      <w:r w:rsidR="00FD399C">
        <w:t>-</w:t>
      </w:r>
      <w:r>
        <w:t>экономические</w:t>
      </w:r>
      <w:r w:rsidR="00FD399C">
        <w:t xml:space="preserve"> </w:t>
      </w:r>
      <w:r>
        <w:t>институты,</w:t>
      </w:r>
      <w:r w:rsidR="00FD399C">
        <w:t xml:space="preserve"> </w:t>
      </w:r>
      <w:r>
        <w:t>ихроль,</w:t>
      </w:r>
      <w:r w:rsidR="00FD399C">
        <w:t>функции,</w:t>
      </w:r>
      <w:r>
        <w:t>полномочия.</w:t>
      </w:r>
      <w:r w:rsidR="00FD399C">
        <w:t xml:space="preserve"> </w:t>
      </w:r>
      <w:r>
        <w:t>Финансовая</w:t>
      </w:r>
      <w:r w:rsidR="00FD399C">
        <w:t xml:space="preserve"> </w:t>
      </w:r>
      <w:r>
        <w:t>политика</w:t>
      </w:r>
      <w:r w:rsidR="00FD399C">
        <w:t xml:space="preserve"> </w:t>
      </w:r>
      <w:r>
        <w:t>государства.</w:t>
      </w:r>
      <w:r w:rsidR="00FD399C">
        <w:t xml:space="preserve"> </w:t>
      </w:r>
      <w:r>
        <w:t>Национальная</w:t>
      </w:r>
      <w:r w:rsidR="00FD399C">
        <w:t xml:space="preserve"> </w:t>
      </w:r>
      <w:r>
        <w:t>платежная</w:t>
      </w:r>
      <w:r w:rsidR="00FD399C">
        <w:t xml:space="preserve"> </w:t>
      </w:r>
      <w:r>
        <w:t>система.</w:t>
      </w:r>
    </w:p>
    <w:p w:rsidR="002F7B21" w:rsidRDefault="00B500CE">
      <w:pPr>
        <w:pStyle w:val="a3"/>
        <w:spacing w:before="159"/>
        <w:ind w:right="165"/>
      </w:pPr>
      <w:r>
        <w:t>Государственный</w:t>
      </w:r>
      <w:r w:rsidR="00FD399C">
        <w:t xml:space="preserve"> </w:t>
      </w:r>
      <w:r>
        <w:t>бюджет.</w:t>
      </w:r>
      <w:r w:rsidR="00FD399C">
        <w:t xml:space="preserve"> </w:t>
      </w:r>
      <w:r>
        <w:t>Виды</w:t>
      </w:r>
      <w:r w:rsidR="00FD399C">
        <w:t xml:space="preserve"> </w:t>
      </w:r>
      <w:r>
        <w:t>бюджета.</w:t>
      </w:r>
      <w:r w:rsidR="00FD399C">
        <w:t xml:space="preserve"> </w:t>
      </w:r>
      <w:r>
        <w:t>Бюджетное</w:t>
      </w:r>
      <w:r w:rsidR="00FD399C">
        <w:t xml:space="preserve"> </w:t>
      </w:r>
      <w:r>
        <w:t>устройство.</w:t>
      </w:r>
      <w:r w:rsidR="00FD399C">
        <w:t xml:space="preserve"> </w:t>
      </w:r>
      <w:r>
        <w:t>Бюджетный</w:t>
      </w:r>
      <w:r w:rsidR="00FD399C">
        <w:t xml:space="preserve"> </w:t>
      </w:r>
      <w:r>
        <w:t>процесс.</w:t>
      </w:r>
      <w:r w:rsidR="00FD399C">
        <w:t xml:space="preserve"> </w:t>
      </w:r>
      <w:r>
        <w:t>Доходы</w:t>
      </w:r>
      <w:r w:rsidR="00FD399C">
        <w:t xml:space="preserve"> </w:t>
      </w:r>
      <w:r>
        <w:t>и</w:t>
      </w:r>
      <w:r w:rsidR="00FD399C">
        <w:t xml:space="preserve"> </w:t>
      </w:r>
      <w:r>
        <w:t>расходы</w:t>
      </w:r>
      <w:r w:rsidR="00FD399C">
        <w:t xml:space="preserve"> </w:t>
      </w:r>
      <w:r>
        <w:t>государственного</w:t>
      </w:r>
      <w:r w:rsidR="00FD399C">
        <w:t xml:space="preserve"> </w:t>
      </w:r>
      <w:r>
        <w:t>бюджета.</w:t>
      </w:r>
      <w:r w:rsidR="00FD399C">
        <w:t xml:space="preserve"> </w:t>
      </w:r>
      <w:r>
        <w:t>Государственный</w:t>
      </w:r>
      <w:r w:rsidR="00FD399C">
        <w:t xml:space="preserve"> </w:t>
      </w:r>
      <w:r>
        <w:t>долг.</w:t>
      </w:r>
      <w:r w:rsidR="00FD399C">
        <w:t xml:space="preserve"> </w:t>
      </w:r>
      <w:r>
        <w:t>Инициативное</w:t>
      </w:r>
      <w:r w:rsidR="00FD399C">
        <w:t xml:space="preserve"> </w:t>
      </w:r>
      <w:r>
        <w:t>бюджетирование.</w:t>
      </w:r>
    </w:p>
    <w:p w:rsidR="002F7B21" w:rsidRDefault="00B500CE">
      <w:pPr>
        <w:pStyle w:val="a3"/>
        <w:spacing w:before="161"/>
      </w:pPr>
      <w:r>
        <w:t>Инфляция</w:t>
      </w:r>
      <w:r w:rsidR="00FD399C">
        <w:t xml:space="preserve"> </w:t>
      </w:r>
      <w:r>
        <w:t>и</w:t>
      </w:r>
      <w:r w:rsidR="00FD399C">
        <w:t xml:space="preserve"> </w:t>
      </w:r>
      <w:r>
        <w:t>покупательная</w:t>
      </w:r>
      <w:r w:rsidR="00FD399C">
        <w:t xml:space="preserve"> </w:t>
      </w:r>
      <w:r>
        <w:t>способность.</w:t>
      </w:r>
      <w:r w:rsidR="00FD399C">
        <w:t xml:space="preserve"> </w:t>
      </w:r>
      <w:r>
        <w:t>Последствия</w:t>
      </w:r>
      <w:r w:rsidR="00FD399C">
        <w:t xml:space="preserve"> </w:t>
      </w:r>
      <w:r>
        <w:t>инфляции.</w:t>
      </w:r>
    </w:p>
    <w:p w:rsidR="002F7B21" w:rsidRDefault="00B500CE">
      <w:pPr>
        <w:pStyle w:val="a3"/>
        <w:spacing w:before="160"/>
        <w:ind w:right="163"/>
      </w:pPr>
      <w:r>
        <w:t>Факторы</w:t>
      </w:r>
      <w:r w:rsidR="00FD399C">
        <w:t xml:space="preserve"> </w:t>
      </w:r>
      <w:r>
        <w:t>устойчивого</w:t>
      </w:r>
      <w:r w:rsidR="00FD399C">
        <w:t xml:space="preserve"> </w:t>
      </w:r>
      <w:r>
        <w:t>развития.</w:t>
      </w:r>
      <w:r w:rsidR="00FD399C">
        <w:t xml:space="preserve"> </w:t>
      </w:r>
      <w:r>
        <w:t>Основы</w:t>
      </w:r>
      <w:r w:rsidR="00FD399C">
        <w:t xml:space="preserve"> </w:t>
      </w:r>
      <w:r>
        <w:t>глобального</w:t>
      </w:r>
      <w:r w:rsidR="00FD399C">
        <w:t xml:space="preserve"> </w:t>
      </w:r>
      <w:r>
        <w:t>финансового</w:t>
      </w:r>
      <w:r w:rsidR="00FD399C">
        <w:t xml:space="preserve"> </w:t>
      </w:r>
      <w:r>
        <w:t>рынка.</w:t>
      </w:r>
      <w:r w:rsidR="00FD399C">
        <w:t xml:space="preserve"> </w:t>
      </w:r>
      <w:r>
        <w:t>Риски</w:t>
      </w:r>
      <w:r w:rsidR="00FD399C">
        <w:t xml:space="preserve"> </w:t>
      </w:r>
      <w:r>
        <w:t>и</w:t>
      </w:r>
      <w:r w:rsidR="00FD399C">
        <w:t xml:space="preserve"> </w:t>
      </w:r>
      <w:r>
        <w:t>ограничения глобальной</w:t>
      </w:r>
      <w:r w:rsidR="00FD399C">
        <w:t xml:space="preserve"> </w:t>
      </w:r>
      <w:r>
        <w:t>финансовой системы.</w:t>
      </w:r>
    </w:p>
    <w:p w:rsidR="002F7B21" w:rsidRDefault="00B500CE">
      <w:pPr>
        <w:pStyle w:val="1"/>
        <w:spacing w:before="165"/>
      </w:pPr>
      <w:r>
        <w:t>Раздел2.Государствоичеловек</w:t>
      </w:r>
    </w:p>
    <w:p w:rsidR="002F7B21" w:rsidRDefault="00B500CE">
      <w:pPr>
        <w:pStyle w:val="a3"/>
        <w:spacing w:before="172" w:line="254" w:lineRule="auto"/>
        <w:ind w:right="163"/>
      </w:pPr>
      <w:r>
        <w:t>Сущность</w:t>
      </w:r>
      <w:r w:rsidR="00FD399C">
        <w:t xml:space="preserve"> </w:t>
      </w:r>
      <w:r>
        <w:t>налогообложения.</w:t>
      </w:r>
      <w:r w:rsidR="00FD399C">
        <w:t xml:space="preserve"> </w:t>
      </w:r>
      <w:r>
        <w:t>Налоги</w:t>
      </w:r>
      <w:r w:rsidR="00FD399C">
        <w:t xml:space="preserve"> </w:t>
      </w:r>
      <w:r>
        <w:t>и</w:t>
      </w:r>
      <w:r w:rsidR="00FD399C">
        <w:t xml:space="preserve"> </w:t>
      </w:r>
      <w:r>
        <w:t>их</w:t>
      </w:r>
      <w:r w:rsidR="00FD399C">
        <w:t xml:space="preserve"> </w:t>
      </w:r>
      <w:r>
        <w:t>виды.</w:t>
      </w:r>
      <w:r w:rsidR="00FD399C">
        <w:t xml:space="preserve"> </w:t>
      </w:r>
      <w:r>
        <w:t>Налоги</w:t>
      </w:r>
      <w:r w:rsidR="00FD399C">
        <w:t xml:space="preserve"> </w:t>
      </w:r>
      <w:r>
        <w:t>физических</w:t>
      </w:r>
      <w:r w:rsidR="00FD399C">
        <w:t xml:space="preserve"> </w:t>
      </w:r>
      <w:r>
        <w:t>лиц.</w:t>
      </w:r>
      <w:r w:rsidR="00FD399C">
        <w:t xml:space="preserve"> </w:t>
      </w:r>
      <w:r>
        <w:t>Налоговые</w:t>
      </w:r>
      <w:r w:rsidR="00FD399C">
        <w:t xml:space="preserve"> </w:t>
      </w:r>
      <w:r>
        <w:t>вычеты:</w:t>
      </w:r>
      <w:r w:rsidR="00FD399C">
        <w:t xml:space="preserve"> </w:t>
      </w:r>
      <w:r>
        <w:t>общая</w:t>
      </w:r>
      <w:r w:rsidR="00FD399C">
        <w:t xml:space="preserve"> </w:t>
      </w:r>
      <w:r>
        <w:t>характеристика.</w:t>
      </w:r>
      <w:r w:rsidR="00FD399C">
        <w:t xml:space="preserve"> </w:t>
      </w:r>
      <w:r>
        <w:t>Государственные</w:t>
      </w:r>
      <w:r w:rsidR="00FD399C">
        <w:t xml:space="preserve"> </w:t>
      </w:r>
      <w:r>
        <w:t>услуги</w:t>
      </w:r>
      <w:r w:rsidR="00FD399C">
        <w:t xml:space="preserve"> </w:t>
      </w:r>
      <w:r>
        <w:t>в</w:t>
      </w:r>
      <w:r w:rsidR="00FD399C">
        <w:t xml:space="preserve"> </w:t>
      </w:r>
      <w:r>
        <w:t>электронном</w:t>
      </w:r>
      <w:r w:rsidR="00FD399C">
        <w:t xml:space="preserve"> </w:t>
      </w:r>
      <w:r>
        <w:t>виде.</w:t>
      </w:r>
      <w:r w:rsidR="00FD399C">
        <w:t xml:space="preserve"> </w:t>
      </w:r>
      <w:r>
        <w:t>Субъекты</w:t>
      </w:r>
      <w:r w:rsidR="00FD399C">
        <w:t xml:space="preserve"> </w:t>
      </w:r>
      <w:r>
        <w:t>и</w:t>
      </w:r>
      <w:r w:rsidR="00FD399C">
        <w:t xml:space="preserve"> </w:t>
      </w:r>
      <w:r>
        <w:t>объекты</w:t>
      </w:r>
      <w:r w:rsidR="00FD399C">
        <w:t xml:space="preserve"> </w:t>
      </w:r>
      <w:r>
        <w:t>социальной</w:t>
      </w:r>
      <w:r w:rsidR="00FD399C">
        <w:t xml:space="preserve"> </w:t>
      </w:r>
      <w:r>
        <w:t>защиты.</w:t>
      </w:r>
      <w:r w:rsidR="00FD399C">
        <w:t xml:space="preserve"> </w:t>
      </w:r>
      <w:r>
        <w:t>Социальные</w:t>
      </w:r>
      <w:r w:rsidR="00FD399C">
        <w:t xml:space="preserve"> </w:t>
      </w:r>
      <w:r>
        <w:t>пособия.</w:t>
      </w:r>
      <w:r w:rsidR="00FD399C">
        <w:t xml:space="preserve"> </w:t>
      </w:r>
      <w:r>
        <w:t>Льготы.</w:t>
      </w:r>
      <w:r w:rsidR="00FD399C">
        <w:t xml:space="preserve"> </w:t>
      </w:r>
      <w:r>
        <w:t>Материнский</w:t>
      </w:r>
      <w:r w:rsidR="00FD399C">
        <w:t xml:space="preserve"> </w:t>
      </w:r>
      <w:r>
        <w:t>капитал.</w:t>
      </w:r>
      <w:r w:rsidR="00FD399C">
        <w:t xml:space="preserve"> </w:t>
      </w:r>
      <w:r>
        <w:t>Государственная</w:t>
      </w:r>
      <w:r w:rsidR="00FD399C">
        <w:t xml:space="preserve"> </w:t>
      </w:r>
      <w:r>
        <w:t>помощь</w:t>
      </w:r>
      <w:r w:rsidR="00FD399C">
        <w:t xml:space="preserve"> </w:t>
      </w:r>
      <w:r>
        <w:t>семье.</w:t>
      </w:r>
      <w:r w:rsidR="00FD399C">
        <w:t xml:space="preserve"> </w:t>
      </w:r>
      <w:r>
        <w:t>Пенсия.</w:t>
      </w:r>
      <w:r w:rsidR="00FD399C">
        <w:t xml:space="preserve"> </w:t>
      </w:r>
      <w:r>
        <w:t>Виды</w:t>
      </w:r>
      <w:r w:rsidR="00FD399C">
        <w:t xml:space="preserve"> </w:t>
      </w:r>
      <w:r>
        <w:t>пенсий.</w:t>
      </w:r>
      <w:r w:rsidR="00FD399C">
        <w:t xml:space="preserve"> </w:t>
      </w:r>
      <w:r>
        <w:t>Пенсионное</w:t>
      </w:r>
      <w:r w:rsidR="00FD399C">
        <w:t xml:space="preserve"> </w:t>
      </w:r>
      <w:r>
        <w:t>планирование.</w:t>
      </w:r>
      <w:r w:rsidR="00FD399C">
        <w:t xml:space="preserve"> </w:t>
      </w:r>
      <w:r>
        <w:t>Баланс</w:t>
      </w:r>
      <w:r w:rsidR="00FD399C">
        <w:t xml:space="preserve"> </w:t>
      </w:r>
      <w:r>
        <w:t>доходов</w:t>
      </w:r>
      <w:r w:rsidR="00FD399C">
        <w:t xml:space="preserve"> </w:t>
      </w:r>
      <w:r>
        <w:t>и</w:t>
      </w:r>
      <w:r w:rsidR="00FD399C">
        <w:t xml:space="preserve"> </w:t>
      </w:r>
      <w:r>
        <w:t>потребления</w:t>
      </w:r>
      <w:r w:rsidR="00FD399C">
        <w:t xml:space="preserve"> </w:t>
      </w:r>
      <w:r>
        <w:t>на этапах</w:t>
      </w:r>
      <w:r w:rsidR="00FD399C">
        <w:t xml:space="preserve"> </w:t>
      </w:r>
      <w:r>
        <w:t>жизненного</w:t>
      </w:r>
      <w:r w:rsidR="00FD399C">
        <w:t xml:space="preserve"> </w:t>
      </w:r>
      <w:r>
        <w:t>цикла.</w:t>
      </w:r>
    </w:p>
    <w:p w:rsidR="002F7B21" w:rsidRDefault="00B500CE">
      <w:pPr>
        <w:pStyle w:val="a3"/>
        <w:spacing w:before="159" w:line="254" w:lineRule="auto"/>
        <w:ind w:right="168"/>
      </w:pPr>
      <w:r>
        <w:rPr>
          <w:spacing w:val="-1"/>
        </w:rPr>
        <w:t>Финансовые</w:t>
      </w:r>
      <w:r w:rsidR="00FD399C">
        <w:rPr>
          <w:spacing w:val="-1"/>
        </w:rPr>
        <w:t xml:space="preserve"> </w:t>
      </w:r>
      <w:r>
        <w:rPr>
          <w:spacing w:val="-1"/>
        </w:rPr>
        <w:t>платформы</w:t>
      </w:r>
      <w:r w:rsidR="00FD399C">
        <w:rPr>
          <w:spacing w:val="-1"/>
        </w:rPr>
        <w:t xml:space="preserve"> </w:t>
      </w:r>
      <w:r>
        <w:rPr>
          <w:spacing w:val="-1"/>
        </w:rPr>
        <w:t>и</w:t>
      </w:r>
      <w:r w:rsidR="00FD399C">
        <w:rPr>
          <w:spacing w:val="-1"/>
        </w:rPr>
        <w:t xml:space="preserve"> </w:t>
      </w:r>
      <w:r>
        <w:rPr>
          <w:spacing w:val="-1"/>
        </w:rPr>
        <w:t>экосистемы.</w:t>
      </w:r>
      <w:r w:rsidR="00FD399C">
        <w:rPr>
          <w:spacing w:val="-1"/>
        </w:rPr>
        <w:t xml:space="preserve"> </w:t>
      </w:r>
      <w:r>
        <w:t>Цифровые</w:t>
      </w:r>
      <w:r w:rsidR="00FD399C">
        <w:t xml:space="preserve"> </w:t>
      </w:r>
      <w:r>
        <w:t>финансовые</w:t>
      </w:r>
      <w:r w:rsidR="00FD399C">
        <w:t xml:space="preserve"> </w:t>
      </w:r>
      <w:r>
        <w:t>сервисы.</w:t>
      </w:r>
      <w:r w:rsidR="00FD399C">
        <w:t xml:space="preserve"> </w:t>
      </w:r>
      <w:r>
        <w:t>Риски</w:t>
      </w:r>
      <w:r w:rsidR="00FD399C">
        <w:t xml:space="preserve"> </w:t>
      </w:r>
      <w:r>
        <w:t>цифровых технологий</w:t>
      </w:r>
      <w:r w:rsidR="00FD399C">
        <w:t xml:space="preserve"> </w:t>
      </w:r>
      <w:r>
        <w:t>для потребителя.</w:t>
      </w:r>
    </w:p>
    <w:p w:rsidR="002F7B21" w:rsidRDefault="002F7B21">
      <w:pPr>
        <w:pStyle w:val="a3"/>
        <w:ind w:left="0"/>
        <w:jc w:val="left"/>
        <w:rPr>
          <w:sz w:val="30"/>
        </w:rPr>
      </w:pPr>
    </w:p>
    <w:p w:rsidR="002F7B21" w:rsidRDefault="002F7B21">
      <w:pPr>
        <w:pStyle w:val="a3"/>
        <w:spacing w:before="8"/>
        <w:ind w:left="0"/>
        <w:jc w:val="left"/>
        <w:rPr>
          <w:sz w:val="27"/>
        </w:rPr>
      </w:pPr>
    </w:p>
    <w:p w:rsidR="002F7B21" w:rsidRDefault="00B500CE">
      <w:pPr>
        <w:pStyle w:val="1"/>
        <w:spacing w:before="0"/>
      </w:pPr>
      <w:r>
        <w:t>11класс</w:t>
      </w:r>
    </w:p>
    <w:p w:rsidR="002F7B21" w:rsidRDefault="00B500CE">
      <w:pPr>
        <w:spacing w:before="180"/>
        <w:ind w:left="102"/>
        <w:jc w:val="both"/>
        <w:rPr>
          <w:b/>
          <w:sz w:val="28"/>
        </w:rPr>
      </w:pPr>
      <w:r>
        <w:rPr>
          <w:b/>
          <w:sz w:val="28"/>
        </w:rPr>
        <w:t>Раздел1.Инвестиции,инвесторы,риски</w:t>
      </w:r>
    </w:p>
    <w:p w:rsidR="002F7B21" w:rsidRDefault="00B500CE">
      <w:pPr>
        <w:pStyle w:val="a3"/>
        <w:spacing w:before="175" w:line="254" w:lineRule="auto"/>
        <w:ind w:right="172"/>
      </w:pPr>
      <w:r>
        <w:t>Финансовый капитал. Виды финансового рынка. Особенности регулированияфинансовогорынкавпериодкризиса.Рискиивозможностивовремяфинансового кризиса.</w:t>
      </w:r>
    </w:p>
    <w:p w:rsidR="002F7B21" w:rsidRDefault="00B500CE">
      <w:pPr>
        <w:pStyle w:val="a3"/>
        <w:spacing w:before="157" w:line="254" w:lineRule="auto"/>
        <w:ind w:right="166"/>
      </w:pPr>
      <w:r>
        <w:t>Акции,облигации,государственныеоблигации,паевыеинвестиционныефонды,сберегательныесертификаты.Выборцелиинвестирования.Определениесуммы,горизонтаинвестированияиуровнядопустимогориска.</w:t>
      </w:r>
    </w:p>
    <w:p w:rsidR="002F7B21" w:rsidRDefault="00B500CE">
      <w:pPr>
        <w:pStyle w:val="a3"/>
        <w:spacing w:before="159" w:line="254" w:lineRule="auto"/>
        <w:ind w:right="164"/>
      </w:pPr>
      <w:r>
        <w:t>Управлениеинвестиционнымпортфелем.Выборстратегииинвестиций.Инвестиции и операции в цифровой среде. Выбор актива и времени сделки.Арбитраж.Хеджирование.Диверсификация.Эффективноеиспользованиеактивовипассивов.Индивидуальныйинвестиционныйсчет.Подходыкуправлениюфинансовымирисками.Финансоваядисциплина.</w:t>
      </w:r>
    </w:p>
    <w:p w:rsidR="002F7B21" w:rsidRDefault="002F7B21">
      <w:pPr>
        <w:spacing w:line="254" w:lineRule="auto"/>
        <w:sectPr w:rsidR="002F7B21">
          <w:pgSz w:w="11910" w:h="16840"/>
          <w:pgMar w:top="1140" w:right="680" w:bottom="280" w:left="1600" w:header="751" w:footer="0" w:gutter="0"/>
          <w:cols w:space="720"/>
        </w:sectPr>
      </w:pPr>
    </w:p>
    <w:p w:rsidR="002F7B21" w:rsidRDefault="00B500CE">
      <w:pPr>
        <w:pStyle w:val="1"/>
      </w:pPr>
      <w:r>
        <w:lastRenderedPageBreak/>
        <w:t>Раздел2.Профессияифинансовоеблагополучиечеловека</w:t>
      </w:r>
    </w:p>
    <w:p w:rsidR="002F7B21" w:rsidRDefault="00B500CE">
      <w:pPr>
        <w:pStyle w:val="a3"/>
        <w:spacing w:before="173" w:line="254" w:lineRule="auto"/>
        <w:ind w:right="163"/>
      </w:pPr>
      <w:r>
        <w:t>Риски здоровья, риски выбора региона или страны, риски выбора компанииилисменырабочегоместа.Формированиефундаментадлябудущего,экономиязасчётнаёмногоработника,пенсии,здравоохранение,штрафы,изъятия, биржа труда, пособие по безработице. Требования официальноготрудоустройства.Рискисемьи.Комплексноефинансовоеобслуживание.Заработнаяплата.Премиальныевыплатыиподдержканаёмногоработника.</w:t>
      </w:r>
    </w:p>
    <w:p w:rsidR="002F7B21" w:rsidRDefault="002F7B21">
      <w:pPr>
        <w:spacing w:line="254" w:lineRule="auto"/>
        <w:sectPr w:rsidR="002F7B21">
          <w:pgSz w:w="11910" w:h="16840"/>
          <w:pgMar w:top="1140" w:right="680" w:bottom="280" w:left="1600" w:header="751" w:footer="0" w:gutter="0"/>
          <w:cols w:space="720"/>
        </w:sectPr>
      </w:pPr>
    </w:p>
    <w:p w:rsidR="002F7B21" w:rsidRDefault="002F7B21">
      <w:pPr>
        <w:pStyle w:val="a3"/>
        <w:ind w:left="0"/>
        <w:jc w:val="left"/>
        <w:rPr>
          <w:sz w:val="20"/>
        </w:rPr>
      </w:pPr>
    </w:p>
    <w:p w:rsidR="002F7B21" w:rsidRDefault="002F7B21">
      <w:pPr>
        <w:pStyle w:val="a3"/>
        <w:ind w:left="0"/>
        <w:jc w:val="left"/>
        <w:rPr>
          <w:sz w:val="17"/>
        </w:rPr>
      </w:pPr>
    </w:p>
    <w:p w:rsidR="002F7B21" w:rsidRDefault="00B500CE">
      <w:pPr>
        <w:pStyle w:val="a3"/>
        <w:spacing w:before="89" w:after="10" w:line="372" w:lineRule="auto"/>
        <w:ind w:left="112" w:right="11265"/>
        <w:jc w:val="left"/>
      </w:pPr>
      <w:r>
        <w:t>Тематическое планирование10 класс (34ч)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6015"/>
        <w:gridCol w:w="4331"/>
        <w:gridCol w:w="3370"/>
      </w:tblGrid>
      <w:tr w:rsidR="002F7B21">
        <w:trPr>
          <w:trHeight w:val="645"/>
        </w:trPr>
        <w:tc>
          <w:tcPr>
            <w:tcW w:w="848" w:type="dxa"/>
          </w:tcPr>
          <w:p w:rsidR="002F7B21" w:rsidRDefault="00B500CE">
            <w:pPr>
              <w:pStyle w:val="TableParagraph"/>
              <w:spacing w:line="322" w:lineRule="exact"/>
              <w:ind w:left="225" w:right="192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№п/п</w:t>
            </w:r>
          </w:p>
        </w:tc>
        <w:tc>
          <w:tcPr>
            <w:tcW w:w="6015" w:type="dxa"/>
          </w:tcPr>
          <w:p w:rsidR="002F7B21" w:rsidRDefault="00B500CE">
            <w:pPr>
              <w:pStyle w:val="TableParagraph"/>
              <w:spacing w:before="158"/>
              <w:ind w:left="1813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Раздел,тема урока</w:t>
            </w:r>
          </w:p>
        </w:tc>
        <w:tc>
          <w:tcPr>
            <w:tcW w:w="4331" w:type="dxa"/>
          </w:tcPr>
          <w:p w:rsidR="002F7B21" w:rsidRDefault="00B500CE">
            <w:pPr>
              <w:pStyle w:val="TableParagraph"/>
              <w:spacing w:before="158"/>
              <w:ind w:left="614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Содержаниепрограммы</w:t>
            </w:r>
          </w:p>
        </w:tc>
        <w:tc>
          <w:tcPr>
            <w:tcW w:w="3370" w:type="dxa"/>
          </w:tcPr>
          <w:p w:rsidR="002F7B21" w:rsidRDefault="00B500CE">
            <w:pPr>
              <w:pStyle w:val="TableParagraph"/>
              <w:spacing w:line="322" w:lineRule="exact"/>
              <w:ind w:left="651" w:right="203" w:hanging="423"/>
              <w:rPr>
                <w:b/>
                <w:sz w:val="28"/>
              </w:rPr>
            </w:pPr>
            <w:r>
              <w:rPr>
                <w:b/>
                <w:sz w:val="28"/>
              </w:rPr>
              <w:t>Элементы финансовойкомпетентности</w:t>
            </w:r>
          </w:p>
        </w:tc>
      </w:tr>
      <w:tr w:rsidR="002F7B21">
        <w:trPr>
          <w:trHeight w:val="321"/>
        </w:trPr>
        <w:tc>
          <w:tcPr>
            <w:tcW w:w="848" w:type="dxa"/>
          </w:tcPr>
          <w:p w:rsidR="002F7B21" w:rsidRDefault="00B500CE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13716" w:type="dxa"/>
            <w:gridSpan w:val="3"/>
          </w:tcPr>
          <w:p w:rsidR="002F7B21" w:rsidRDefault="00B500CE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Государствоифинансоваясистема(17ч)</w:t>
            </w:r>
          </w:p>
        </w:tc>
      </w:tr>
      <w:tr w:rsidR="002F7B21">
        <w:trPr>
          <w:trHeight w:val="1288"/>
        </w:trPr>
        <w:tc>
          <w:tcPr>
            <w:tcW w:w="848" w:type="dxa"/>
          </w:tcPr>
          <w:p w:rsidR="002F7B21" w:rsidRDefault="00B500CE">
            <w:pPr>
              <w:pStyle w:val="TableParagraph"/>
              <w:spacing w:line="315" w:lineRule="exact"/>
              <w:ind w:left="0" w:right="234"/>
              <w:jc w:val="right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6015" w:type="dxa"/>
          </w:tcPr>
          <w:p w:rsidR="002F7B21" w:rsidRDefault="00B500C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Понятие«финансоваясистема»</w:t>
            </w:r>
          </w:p>
        </w:tc>
        <w:tc>
          <w:tcPr>
            <w:tcW w:w="4331" w:type="dxa"/>
          </w:tcPr>
          <w:p w:rsidR="002F7B21" w:rsidRDefault="00B500CE">
            <w:pPr>
              <w:pStyle w:val="TableParagraph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Рольгосударствавэкономике.Экономическиецелиифункциигосударствавфинансовойсфере</w:t>
            </w:r>
          </w:p>
        </w:tc>
        <w:tc>
          <w:tcPr>
            <w:tcW w:w="3370" w:type="dxa"/>
            <w:vMerge w:val="restart"/>
          </w:tcPr>
          <w:p w:rsidR="002F7B21" w:rsidRDefault="00B500CE">
            <w:pPr>
              <w:pStyle w:val="TableParagraph"/>
              <w:spacing w:before="74" w:line="216" w:lineRule="auto"/>
              <w:ind w:left="49" w:right="285"/>
              <w:rPr>
                <w:sz w:val="28"/>
              </w:rPr>
            </w:pPr>
            <w:r>
              <w:rPr>
                <w:sz w:val="28"/>
              </w:rPr>
              <w:t>Понимать роль БанкаРоссии в регулированиисовременного денежногообращенияиуровня</w:t>
            </w:r>
          </w:p>
          <w:p w:rsidR="002F7B21" w:rsidRDefault="00B500CE">
            <w:pPr>
              <w:pStyle w:val="TableParagraph"/>
              <w:spacing w:line="296" w:lineRule="exact"/>
              <w:ind w:left="49"/>
              <w:rPr>
                <w:sz w:val="28"/>
              </w:rPr>
            </w:pPr>
            <w:r>
              <w:rPr>
                <w:sz w:val="28"/>
              </w:rPr>
              <w:t>инфляции;</w:t>
            </w:r>
          </w:p>
          <w:p w:rsidR="002F7B21" w:rsidRDefault="00B500CE">
            <w:pPr>
              <w:pStyle w:val="TableParagraph"/>
              <w:spacing w:before="74" w:line="216" w:lineRule="auto"/>
              <w:ind w:left="49" w:right="41"/>
              <w:jc w:val="both"/>
              <w:rPr>
                <w:sz w:val="28"/>
              </w:rPr>
            </w:pPr>
            <w:r>
              <w:rPr>
                <w:sz w:val="28"/>
              </w:rPr>
              <w:t>знать,чтоинфляциявлияетнасбережения;</w:t>
            </w:r>
          </w:p>
          <w:p w:rsidR="002F7B21" w:rsidRDefault="00B500CE">
            <w:pPr>
              <w:pStyle w:val="TableParagraph"/>
              <w:spacing w:before="81" w:line="216" w:lineRule="auto"/>
              <w:ind w:left="49" w:right="39"/>
              <w:jc w:val="both"/>
              <w:rPr>
                <w:sz w:val="28"/>
              </w:rPr>
            </w:pPr>
            <w:r>
              <w:rPr>
                <w:sz w:val="28"/>
              </w:rPr>
              <w:t>понимать,почемуважнознать об уровне инфляции,атакжеопроцентныхставкахпривыборесберегательногопродукта;</w:t>
            </w:r>
          </w:p>
          <w:p w:rsidR="002F7B21" w:rsidRDefault="00B500CE">
            <w:pPr>
              <w:pStyle w:val="TableParagraph"/>
              <w:tabs>
                <w:tab w:val="left" w:pos="1259"/>
                <w:tab w:val="left" w:pos="1937"/>
                <w:tab w:val="left" w:pos="2056"/>
                <w:tab w:val="left" w:pos="2824"/>
              </w:tabs>
              <w:spacing w:before="80" w:line="216" w:lineRule="auto"/>
              <w:ind w:left="49" w:right="41"/>
              <w:rPr>
                <w:sz w:val="28"/>
              </w:rPr>
            </w:pPr>
            <w:r>
              <w:rPr>
                <w:sz w:val="28"/>
              </w:rPr>
              <w:t>знать,чтогражданинимеетправо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получение</w:t>
            </w:r>
            <w:r>
              <w:rPr>
                <w:sz w:val="28"/>
              </w:rPr>
              <w:t>качественных</w:t>
            </w:r>
            <w:r>
              <w:rPr>
                <w:sz w:val="28"/>
              </w:rPr>
              <w:tab/>
              <w:t>услуг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(как</w:t>
            </w:r>
            <w:r>
              <w:rPr>
                <w:sz w:val="28"/>
              </w:rPr>
              <w:t>потребитель,собственник,налогоплательщик,инвестор идр.);</w:t>
            </w:r>
          </w:p>
          <w:p w:rsidR="002F7B21" w:rsidRDefault="00B500CE">
            <w:pPr>
              <w:pStyle w:val="TableParagraph"/>
              <w:tabs>
                <w:tab w:val="left" w:pos="2436"/>
              </w:tabs>
              <w:spacing w:before="84" w:line="213" w:lineRule="auto"/>
              <w:ind w:left="49" w:right="43"/>
              <w:rPr>
                <w:sz w:val="28"/>
              </w:rPr>
            </w:pPr>
            <w:r>
              <w:rPr>
                <w:sz w:val="28"/>
              </w:rPr>
              <w:t>понимать,чтосуществуютфинансовые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услуги,</w:t>
            </w:r>
          </w:p>
        </w:tc>
      </w:tr>
      <w:tr w:rsidR="002F7B21">
        <w:trPr>
          <w:trHeight w:val="1931"/>
        </w:trPr>
        <w:tc>
          <w:tcPr>
            <w:tcW w:w="848" w:type="dxa"/>
          </w:tcPr>
          <w:p w:rsidR="002F7B21" w:rsidRDefault="00B500CE">
            <w:pPr>
              <w:pStyle w:val="TableParagraph"/>
              <w:spacing w:line="315" w:lineRule="exact"/>
              <w:ind w:left="0" w:right="234"/>
              <w:jc w:val="right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6015" w:type="dxa"/>
          </w:tcPr>
          <w:p w:rsidR="002F7B21" w:rsidRDefault="00B500C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Компонентыфинансовойсистемы</w:t>
            </w:r>
          </w:p>
        </w:tc>
        <w:tc>
          <w:tcPr>
            <w:tcW w:w="4331" w:type="dxa"/>
          </w:tcPr>
          <w:p w:rsidR="002F7B21" w:rsidRDefault="00B500CE">
            <w:pPr>
              <w:pStyle w:val="TableParagraph"/>
              <w:tabs>
                <w:tab w:val="left" w:pos="2837"/>
                <w:tab w:val="left" w:pos="3108"/>
              </w:tabs>
              <w:ind w:left="110" w:right="92"/>
              <w:jc w:val="both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z w:val="28"/>
              </w:rPr>
              <w:tab/>
              <w:t>финансово-экономическиеинституты,ихроль,функциииполномочия.Финансовая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политикагосударства.Финансовыйрынок.</w:t>
            </w:r>
          </w:p>
          <w:p w:rsidR="002F7B21" w:rsidRDefault="00B500CE">
            <w:pPr>
              <w:pStyle w:val="TableParagraph"/>
              <w:spacing w:line="308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Национальнаяплатежнаясистема</w:t>
            </w:r>
          </w:p>
        </w:tc>
        <w:tc>
          <w:tcPr>
            <w:tcW w:w="3370" w:type="dxa"/>
            <w:vMerge/>
            <w:tcBorders>
              <w:top w:val="nil"/>
            </w:tcBorders>
          </w:tcPr>
          <w:p w:rsidR="002F7B21" w:rsidRDefault="002F7B21">
            <w:pPr>
              <w:rPr>
                <w:sz w:val="2"/>
                <w:szCs w:val="2"/>
              </w:rPr>
            </w:pPr>
          </w:p>
        </w:tc>
      </w:tr>
      <w:tr w:rsidR="002F7B21">
        <w:trPr>
          <w:trHeight w:val="2253"/>
        </w:trPr>
        <w:tc>
          <w:tcPr>
            <w:tcW w:w="848" w:type="dxa"/>
          </w:tcPr>
          <w:p w:rsidR="002F7B21" w:rsidRDefault="00B500CE">
            <w:pPr>
              <w:pStyle w:val="TableParagraph"/>
              <w:spacing w:line="315" w:lineRule="exact"/>
              <w:ind w:left="0" w:right="234"/>
              <w:jc w:val="right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6015" w:type="dxa"/>
          </w:tcPr>
          <w:p w:rsidR="002F7B21" w:rsidRDefault="00B500C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Государственныйбюджетиинтересыграждан</w:t>
            </w:r>
          </w:p>
        </w:tc>
        <w:tc>
          <w:tcPr>
            <w:tcW w:w="4331" w:type="dxa"/>
          </w:tcPr>
          <w:p w:rsidR="002F7B21" w:rsidRDefault="00B500CE">
            <w:pPr>
              <w:pStyle w:val="TableParagraph"/>
              <w:tabs>
                <w:tab w:val="left" w:pos="2816"/>
              </w:tabs>
              <w:ind w:left="110" w:right="93"/>
              <w:jc w:val="both"/>
              <w:rPr>
                <w:sz w:val="28"/>
              </w:rPr>
            </w:pPr>
            <w:r>
              <w:rPr>
                <w:sz w:val="28"/>
              </w:rPr>
              <w:t>Бюджет.Видыбюджета.Бюджетное</w:t>
            </w:r>
            <w:r>
              <w:rPr>
                <w:sz w:val="28"/>
              </w:rPr>
              <w:tab/>
              <w:t>устройство.Бюджетныйпроцесс.</w:t>
            </w:r>
          </w:p>
          <w:p w:rsidR="002F7B21" w:rsidRDefault="00B500CE">
            <w:pPr>
              <w:pStyle w:val="TableParagraph"/>
              <w:tabs>
                <w:tab w:val="left" w:pos="2100"/>
              </w:tabs>
              <w:spacing w:line="242" w:lineRule="auto"/>
              <w:ind w:left="110" w:right="94"/>
              <w:jc w:val="both"/>
              <w:rPr>
                <w:sz w:val="28"/>
              </w:rPr>
            </w:pPr>
            <w:r>
              <w:rPr>
                <w:sz w:val="28"/>
              </w:rPr>
              <w:t>Платежныйбаланс.Доходыирасходы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государственного</w:t>
            </w:r>
          </w:p>
          <w:p w:rsidR="002F7B21" w:rsidRDefault="00B500CE">
            <w:pPr>
              <w:pStyle w:val="TableParagraph"/>
              <w:spacing w:line="322" w:lineRule="exact"/>
              <w:ind w:left="110" w:right="94"/>
              <w:jc w:val="both"/>
              <w:rPr>
                <w:sz w:val="28"/>
              </w:rPr>
            </w:pPr>
            <w:r>
              <w:rPr>
                <w:sz w:val="28"/>
              </w:rPr>
              <w:t>бюджета. Государственный долг.Инициативноебюджетирование</w:t>
            </w:r>
          </w:p>
        </w:tc>
        <w:tc>
          <w:tcPr>
            <w:tcW w:w="3370" w:type="dxa"/>
            <w:vMerge/>
            <w:tcBorders>
              <w:top w:val="nil"/>
            </w:tcBorders>
          </w:tcPr>
          <w:p w:rsidR="002F7B21" w:rsidRDefault="002F7B21">
            <w:pPr>
              <w:rPr>
                <w:sz w:val="2"/>
                <w:szCs w:val="2"/>
              </w:rPr>
            </w:pPr>
          </w:p>
        </w:tc>
      </w:tr>
      <w:tr w:rsidR="002F7B21">
        <w:trPr>
          <w:trHeight w:val="959"/>
        </w:trPr>
        <w:tc>
          <w:tcPr>
            <w:tcW w:w="848" w:type="dxa"/>
          </w:tcPr>
          <w:p w:rsidR="002F7B21" w:rsidRDefault="00B500CE">
            <w:pPr>
              <w:pStyle w:val="TableParagraph"/>
              <w:spacing w:line="308" w:lineRule="exact"/>
              <w:ind w:left="0" w:right="234"/>
              <w:jc w:val="right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6015" w:type="dxa"/>
          </w:tcPr>
          <w:p w:rsidR="002F7B21" w:rsidRDefault="00B500C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Инфляцияиеёпоследствия</w:t>
            </w:r>
          </w:p>
        </w:tc>
        <w:tc>
          <w:tcPr>
            <w:tcW w:w="4331" w:type="dxa"/>
          </w:tcPr>
          <w:p w:rsidR="002F7B21" w:rsidRDefault="00B500CE">
            <w:pPr>
              <w:pStyle w:val="TableParagraph"/>
              <w:tabs>
                <w:tab w:val="left" w:pos="1827"/>
                <w:tab w:val="left" w:pos="2466"/>
              </w:tabs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Инфляция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покупательная</w:t>
            </w:r>
          </w:p>
          <w:p w:rsidR="002F7B21" w:rsidRDefault="00B500CE">
            <w:pPr>
              <w:pStyle w:val="TableParagraph"/>
              <w:tabs>
                <w:tab w:val="left" w:pos="2691"/>
              </w:tabs>
              <w:spacing w:line="322" w:lineRule="exact"/>
              <w:ind w:left="110" w:right="97"/>
              <w:rPr>
                <w:sz w:val="28"/>
              </w:rPr>
            </w:pPr>
            <w:r>
              <w:rPr>
                <w:sz w:val="28"/>
              </w:rPr>
              <w:t>способность.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Последствия</w:t>
            </w:r>
            <w:r>
              <w:rPr>
                <w:sz w:val="28"/>
              </w:rPr>
              <w:lastRenderedPageBreak/>
              <w:t>инфляции</w:t>
            </w:r>
          </w:p>
        </w:tc>
        <w:tc>
          <w:tcPr>
            <w:tcW w:w="3370" w:type="dxa"/>
            <w:vMerge/>
            <w:tcBorders>
              <w:top w:val="nil"/>
            </w:tcBorders>
          </w:tcPr>
          <w:p w:rsidR="002F7B21" w:rsidRDefault="002F7B21">
            <w:pPr>
              <w:rPr>
                <w:sz w:val="2"/>
                <w:szCs w:val="2"/>
              </w:rPr>
            </w:pPr>
          </w:p>
        </w:tc>
      </w:tr>
    </w:tbl>
    <w:p w:rsidR="002F7B21" w:rsidRDefault="002F7B21">
      <w:pPr>
        <w:rPr>
          <w:sz w:val="2"/>
          <w:szCs w:val="2"/>
        </w:rPr>
        <w:sectPr w:rsidR="002F7B21">
          <w:headerReference w:type="default" r:id="rId8"/>
          <w:pgSz w:w="16840" w:h="11910" w:orient="landscape"/>
          <w:pgMar w:top="1180" w:right="1020" w:bottom="280" w:left="1020" w:header="751" w:footer="0" w:gutter="0"/>
          <w:cols w:space="720"/>
        </w:sectPr>
      </w:pPr>
    </w:p>
    <w:p w:rsidR="002F7B21" w:rsidRDefault="002F7B21">
      <w:pPr>
        <w:pStyle w:val="a3"/>
        <w:ind w:left="0"/>
        <w:jc w:val="left"/>
        <w:rPr>
          <w:sz w:val="20"/>
        </w:rPr>
      </w:pPr>
    </w:p>
    <w:p w:rsidR="002F7B21" w:rsidRDefault="002F7B21">
      <w:pPr>
        <w:pStyle w:val="a3"/>
        <w:spacing w:before="3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6015"/>
        <w:gridCol w:w="4331"/>
        <w:gridCol w:w="3370"/>
      </w:tblGrid>
      <w:tr w:rsidR="002F7B21">
        <w:trPr>
          <w:trHeight w:val="642"/>
        </w:trPr>
        <w:tc>
          <w:tcPr>
            <w:tcW w:w="848" w:type="dxa"/>
          </w:tcPr>
          <w:p w:rsidR="002F7B21" w:rsidRDefault="00B500CE">
            <w:pPr>
              <w:pStyle w:val="TableParagraph"/>
              <w:spacing w:line="322" w:lineRule="exact"/>
              <w:ind w:left="225" w:right="192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№п/п</w:t>
            </w:r>
          </w:p>
        </w:tc>
        <w:tc>
          <w:tcPr>
            <w:tcW w:w="6015" w:type="dxa"/>
          </w:tcPr>
          <w:p w:rsidR="002F7B21" w:rsidRDefault="00B500CE">
            <w:pPr>
              <w:pStyle w:val="TableParagraph"/>
              <w:spacing w:before="158"/>
              <w:ind w:left="1813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Раздел,тема урока</w:t>
            </w:r>
          </w:p>
        </w:tc>
        <w:tc>
          <w:tcPr>
            <w:tcW w:w="4331" w:type="dxa"/>
          </w:tcPr>
          <w:p w:rsidR="002F7B21" w:rsidRDefault="00B500CE">
            <w:pPr>
              <w:pStyle w:val="TableParagraph"/>
              <w:spacing w:before="158"/>
              <w:ind w:left="614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Содержаниепрограммы</w:t>
            </w:r>
          </w:p>
        </w:tc>
        <w:tc>
          <w:tcPr>
            <w:tcW w:w="3370" w:type="dxa"/>
          </w:tcPr>
          <w:p w:rsidR="002F7B21" w:rsidRDefault="00B500CE">
            <w:pPr>
              <w:pStyle w:val="TableParagraph"/>
              <w:spacing w:line="322" w:lineRule="exact"/>
              <w:ind w:left="651" w:right="203" w:hanging="423"/>
              <w:rPr>
                <w:b/>
                <w:sz w:val="28"/>
              </w:rPr>
            </w:pPr>
            <w:r>
              <w:rPr>
                <w:b/>
                <w:sz w:val="28"/>
              </w:rPr>
              <w:t>Элементы финансовойкомпетентности</w:t>
            </w:r>
          </w:p>
        </w:tc>
      </w:tr>
      <w:tr w:rsidR="002F7B21">
        <w:trPr>
          <w:trHeight w:val="965"/>
        </w:trPr>
        <w:tc>
          <w:tcPr>
            <w:tcW w:w="848" w:type="dxa"/>
          </w:tcPr>
          <w:p w:rsidR="002F7B21" w:rsidRDefault="00B500CE">
            <w:pPr>
              <w:pStyle w:val="TableParagraph"/>
              <w:spacing w:line="314" w:lineRule="exact"/>
              <w:ind w:left="0" w:right="234"/>
              <w:jc w:val="right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6015" w:type="dxa"/>
          </w:tcPr>
          <w:p w:rsidR="002F7B21" w:rsidRDefault="00B500CE">
            <w:pPr>
              <w:pStyle w:val="TableParagraph"/>
              <w:tabs>
                <w:tab w:val="left" w:pos="2716"/>
                <w:tab w:val="left" w:pos="4412"/>
              </w:tabs>
              <w:spacing w:line="242" w:lineRule="auto"/>
              <w:ind w:right="99"/>
              <w:rPr>
                <w:sz w:val="28"/>
              </w:rPr>
            </w:pPr>
            <w:r>
              <w:rPr>
                <w:sz w:val="28"/>
              </w:rPr>
              <w:t>Государственная</w:t>
            </w:r>
            <w:r>
              <w:rPr>
                <w:sz w:val="28"/>
              </w:rPr>
              <w:tab/>
              <w:t>политика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устойчивого</w:t>
            </w:r>
            <w:r>
              <w:rPr>
                <w:sz w:val="28"/>
              </w:rPr>
              <w:t>развития</w:t>
            </w:r>
          </w:p>
        </w:tc>
        <w:tc>
          <w:tcPr>
            <w:tcW w:w="4331" w:type="dxa"/>
          </w:tcPr>
          <w:p w:rsidR="002F7B21" w:rsidRDefault="00B500CE">
            <w:pPr>
              <w:pStyle w:val="TableParagraph"/>
              <w:tabs>
                <w:tab w:val="left" w:pos="1393"/>
                <w:tab w:val="left" w:pos="3093"/>
              </w:tabs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Факторы</w:t>
            </w:r>
            <w:r>
              <w:rPr>
                <w:sz w:val="28"/>
              </w:rPr>
              <w:tab/>
              <w:t>устойчивого</w:t>
            </w:r>
            <w:r>
              <w:rPr>
                <w:sz w:val="28"/>
              </w:rPr>
              <w:tab/>
              <w:t>развития.</w:t>
            </w:r>
          </w:p>
          <w:p w:rsidR="002F7B21" w:rsidRDefault="00B500CE">
            <w:pPr>
              <w:pStyle w:val="TableParagraph"/>
              <w:spacing w:line="322" w:lineRule="exact"/>
              <w:ind w:left="110" w:right="89"/>
              <w:rPr>
                <w:sz w:val="28"/>
              </w:rPr>
            </w:pPr>
            <w:r>
              <w:rPr>
                <w:sz w:val="28"/>
              </w:rPr>
              <w:t>Влияниеустойчивогоразвитияналичныефинансы</w:t>
            </w:r>
          </w:p>
        </w:tc>
        <w:tc>
          <w:tcPr>
            <w:tcW w:w="3370" w:type="dxa"/>
            <w:vMerge w:val="restart"/>
          </w:tcPr>
          <w:p w:rsidR="002F7B21" w:rsidRDefault="00B500CE">
            <w:pPr>
              <w:pStyle w:val="TableParagraph"/>
              <w:spacing w:line="216" w:lineRule="auto"/>
              <w:ind w:left="49"/>
              <w:rPr>
                <w:sz w:val="28"/>
              </w:rPr>
            </w:pPr>
            <w:r>
              <w:rPr>
                <w:sz w:val="28"/>
              </w:rPr>
              <w:t>которыенерегулируютсяроссийским</w:t>
            </w:r>
          </w:p>
          <w:p w:rsidR="002F7B21" w:rsidRDefault="00B500CE">
            <w:pPr>
              <w:pStyle w:val="TableParagraph"/>
              <w:tabs>
                <w:tab w:val="left" w:pos="1795"/>
                <w:tab w:val="left" w:pos="1831"/>
                <w:tab w:val="left" w:pos="3175"/>
              </w:tabs>
              <w:spacing w:line="216" w:lineRule="auto"/>
              <w:ind w:left="49" w:right="41"/>
              <w:rPr>
                <w:sz w:val="28"/>
              </w:rPr>
            </w:pPr>
            <w:r>
              <w:rPr>
                <w:sz w:val="28"/>
              </w:rPr>
              <w:t>законодательством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о</w:t>
            </w:r>
            <w:r>
              <w:rPr>
                <w:sz w:val="28"/>
              </w:rPr>
              <w:t>правах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потребителя</w:t>
            </w:r>
            <w:r>
              <w:rPr>
                <w:sz w:val="28"/>
              </w:rPr>
              <w:t>(например,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пенсионные,</w:t>
            </w:r>
            <w:r>
              <w:rPr>
                <w:sz w:val="28"/>
              </w:rPr>
              <w:t>налоговые,инвестиционные).</w:t>
            </w:r>
          </w:p>
        </w:tc>
      </w:tr>
      <w:tr w:rsidR="002F7B21">
        <w:trPr>
          <w:trHeight w:val="1288"/>
        </w:trPr>
        <w:tc>
          <w:tcPr>
            <w:tcW w:w="848" w:type="dxa"/>
          </w:tcPr>
          <w:p w:rsidR="002F7B21" w:rsidRDefault="00B500CE">
            <w:pPr>
              <w:pStyle w:val="TableParagraph"/>
              <w:spacing w:line="315" w:lineRule="exact"/>
              <w:ind w:left="0" w:right="234"/>
              <w:jc w:val="right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w="6015" w:type="dxa"/>
          </w:tcPr>
          <w:p w:rsidR="002F7B21" w:rsidRDefault="00B500C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Международнаяфинансоваясистема</w:t>
            </w:r>
          </w:p>
        </w:tc>
        <w:tc>
          <w:tcPr>
            <w:tcW w:w="4331" w:type="dxa"/>
          </w:tcPr>
          <w:p w:rsidR="002F7B21" w:rsidRDefault="00B500CE">
            <w:pPr>
              <w:pStyle w:val="TableParagraph"/>
              <w:ind w:left="110" w:right="91"/>
              <w:rPr>
                <w:sz w:val="28"/>
              </w:rPr>
            </w:pPr>
            <w:r>
              <w:rPr>
                <w:sz w:val="28"/>
              </w:rPr>
              <w:t>Основыглобальногофинансовогорынка.Международныерасчеты.</w:t>
            </w:r>
          </w:p>
          <w:p w:rsidR="002F7B21" w:rsidRDefault="00B500CE">
            <w:pPr>
              <w:pStyle w:val="TableParagraph"/>
              <w:spacing w:line="322" w:lineRule="exact"/>
              <w:ind w:left="110" w:right="92"/>
              <w:rPr>
                <w:sz w:val="28"/>
              </w:rPr>
            </w:pPr>
            <w:r>
              <w:rPr>
                <w:sz w:val="28"/>
              </w:rPr>
              <w:t>Рискииограниченияглобальнойфинансовойсистемы</w:t>
            </w:r>
          </w:p>
        </w:tc>
        <w:tc>
          <w:tcPr>
            <w:tcW w:w="3370" w:type="dxa"/>
            <w:vMerge/>
            <w:tcBorders>
              <w:top w:val="nil"/>
            </w:tcBorders>
          </w:tcPr>
          <w:p w:rsidR="002F7B21" w:rsidRDefault="002F7B21">
            <w:pPr>
              <w:rPr>
                <w:sz w:val="2"/>
                <w:szCs w:val="2"/>
              </w:rPr>
            </w:pPr>
          </w:p>
        </w:tc>
      </w:tr>
      <w:tr w:rsidR="002F7B21">
        <w:trPr>
          <w:trHeight w:val="321"/>
        </w:trPr>
        <w:tc>
          <w:tcPr>
            <w:tcW w:w="848" w:type="dxa"/>
          </w:tcPr>
          <w:p w:rsidR="002F7B21" w:rsidRDefault="00B500CE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13716" w:type="dxa"/>
            <w:gridSpan w:val="3"/>
          </w:tcPr>
          <w:p w:rsidR="002F7B21" w:rsidRDefault="00B500CE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Человекигосударство (17ч)</w:t>
            </w:r>
          </w:p>
        </w:tc>
      </w:tr>
      <w:tr w:rsidR="002F7B21">
        <w:trPr>
          <w:trHeight w:val="1288"/>
        </w:trPr>
        <w:tc>
          <w:tcPr>
            <w:tcW w:w="848" w:type="dxa"/>
          </w:tcPr>
          <w:p w:rsidR="002F7B21" w:rsidRDefault="00B500CE">
            <w:pPr>
              <w:pStyle w:val="TableParagraph"/>
              <w:spacing w:line="315" w:lineRule="exact"/>
              <w:ind w:left="0" w:right="234"/>
              <w:jc w:val="right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6015" w:type="dxa"/>
          </w:tcPr>
          <w:p w:rsidR="002F7B21" w:rsidRDefault="00B500C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НалоговаясистемаРоссии</w:t>
            </w:r>
          </w:p>
        </w:tc>
        <w:tc>
          <w:tcPr>
            <w:tcW w:w="4331" w:type="dxa"/>
          </w:tcPr>
          <w:p w:rsidR="002F7B21" w:rsidRDefault="00B500CE">
            <w:pPr>
              <w:pStyle w:val="TableParagraph"/>
              <w:ind w:left="110" w:right="93"/>
              <w:jc w:val="both"/>
              <w:rPr>
                <w:sz w:val="28"/>
              </w:rPr>
            </w:pPr>
            <w:r>
              <w:rPr>
                <w:sz w:val="28"/>
              </w:rPr>
              <w:t>Сущностьналогообложения.Функцииналогов.Налоговаясистема.Налогии ихвиды.</w:t>
            </w:r>
          </w:p>
          <w:p w:rsidR="002F7B21" w:rsidRDefault="00B500CE">
            <w:pPr>
              <w:pStyle w:val="TableParagraph"/>
              <w:spacing w:line="309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Налоговыесистемыразныхэпох</w:t>
            </w:r>
          </w:p>
        </w:tc>
        <w:tc>
          <w:tcPr>
            <w:tcW w:w="3370" w:type="dxa"/>
            <w:vMerge w:val="restart"/>
          </w:tcPr>
          <w:p w:rsidR="002F7B21" w:rsidRDefault="00B500CE">
            <w:pPr>
              <w:pStyle w:val="TableParagraph"/>
              <w:tabs>
                <w:tab w:val="left" w:pos="2912"/>
              </w:tabs>
              <w:spacing w:before="74" w:line="216" w:lineRule="auto"/>
              <w:ind w:left="49" w:right="41"/>
              <w:jc w:val="both"/>
              <w:rPr>
                <w:sz w:val="28"/>
              </w:rPr>
            </w:pPr>
            <w:r>
              <w:rPr>
                <w:sz w:val="28"/>
              </w:rPr>
              <w:t>Понимать,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что</w:t>
            </w:r>
            <w:r>
              <w:rPr>
                <w:sz w:val="28"/>
              </w:rPr>
              <w:t>правительственные</w:t>
            </w:r>
          </w:p>
          <w:p w:rsidR="002F7B21" w:rsidRDefault="00B500CE">
            <w:pPr>
              <w:pStyle w:val="TableParagraph"/>
              <w:spacing w:before="1" w:line="216" w:lineRule="auto"/>
              <w:ind w:left="49" w:right="38"/>
              <w:jc w:val="both"/>
              <w:rPr>
                <w:sz w:val="28"/>
              </w:rPr>
            </w:pPr>
            <w:r>
              <w:rPr>
                <w:sz w:val="28"/>
              </w:rPr>
              <w:t>решения,втомчислерешенияоналогахильготах,могутвлиятьналичныеисемейныерасходыисбережения;</w:t>
            </w:r>
          </w:p>
          <w:p w:rsidR="002F7B21" w:rsidRDefault="00B500CE">
            <w:pPr>
              <w:pStyle w:val="TableParagraph"/>
              <w:tabs>
                <w:tab w:val="left" w:pos="1802"/>
                <w:tab w:val="left" w:pos="3182"/>
              </w:tabs>
              <w:spacing w:before="80" w:line="216" w:lineRule="auto"/>
              <w:ind w:left="49" w:right="40"/>
              <w:jc w:val="both"/>
              <w:rPr>
                <w:sz w:val="28"/>
              </w:rPr>
            </w:pPr>
            <w:r>
              <w:rPr>
                <w:sz w:val="28"/>
              </w:rPr>
              <w:t>понимать,чтотакоеналоги, зачем они нужны икаковы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направления</w:t>
            </w:r>
            <w:r>
              <w:rPr>
                <w:sz w:val="28"/>
              </w:rPr>
              <w:t>использованияналоговыхп</w:t>
            </w:r>
            <w:r>
              <w:rPr>
                <w:sz w:val="28"/>
              </w:rPr>
              <w:lastRenderedPageBreak/>
              <w:t>оступлений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</w:t>
            </w:r>
            <w:r>
              <w:rPr>
                <w:sz w:val="28"/>
              </w:rPr>
              <w:t>государственныйбюджет;</w:t>
            </w:r>
          </w:p>
          <w:p w:rsidR="002F7B21" w:rsidRDefault="00B500CE">
            <w:pPr>
              <w:pStyle w:val="TableParagraph"/>
              <w:spacing w:before="79" w:line="216" w:lineRule="auto"/>
              <w:ind w:left="49" w:right="40"/>
              <w:jc w:val="both"/>
              <w:rPr>
                <w:sz w:val="28"/>
              </w:rPr>
            </w:pPr>
            <w:r>
              <w:rPr>
                <w:sz w:val="28"/>
              </w:rPr>
              <w:t>знатьосновныеобъектыналогообложения</w:t>
            </w:r>
          </w:p>
          <w:p w:rsidR="002F7B21" w:rsidRDefault="00B500CE">
            <w:pPr>
              <w:pStyle w:val="TableParagraph"/>
              <w:tabs>
                <w:tab w:val="left" w:pos="2988"/>
              </w:tabs>
              <w:spacing w:before="1" w:line="216" w:lineRule="auto"/>
              <w:ind w:left="49" w:right="39"/>
              <w:jc w:val="both"/>
              <w:rPr>
                <w:sz w:val="28"/>
              </w:rPr>
            </w:pPr>
            <w:r>
              <w:rPr>
                <w:sz w:val="28"/>
              </w:rPr>
              <w:t>физическихлицисоответствующие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им</w:t>
            </w:r>
            <w:r>
              <w:rPr>
                <w:sz w:val="28"/>
              </w:rPr>
              <w:t>налоги;</w:t>
            </w:r>
          </w:p>
        </w:tc>
      </w:tr>
      <w:tr w:rsidR="002F7B21">
        <w:trPr>
          <w:trHeight w:val="1931"/>
        </w:trPr>
        <w:tc>
          <w:tcPr>
            <w:tcW w:w="848" w:type="dxa"/>
          </w:tcPr>
          <w:p w:rsidR="002F7B21" w:rsidRDefault="00B500CE">
            <w:pPr>
              <w:pStyle w:val="TableParagraph"/>
              <w:spacing w:line="315" w:lineRule="exact"/>
              <w:ind w:left="0" w:right="234"/>
              <w:jc w:val="right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6015" w:type="dxa"/>
          </w:tcPr>
          <w:p w:rsidR="002F7B21" w:rsidRDefault="00B500C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Праваиобязанностиналогоплательщика</w:t>
            </w:r>
          </w:p>
        </w:tc>
        <w:tc>
          <w:tcPr>
            <w:tcW w:w="4331" w:type="dxa"/>
          </w:tcPr>
          <w:p w:rsidR="002F7B21" w:rsidRDefault="00B500CE">
            <w:pPr>
              <w:pStyle w:val="TableParagraph"/>
              <w:ind w:left="110" w:right="217"/>
              <w:rPr>
                <w:sz w:val="28"/>
              </w:rPr>
            </w:pPr>
            <w:r>
              <w:rPr>
                <w:sz w:val="28"/>
              </w:rPr>
              <w:t>Учет налогоплательщиков. Видыналоговфизическихлиц.</w:t>
            </w:r>
          </w:p>
          <w:p w:rsidR="002F7B21" w:rsidRDefault="00B500CE">
            <w:pPr>
              <w:pStyle w:val="TableParagraph"/>
              <w:ind w:left="110" w:right="1445"/>
              <w:rPr>
                <w:sz w:val="28"/>
              </w:rPr>
            </w:pPr>
            <w:r>
              <w:rPr>
                <w:sz w:val="28"/>
              </w:rPr>
              <w:t>Налоговая декларация.Налоговыевычеты.</w:t>
            </w:r>
          </w:p>
          <w:p w:rsidR="002F7B21" w:rsidRDefault="00B500CE">
            <w:pPr>
              <w:pStyle w:val="TableParagraph"/>
              <w:spacing w:line="322" w:lineRule="exact"/>
              <w:ind w:left="110" w:right="206"/>
              <w:rPr>
                <w:sz w:val="28"/>
              </w:rPr>
            </w:pPr>
            <w:r>
              <w:rPr>
                <w:sz w:val="28"/>
              </w:rPr>
              <w:t>Налогообложение самозанятых ипредпринимателей</w:t>
            </w:r>
          </w:p>
        </w:tc>
        <w:tc>
          <w:tcPr>
            <w:tcW w:w="3370" w:type="dxa"/>
            <w:vMerge/>
            <w:tcBorders>
              <w:top w:val="nil"/>
            </w:tcBorders>
          </w:tcPr>
          <w:p w:rsidR="002F7B21" w:rsidRDefault="002F7B21">
            <w:pPr>
              <w:rPr>
                <w:sz w:val="2"/>
                <w:szCs w:val="2"/>
              </w:rPr>
            </w:pPr>
          </w:p>
        </w:tc>
      </w:tr>
      <w:tr w:rsidR="002F7B21">
        <w:trPr>
          <w:trHeight w:val="2575"/>
        </w:trPr>
        <w:tc>
          <w:tcPr>
            <w:tcW w:w="848" w:type="dxa"/>
          </w:tcPr>
          <w:p w:rsidR="002F7B21" w:rsidRDefault="00B500CE">
            <w:pPr>
              <w:pStyle w:val="TableParagraph"/>
              <w:spacing w:line="314" w:lineRule="exact"/>
              <w:ind w:left="0" w:right="234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2.3</w:t>
            </w:r>
          </w:p>
        </w:tc>
        <w:tc>
          <w:tcPr>
            <w:tcW w:w="6015" w:type="dxa"/>
          </w:tcPr>
          <w:p w:rsidR="002F7B21" w:rsidRDefault="00B500CE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ПенсионнаясистемаРоссии</w:t>
            </w:r>
          </w:p>
        </w:tc>
        <w:tc>
          <w:tcPr>
            <w:tcW w:w="4331" w:type="dxa"/>
          </w:tcPr>
          <w:p w:rsidR="002F7B21" w:rsidRDefault="00B500CE">
            <w:pPr>
              <w:pStyle w:val="TableParagraph"/>
              <w:tabs>
                <w:tab w:val="left" w:pos="2821"/>
                <w:tab w:val="left" w:pos="3693"/>
              </w:tabs>
              <w:ind w:left="110" w:right="91"/>
              <w:jc w:val="both"/>
              <w:rPr>
                <w:sz w:val="28"/>
              </w:rPr>
            </w:pPr>
            <w:r>
              <w:rPr>
                <w:sz w:val="28"/>
              </w:rPr>
              <w:t>Пенсия.Пенсионнаясистема.Персонифицированный</w:t>
            </w:r>
            <w:r>
              <w:rPr>
                <w:sz w:val="28"/>
              </w:rPr>
              <w:tab/>
              <w:t>учетпенсионных прав граждан.Видыпенсий. Государственная пенсия.Обязательное</w:t>
            </w:r>
            <w:r>
              <w:rPr>
                <w:sz w:val="28"/>
              </w:rPr>
              <w:tab/>
              <w:t>пенсионное</w:t>
            </w:r>
          </w:p>
          <w:p w:rsidR="002F7B21" w:rsidRDefault="00B500CE">
            <w:pPr>
              <w:pStyle w:val="TableParagraph"/>
              <w:tabs>
                <w:tab w:val="left" w:pos="2513"/>
              </w:tabs>
              <w:spacing w:line="322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страхование.</w:t>
            </w:r>
            <w:r>
              <w:rPr>
                <w:sz w:val="28"/>
              </w:rPr>
              <w:tab/>
              <w:t>Добровольное</w:t>
            </w:r>
          </w:p>
          <w:p w:rsidR="002F7B21" w:rsidRDefault="00B500CE">
            <w:pPr>
              <w:pStyle w:val="TableParagraph"/>
              <w:tabs>
                <w:tab w:val="left" w:pos="2657"/>
              </w:tabs>
              <w:spacing w:line="322" w:lineRule="exact"/>
              <w:ind w:left="110" w:right="96"/>
              <w:jc w:val="both"/>
              <w:rPr>
                <w:sz w:val="28"/>
              </w:rPr>
            </w:pPr>
            <w:r>
              <w:rPr>
                <w:sz w:val="28"/>
              </w:rPr>
              <w:t>пенсионное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обеспечение.</w:t>
            </w:r>
            <w:r>
              <w:rPr>
                <w:sz w:val="28"/>
              </w:rPr>
              <w:t>Корпоративнаяпенсия.Система</w:t>
            </w:r>
          </w:p>
        </w:tc>
        <w:tc>
          <w:tcPr>
            <w:tcW w:w="3370" w:type="dxa"/>
            <w:vMerge/>
            <w:tcBorders>
              <w:top w:val="nil"/>
            </w:tcBorders>
          </w:tcPr>
          <w:p w:rsidR="002F7B21" w:rsidRDefault="002F7B21">
            <w:pPr>
              <w:rPr>
                <w:sz w:val="2"/>
                <w:szCs w:val="2"/>
              </w:rPr>
            </w:pPr>
          </w:p>
        </w:tc>
      </w:tr>
    </w:tbl>
    <w:p w:rsidR="002F7B21" w:rsidRDefault="002F7B21">
      <w:pPr>
        <w:rPr>
          <w:sz w:val="2"/>
          <w:szCs w:val="2"/>
        </w:rPr>
        <w:sectPr w:rsidR="002F7B21">
          <w:pgSz w:w="16840" w:h="11910" w:orient="landscape"/>
          <w:pgMar w:top="1180" w:right="1020" w:bottom="280" w:left="1020" w:header="751" w:footer="0" w:gutter="0"/>
          <w:cols w:space="720"/>
        </w:sectPr>
      </w:pPr>
    </w:p>
    <w:p w:rsidR="002F7B21" w:rsidRDefault="002F7B21">
      <w:pPr>
        <w:pStyle w:val="a3"/>
        <w:ind w:left="0"/>
        <w:jc w:val="left"/>
        <w:rPr>
          <w:sz w:val="20"/>
        </w:rPr>
      </w:pPr>
    </w:p>
    <w:p w:rsidR="002F7B21" w:rsidRDefault="002F7B21">
      <w:pPr>
        <w:pStyle w:val="a3"/>
        <w:spacing w:before="3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6015"/>
        <w:gridCol w:w="4331"/>
        <w:gridCol w:w="3370"/>
      </w:tblGrid>
      <w:tr w:rsidR="002F7B21">
        <w:trPr>
          <w:trHeight w:val="642"/>
        </w:trPr>
        <w:tc>
          <w:tcPr>
            <w:tcW w:w="848" w:type="dxa"/>
          </w:tcPr>
          <w:p w:rsidR="002F7B21" w:rsidRDefault="00B500CE">
            <w:pPr>
              <w:pStyle w:val="TableParagraph"/>
              <w:spacing w:line="322" w:lineRule="exact"/>
              <w:ind w:left="225" w:right="192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№п/п</w:t>
            </w:r>
          </w:p>
        </w:tc>
        <w:tc>
          <w:tcPr>
            <w:tcW w:w="6015" w:type="dxa"/>
          </w:tcPr>
          <w:p w:rsidR="002F7B21" w:rsidRDefault="00B500CE">
            <w:pPr>
              <w:pStyle w:val="TableParagraph"/>
              <w:spacing w:before="158"/>
              <w:ind w:left="1813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Раздел,тема урока</w:t>
            </w:r>
          </w:p>
        </w:tc>
        <w:tc>
          <w:tcPr>
            <w:tcW w:w="4331" w:type="dxa"/>
          </w:tcPr>
          <w:p w:rsidR="002F7B21" w:rsidRDefault="00B500CE">
            <w:pPr>
              <w:pStyle w:val="TableParagraph"/>
              <w:spacing w:before="158"/>
              <w:ind w:left="614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Содержаниепрограммы</w:t>
            </w:r>
          </w:p>
        </w:tc>
        <w:tc>
          <w:tcPr>
            <w:tcW w:w="3370" w:type="dxa"/>
          </w:tcPr>
          <w:p w:rsidR="002F7B21" w:rsidRDefault="00B500CE">
            <w:pPr>
              <w:pStyle w:val="TableParagraph"/>
              <w:spacing w:line="322" w:lineRule="exact"/>
              <w:ind w:left="651" w:right="203" w:hanging="423"/>
              <w:rPr>
                <w:b/>
                <w:sz w:val="28"/>
              </w:rPr>
            </w:pPr>
            <w:r>
              <w:rPr>
                <w:b/>
                <w:sz w:val="28"/>
              </w:rPr>
              <w:t>Элементы финансовойкомпетентности</w:t>
            </w:r>
          </w:p>
        </w:tc>
      </w:tr>
      <w:tr w:rsidR="002F7B21">
        <w:trPr>
          <w:trHeight w:val="644"/>
        </w:trPr>
        <w:tc>
          <w:tcPr>
            <w:tcW w:w="848" w:type="dxa"/>
          </w:tcPr>
          <w:p w:rsidR="002F7B21" w:rsidRDefault="002F7B2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15" w:type="dxa"/>
          </w:tcPr>
          <w:p w:rsidR="002F7B21" w:rsidRDefault="002F7B2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31" w:type="dxa"/>
          </w:tcPr>
          <w:p w:rsidR="002F7B21" w:rsidRDefault="00B500CE">
            <w:pPr>
              <w:pStyle w:val="TableParagraph"/>
              <w:tabs>
                <w:tab w:val="left" w:pos="2688"/>
              </w:tabs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гарантирования</w:t>
            </w:r>
            <w:r>
              <w:rPr>
                <w:sz w:val="28"/>
              </w:rPr>
              <w:tab/>
              <w:t>пенсионного</w:t>
            </w:r>
          </w:p>
          <w:p w:rsidR="002F7B21" w:rsidRDefault="00B500CE">
            <w:pPr>
              <w:pStyle w:val="TableParagraph"/>
              <w:spacing w:before="2"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обеспечения</w:t>
            </w:r>
          </w:p>
        </w:tc>
        <w:tc>
          <w:tcPr>
            <w:tcW w:w="3370" w:type="dxa"/>
            <w:vMerge w:val="restart"/>
          </w:tcPr>
          <w:p w:rsidR="002F7B21" w:rsidRDefault="00B500CE">
            <w:pPr>
              <w:pStyle w:val="TableParagraph"/>
              <w:spacing w:before="13" w:line="216" w:lineRule="auto"/>
              <w:ind w:left="49" w:right="40"/>
              <w:jc w:val="both"/>
              <w:rPr>
                <w:sz w:val="28"/>
              </w:rPr>
            </w:pPr>
            <w:r>
              <w:rPr>
                <w:sz w:val="28"/>
              </w:rPr>
              <w:t>пониматьдостоинстваинедостатки</w:t>
            </w:r>
          </w:p>
          <w:p w:rsidR="002F7B21" w:rsidRDefault="00B500CE">
            <w:pPr>
              <w:pStyle w:val="TableParagraph"/>
              <w:tabs>
                <w:tab w:val="left" w:pos="3162"/>
              </w:tabs>
              <w:spacing w:before="1" w:line="216" w:lineRule="auto"/>
              <w:ind w:left="49" w:right="39"/>
              <w:jc w:val="both"/>
              <w:rPr>
                <w:sz w:val="28"/>
              </w:rPr>
            </w:pPr>
            <w:r>
              <w:rPr>
                <w:sz w:val="28"/>
              </w:rPr>
              <w:t>пропорциональной</w:t>
            </w:r>
            <w:r>
              <w:rPr>
                <w:sz w:val="28"/>
              </w:rPr>
              <w:tab/>
              <w:t>ипрогрессивнойсистемналогообложения;</w:t>
            </w:r>
          </w:p>
          <w:p w:rsidR="002F7B21" w:rsidRDefault="00B500CE">
            <w:pPr>
              <w:pStyle w:val="TableParagraph"/>
              <w:spacing w:before="79" w:line="216" w:lineRule="auto"/>
              <w:ind w:left="49" w:right="38"/>
              <w:jc w:val="both"/>
              <w:rPr>
                <w:sz w:val="28"/>
              </w:rPr>
            </w:pPr>
            <w:r>
              <w:rPr>
                <w:sz w:val="28"/>
              </w:rPr>
              <w:t>знатьобосновныхсоциальныхвыплатах,предоставляемых</w:t>
            </w:r>
          </w:p>
          <w:p w:rsidR="002F7B21" w:rsidRDefault="00B500CE">
            <w:pPr>
              <w:pStyle w:val="TableParagraph"/>
              <w:spacing w:line="298" w:lineRule="exact"/>
              <w:ind w:left="49"/>
              <w:rPr>
                <w:sz w:val="28"/>
              </w:rPr>
            </w:pPr>
            <w:r>
              <w:rPr>
                <w:sz w:val="28"/>
              </w:rPr>
              <w:t>государством;</w:t>
            </w:r>
          </w:p>
          <w:p w:rsidR="002F7B21" w:rsidRDefault="00B500CE">
            <w:pPr>
              <w:pStyle w:val="TableParagraph"/>
              <w:tabs>
                <w:tab w:val="left" w:pos="2325"/>
              </w:tabs>
              <w:spacing w:before="74" w:line="216" w:lineRule="auto"/>
              <w:ind w:left="49" w:right="41"/>
              <w:jc w:val="both"/>
              <w:rPr>
                <w:sz w:val="28"/>
              </w:rPr>
            </w:pPr>
            <w:r>
              <w:rPr>
                <w:sz w:val="28"/>
              </w:rPr>
              <w:t>находитьинформациюобосновныхвидах пенсий ипособий,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которые</w:t>
            </w:r>
            <w:r>
              <w:rPr>
                <w:sz w:val="28"/>
              </w:rPr>
              <w:t>обеспечиваются</w:t>
            </w:r>
          </w:p>
          <w:p w:rsidR="002F7B21" w:rsidRDefault="00B500CE">
            <w:pPr>
              <w:pStyle w:val="TableParagraph"/>
              <w:spacing w:line="296" w:lineRule="exact"/>
              <w:ind w:left="49"/>
              <w:rPr>
                <w:sz w:val="28"/>
              </w:rPr>
            </w:pPr>
            <w:r>
              <w:rPr>
                <w:sz w:val="28"/>
              </w:rPr>
              <w:t>государством;</w:t>
            </w:r>
          </w:p>
          <w:p w:rsidR="002F7B21" w:rsidRDefault="00B500CE">
            <w:pPr>
              <w:pStyle w:val="TableParagraph"/>
              <w:spacing w:before="74" w:line="216" w:lineRule="auto"/>
              <w:ind w:left="49" w:right="41"/>
              <w:jc w:val="both"/>
              <w:rPr>
                <w:sz w:val="28"/>
              </w:rPr>
            </w:pPr>
            <w:r>
              <w:rPr>
                <w:sz w:val="28"/>
              </w:rPr>
              <w:t>находитьинформациюопрактикахинициативногобюджетирования,втомчислешкольного;</w:t>
            </w:r>
          </w:p>
          <w:p w:rsidR="002F7B21" w:rsidRDefault="00B500CE">
            <w:pPr>
              <w:pStyle w:val="TableParagraph"/>
              <w:tabs>
                <w:tab w:val="left" w:pos="1659"/>
                <w:tab w:val="left" w:pos="2499"/>
              </w:tabs>
              <w:spacing w:before="79" w:line="216" w:lineRule="auto"/>
              <w:ind w:left="49" w:right="39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проявлять ответственностьи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своевременно</w:t>
            </w:r>
            <w:r>
              <w:rPr>
                <w:sz w:val="28"/>
              </w:rPr>
              <w:t>осуществлять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уплату</w:t>
            </w:r>
            <w:r>
              <w:rPr>
                <w:sz w:val="28"/>
              </w:rPr>
              <w:t>налогов;</w:t>
            </w:r>
          </w:p>
          <w:p w:rsidR="002F7B21" w:rsidRDefault="00B500CE">
            <w:pPr>
              <w:pStyle w:val="TableParagraph"/>
              <w:tabs>
                <w:tab w:val="left" w:pos="2302"/>
              </w:tabs>
              <w:spacing w:before="54" w:line="306" w:lineRule="exact"/>
              <w:ind w:left="49"/>
              <w:rPr>
                <w:sz w:val="28"/>
              </w:rPr>
            </w:pPr>
            <w:r>
              <w:rPr>
                <w:sz w:val="28"/>
              </w:rPr>
              <w:t>быть</w:t>
            </w:r>
            <w:r>
              <w:rPr>
                <w:sz w:val="28"/>
              </w:rPr>
              <w:tab/>
              <w:t>готовым</w:t>
            </w:r>
          </w:p>
          <w:p w:rsidR="002F7B21" w:rsidRDefault="00B500CE">
            <w:pPr>
              <w:pStyle w:val="TableParagraph"/>
              <w:spacing w:line="290" w:lineRule="exact"/>
              <w:ind w:left="49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</w:p>
          <w:p w:rsidR="002F7B21" w:rsidRDefault="00B500CE">
            <w:pPr>
              <w:pStyle w:val="TableParagraph"/>
              <w:tabs>
                <w:tab w:val="left" w:pos="2904"/>
                <w:tab w:val="left" w:pos="3189"/>
              </w:tabs>
              <w:spacing w:before="10" w:line="216" w:lineRule="auto"/>
              <w:ind w:left="49" w:right="41"/>
              <w:jc w:val="both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</w:t>
            </w:r>
            <w:r>
              <w:rPr>
                <w:sz w:val="28"/>
              </w:rPr>
              <w:t>государством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z w:val="28"/>
              </w:rPr>
              <w:t>полученияполагающихсявыплатипособий;</w:t>
            </w:r>
          </w:p>
        </w:tc>
      </w:tr>
      <w:tr w:rsidR="002F7B21">
        <w:trPr>
          <w:trHeight w:val="965"/>
        </w:trPr>
        <w:tc>
          <w:tcPr>
            <w:tcW w:w="848" w:type="dxa"/>
          </w:tcPr>
          <w:p w:rsidR="002F7B21" w:rsidRDefault="00B500CE">
            <w:pPr>
              <w:pStyle w:val="TableParagraph"/>
              <w:spacing w:line="315" w:lineRule="exact"/>
              <w:ind w:left="230" w:right="218"/>
              <w:jc w:val="center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6015" w:type="dxa"/>
          </w:tcPr>
          <w:p w:rsidR="002F7B21" w:rsidRDefault="00B500CE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Пенсионноепланирование</w:t>
            </w:r>
          </w:p>
        </w:tc>
        <w:tc>
          <w:tcPr>
            <w:tcW w:w="4331" w:type="dxa"/>
          </w:tcPr>
          <w:p w:rsidR="002F7B21" w:rsidRDefault="00B500CE">
            <w:pPr>
              <w:pStyle w:val="TableParagraph"/>
              <w:tabs>
                <w:tab w:val="left" w:pos="2477"/>
              </w:tabs>
              <w:ind w:left="110" w:right="95"/>
              <w:rPr>
                <w:sz w:val="28"/>
              </w:rPr>
            </w:pPr>
            <w:r>
              <w:rPr>
                <w:sz w:val="28"/>
              </w:rPr>
              <w:t>Пенсионное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планирование.</w:t>
            </w:r>
            <w:r>
              <w:rPr>
                <w:sz w:val="28"/>
              </w:rPr>
              <w:t>Балансдоходовипотребленияна</w:t>
            </w:r>
          </w:p>
          <w:p w:rsidR="002F7B21" w:rsidRDefault="00B500CE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этапахжизненногоцикла</w:t>
            </w:r>
          </w:p>
        </w:tc>
        <w:tc>
          <w:tcPr>
            <w:tcW w:w="3370" w:type="dxa"/>
            <w:vMerge/>
            <w:tcBorders>
              <w:top w:val="nil"/>
            </w:tcBorders>
          </w:tcPr>
          <w:p w:rsidR="002F7B21" w:rsidRDefault="002F7B21">
            <w:pPr>
              <w:rPr>
                <w:sz w:val="2"/>
                <w:szCs w:val="2"/>
              </w:rPr>
            </w:pPr>
          </w:p>
        </w:tc>
      </w:tr>
      <w:tr w:rsidR="002F7B21">
        <w:trPr>
          <w:trHeight w:val="1610"/>
        </w:trPr>
        <w:tc>
          <w:tcPr>
            <w:tcW w:w="848" w:type="dxa"/>
          </w:tcPr>
          <w:p w:rsidR="002F7B21" w:rsidRDefault="00B500CE">
            <w:pPr>
              <w:pStyle w:val="TableParagraph"/>
              <w:spacing w:line="317" w:lineRule="exact"/>
              <w:ind w:left="230" w:right="218"/>
              <w:jc w:val="center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6015" w:type="dxa"/>
          </w:tcPr>
          <w:p w:rsidR="002F7B21" w:rsidRDefault="00B500C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Социальнаяполитикагосударства</w:t>
            </w:r>
          </w:p>
        </w:tc>
        <w:tc>
          <w:tcPr>
            <w:tcW w:w="4331" w:type="dxa"/>
          </w:tcPr>
          <w:p w:rsidR="002F7B21" w:rsidRDefault="00B500CE">
            <w:pPr>
              <w:pStyle w:val="TableParagraph"/>
              <w:tabs>
                <w:tab w:val="left" w:pos="2135"/>
              </w:tabs>
              <w:ind w:left="110" w:right="94"/>
              <w:jc w:val="both"/>
              <w:rPr>
                <w:sz w:val="28"/>
              </w:rPr>
            </w:pPr>
            <w:r>
              <w:rPr>
                <w:sz w:val="28"/>
              </w:rPr>
              <w:t>Субъекты и объекты социальнойзащиты.Видысоциальныхпособийивыплат.Социальныельготы.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Государственные</w:t>
            </w:r>
          </w:p>
          <w:p w:rsidR="002F7B21" w:rsidRDefault="00B500CE">
            <w:pPr>
              <w:pStyle w:val="TableParagraph"/>
              <w:spacing w:line="307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программыподдержки</w:t>
            </w:r>
          </w:p>
        </w:tc>
        <w:tc>
          <w:tcPr>
            <w:tcW w:w="3370" w:type="dxa"/>
            <w:vMerge/>
            <w:tcBorders>
              <w:top w:val="nil"/>
            </w:tcBorders>
          </w:tcPr>
          <w:p w:rsidR="002F7B21" w:rsidRDefault="002F7B21">
            <w:pPr>
              <w:rPr>
                <w:sz w:val="2"/>
                <w:szCs w:val="2"/>
              </w:rPr>
            </w:pPr>
          </w:p>
        </w:tc>
      </w:tr>
      <w:tr w:rsidR="002F7B21">
        <w:trPr>
          <w:trHeight w:val="2255"/>
        </w:trPr>
        <w:tc>
          <w:tcPr>
            <w:tcW w:w="848" w:type="dxa"/>
          </w:tcPr>
          <w:p w:rsidR="002F7B21" w:rsidRDefault="00B500CE">
            <w:pPr>
              <w:pStyle w:val="TableParagraph"/>
              <w:spacing w:line="315" w:lineRule="exact"/>
              <w:ind w:left="230" w:right="218"/>
              <w:jc w:val="center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6015" w:type="dxa"/>
          </w:tcPr>
          <w:p w:rsidR="002F7B21" w:rsidRDefault="00B500C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Финансовыеэкосистемы</w:t>
            </w:r>
          </w:p>
        </w:tc>
        <w:tc>
          <w:tcPr>
            <w:tcW w:w="4331" w:type="dxa"/>
          </w:tcPr>
          <w:p w:rsidR="002F7B21" w:rsidRDefault="00B500CE">
            <w:pPr>
              <w:pStyle w:val="TableParagraph"/>
              <w:tabs>
                <w:tab w:val="left" w:pos="2681"/>
              </w:tabs>
              <w:ind w:left="110" w:right="94"/>
              <w:jc w:val="both"/>
              <w:rPr>
                <w:sz w:val="28"/>
              </w:rPr>
            </w:pPr>
            <w:r>
              <w:rPr>
                <w:sz w:val="28"/>
              </w:rPr>
              <w:t>Финансовыеплатформыиэкосистемы.</w:t>
            </w:r>
            <w:r>
              <w:rPr>
                <w:sz w:val="28"/>
              </w:rPr>
              <w:tab/>
              <w:t>Электроннаякоммерция,информационныетехнологиииобразжизни.Цифровыефинансовыесервисы.</w:t>
            </w:r>
          </w:p>
          <w:p w:rsidR="002F7B21" w:rsidRDefault="00B500CE">
            <w:pPr>
              <w:pStyle w:val="TableParagraph"/>
              <w:spacing w:line="322" w:lineRule="exact"/>
              <w:ind w:left="110" w:right="98"/>
              <w:jc w:val="both"/>
              <w:rPr>
                <w:sz w:val="28"/>
              </w:rPr>
            </w:pPr>
            <w:r>
              <w:rPr>
                <w:sz w:val="28"/>
              </w:rPr>
              <w:t>Риски цифровых технологий дляпотребителя</w:t>
            </w:r>
          </w:p>
        </w:tc>
        <w:tc>
          <w:tcPr>
            <w:tcW w:w="3370" w:type="dxa"/>
            <w:vMerge/>
            <w:tcBorders>
              <w:top w:val="nil"/>
            </w:tcBorders>
          </w:tcPr>
          <w:p w:rsidR="002F7B21" w:rsidRDefault="002F7B21">
            <w:pPr>
              <w:rPr>
                <w:sz w:val="2"/>
                <w:szCs w:val="2"/>
              </w:rPr>
            </w:pPr>
          </w:p>
        </w:tc>
      </w:tr>
      <w:tr w:rsidR="002F7B21">
        <w:trPr>
          <w:trHeight w:val="3079"/>
        </w:trPr>
        <w:tc>
          <w:tcPr>
            <w:tcW w:w="848" w:type="dxa"/>
          </w:tcPr>
          <w:p w:rsidR="002F7B21" w:rsidRDefault="00B500CE">
            <w:pPr>
              <w:pStyle w:val="TableParagraph"/>
              <w:spacing w:line="315" w:lineRule="exact"/>
              <w:ind w:left="230" w:right="218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2.7</w:t>
            </w:r>
          </w:p>
        </w:tc>
        <w:tc>
          <w:tcPr>
            <w:tcW w:w="6015" w:type="dxa"/>
          </w:tcPr>
          <w:p w:rsidR="002F7B21" w:rsidRDefault="00B500C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Электронноегосударстводляграждан</w:t>
            </w:r>
          </w:p>
        </w:tc>
        <w:tc>
          <w:tcPr>
            <w:tcW w:w="4331" w:type="dxa"/>
          </w:tcPr>
          <w:p w:rsidR="002F7B21" w:rsidRDefault="00B500CE">
            <w:pPr>
              <w:pStyle w:val="TableParagraph"/>
              <w:tabs>
                <w:tab w:val="left" w:pos="2673"/>
              </w:tabs>
              <w:ind w:left="110" w:right="93"/>
              <w:jc w:val="both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электронных</w:t>
            </w:r>
            <w:r>
              <w:rPr>
                <w:sz w:val="28"/>
              </w:rPr>
              <w:t>государственныхуслуг.Оплаташтрафов,налогов,ЖКХ,госпошлин,исполнительныхтребований.Способыоплатыэлектронныхгосударственныхуслуг.Рискиоформленияэлектронныхгосударственныхуслуг</w:t>
            </w:r>
          </w:p>
        </w:tc>
        <w:tc>
          <w:tcPr>
            <w:tcW w:w="3370" w:type="dxa"/>
            <w:vMerge/>
            <w:tcBorders>
              <w:top w:val="nil"/>
            </w:tcBorders>
          </w:tcPr>
          <w:p w:rsidR="002F7B21" w:rsidRDefault="002F7B21">
            <w:pPr>
              <w:rPr>
                <w:sz w:val="2"/>
                <w:szCs w:val="2"/>
              </w:rPr>
            </w:pPr>
          </w:p>
        </w:tc>
      </w:tr>
    </w:tbl>
    <w:p w:rsidR="002F7B21" w:rsidRDefault="002F7B21">
      <w:pPr>
        <w:rPr>
          <w:sz w:val="2"/>
          <w:szCs w:val="2"/>
        </w:rPr>
        <w:sectPr w:rsidR="002F7B21">
          <w:pgSz w:w="16840" w:h="11910" w:orient="landscape"/>
          <w:pgMar w:top="1180" w:right="1020" w:bottom="280" w:left="1020" w:header="751" w:footer="0" w:gutter="0"/>
          <w:cols w:space="720"/>
        </w:sectPr>
      </w:pPr>
    </w:p>
    <w:p w:rsidR="002F7B21" w:rsidRDefault="002F7B21">
      <w:pPr>
        <w:pStyle w:val="a3"/>
        <w:ind w:left="0"/>
        <w:jc w:val="left"/>
        <w:rPr>
          <w:sz w:val="20"/>
        </w:rPr>
      </w:pPr>
    </w:p>
    <w:p w:rsidR="002F7B21" w:rsidRDefault="002F7B21">
      <w:pPr>
        <w:pStyle w:val="a3"/>
        <w:spacing w:before="3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6015"/>
        <w:gridCol w:w="4331"/>
        <w:gridCol w:w="3370"/>
      </w:tblGrid>
      <w:tr w:rsidR="002F7B21">
        <w:trPr>
          <w:trHeight w:val="642"/>
        </w:trPr>
        <w:tc>
          <w:tcPr>
            <w:tcW w:w="848" w:type="dxa"/>
          </w:tcPr>
          <w:p w:rsidR="002F7B21" w:rsidRDefault="00B500CE">
            <w:pPr>
              <w:pStyle w:val="TableParagraph"/>
              <w:spacing w:line="322" w:lineRule="exact"/>
              <w:ind w:left="225" w:right="192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№п/п</w:t>
            </w:r>
          </w:p>
        </w:tc>
        <w:tc>
          <w:tcPr>
            <w:tcW w:w="6015" w:type="dxa"/>
          </w:tcPr>
          <w:p w:rsidR="002F7B21" w:rsidRDefault="00B500CE">
            <w:pPr>
              <w:pStyle w:val="TableParagraph"/>
              <w:spacing w:before="158"/>
              <w:ind w:left="1813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Раздел,тема урока</w:t>
            </w:r>
          </w:p>
        </w:tc>
        <w:tc>
          <w:tcPr>
            <w:tcW w:w="4331" w:type="dxa"/>
          </w:tcPr>
          <w:p w:rsidR="002F7B21" w:rsidRDefault="00B500CE">
            <w:pPr>
              <w:pStyle w:val="TableParagraph"/>
              <w:spacing w:before="158"/>
              <w:ind w:left="614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Содержаниепрограммы</w:t>
            </w:r>
          </w:p>
        </w:tc>
        <w:tc>
          <w:tcPr>
            <w:tcW w:w="3370" w:type="dxa"/>
          </w:tcPr>
          <w:p w:rsidR="002F7B21" w:rsidRDefault="00B500CE">
            <w:pPr>
              <w:pStyle w:val="TableParagraph"/>
              <w:spacing w:line="322" w:lineRule="exact"/>
              <w:ind w:left="651" w:right="203" w:hanging="423"/>
              <w:rPr>
                <w:b/>
                <w:sz w:val="28"/>
              </w:rPr>
            </w:pPr>
            <w:r>
              <w:rPr>
                <w:b/>
                <w:sz w:val="28"/>
              </w:rPr>
              <w:t>Элементы финансовойкомпетентности</w:t>
            </w:r>
          </w:p>
        </w:tc>
      </w:tr>
      <w:tr w:rsidR="002F7B21">
        <w:trPr>
          <w:trHeight w:val="5536"/>
        </w:trPr>
        <w:tc>
          <w:tcPr>
            <w:tcW w:w="848" w:type="dxa"/>
          </w:tcPr>
          <w:p w:rsidR="002F7B21" w:rsidRDefault="002F7B2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015" w:type="dxa"/>
          </w:tcPr>
          <w:p w:rsidR="002F7B21" w:rsidRDefault="002F7B2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31" w:type="dxa"/>
          </w:tcPr>
          <w:p w:rsidR="002F7B21" w:rsidRDefault="002F7B2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370" w:type="dxa"/>
          </w:tcPr>
          <w:p w:rsidR="002F7B21" w:rsidRDefault="00B500CE">
            <w:pPr>
              <w:pStyle w:val="TableParagraph"/>
              <w:spacing w:before="13" w:line="216" w:lineRule="auto"/>
              <w:ind w:left="49" w:right="39"/>
              <w:jc w:val="both"/>
              <w:rPr>
                <w:sz w:val="28"/>
              </w:rPr>
            </w:pPr>
            <w:r>
              <w:rPr>
                <w:sz w:val="28"/>
              </w:rPr>
              <w:t>проявлятьинтересквозможностиучастиявпроектахинициативногобюджетирования;</w:t>
            </w:r>
          </w:p>
          <w:p w:rsidR="002F7B21" w:rsidRDefault="00B500CE">
            <w:pPr>
              <w:pStyle w:val="TableParagraph"/>
              <w:tabs>
                <w:tab w:val="left" w:pos="2064"/>
              </w:tabs>
              <w:spacing w:before="82" w:line="216" w:lineRule="auto"/>
              <w:ind w:left="49" w:right="39"/>
              <w:jc w:val="both"/>
              <w:rPr>
                <w:sz w:val="28"/>
              </w:rPr>
            </w:pPr>
            <w:r>
              <w:rPr>
                <w:sz w:val="28"/>
              </w:rPr>
              <w:t>бытьготовымразвиватьнавыки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проектной</w:t>
            </w:r>
            <w:r>
              <w:rPr>
                <w:sz w:val="28"/>
              </w:rPr>
              <w:t>деятельностидляцелейшкольного инициативногобюджетирования;</w:t>
            </w:r>
          </w:p>
          <w:p w:rsidR="002F7B21" w:rsidRDefault="00B500CE">
            <w:pPr>
              <w:pStyle w:val="TableParagraph"/>
              <w:spacing w:before="80" w:line="216" w:lineRule="auto"/>
              <w:ind w:left="49" w:right="42"/>
              <w:jc w:val="both"/>
              <w:rPr>
                <w:sz w:val="28"/>
              </w:rPr>
            </w:pPr>
            <w:r>
              <w:rPr>
                <w:sz w:val="28"/>
              </w:rPr>
              <w:t>иметьпредставлениеопорталах,</w:t>
            </w:r>
          </w:p>
          <w:p w:rsidR="002F7B21" w:rsidRDefault="00B500CE">
            <w:pPr>
              <w:pStyle w:val="TableParagraph"/>
              <w:spacing w:line="279" w:lineRule="exact"/>
              <w:ind w:left="49"/>
              <w:rPr>
                <w:sz w:val="28"/>
              </w:rPr>
            </w:pPr>
            <w:r>
              <w:rPr>
                <w:sz w:val="28"/>
              </w:rPr>
              <w:t>предоставляющих</w:t>
            </w:r>
          </w:p>
          <w:p w:rsidR="002F7B21" w:rsidRDefault="00B500CE">
            <w:pPr>
              <w:pStyle w:val="TableParagraph"/>
              <w:spacing w:line="306" w:lineRule="exact"/>
              <w:ind w:left="49"/>
              <w:rPr>
                <w:sz w:val="28"/>
              </w:rPr>
            </w:pPr>
            <w:r>
              <w:rPr>
                <w:sz w:val="28"/>
              </w:rPr>
              <w:t>государственныеуслуги;</w:t>
            </w:r>
          </w:p>
          <w:p w:rsidR="002F7B21" w:rsidRDefault="00B500CE">
            <w:pPr>
              <w:pStyle w:val="TableParagraph"/>
              <w:spacing w:before="74" w:line="216" w:lineRule="auto"/>
              <w:ind w:left="49" w:right="38"/>
              <w:jc w:val="both"/>
              <w:rPr>
                <w:sz w:val="28"/>
              </w:rPr>
            </w:pPr>
            <w:r>
              <w:rPr>
                <w:sz w:val="28"/>
              </w:rPr>
              <w:t>знатьобалгоритмахпользованиясайтамииличными кабинетами ФНСРоссии,ПФР,госуслугидр.</w:t>
            </w:r>
          </w:p>
        </w:tc>
      </w:tr>
      <w:tr w:rsidR="002F7B21">
        <w:trPr>
          <w:trHeight w:val="645"/>
        </w:trPr>
        <w:tc>
          <w:tcPr>
            <w:tcW w:w="848" w:type="dxa"/>
          </w:tcPr>
          <w:p w:rsidR="002F7B21" w:rsidRDefault="00B500CE">
            <w:pPr>
              <w:pStyle w:val="TableParagraph"/>
              <w:spacing w:line="320" w:lineRule="exact"/>
              <w:ind w:left="230" w:right="2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6015" w:type="dxa"/>
          </w:tcPr>
          <w:p w:rsidR="002F7B21" w:rsidRDefault="00B500C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Практикумы,проектнаядеятельность</w:t>
            </w:r>
          </w:p>
        </w:tc>
        <w:tc>
          <w:tcPr>
            <w:tcW w:w="4331" w:type="dxa"/>
          </w:tcPr>
          <w:p w:rsidR="002F7B21" w:rsidRDefault="00B500CE">
            <w:pPr>
              <w:pStyle w:val="TableParagraph"/>
              <w:tabs>
                <w:tab w:val="left" w:pos="2396"/>
                <w:tab w:val="left" w:pos="3933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z w:val="28"/>
              </w:rPr>
              <w:tab/>
              <w:t>задания</w:t>
            </w:r>
            <w:r>
              <w:rPr>
                <w:sz w:val="28"/>
              </w:rPr>
              <w:tab/>
              <w:t>по</w:t>
            </w:r>
          </w:p>
          <w:p w:rsidR="002F7B21" w:rsidRDefault="00B500C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содержаниюраздела</w:t>
            </w:r>
          </w:p>
        </w:tc>
        <w:tc>
          <w:tcPr>
            <w:tcW w:w="3370" w:type="dxa"/>
          </w:tcPr>
          <w:p w:rsidR="002F7B21" w:rsidRDefault="002F7B21">
            <w:pPr>
              <w:pStyle w:val="TableParagraph"/>
              <w:ind w:left="0"/>
              <w:rPr>
                <w:sz w:val="28"/>
              </w:rPr>
            </w:pPr>
          </w:p>
        </w:tc>
      </w:tr>
      <w:tr w:rsidR="002F7B21">
        <w:trPr>
          <w:trHeight w:val="549"/>
        </w:trPr>
        <w:tc>
          <w:tcPr>
            <w:tcW w:w="848" w:type="dxa"/>
          </w:tcPr>
          <w:p w:rsidR="002F7B21" w:rsidRDefault="00B500CE">
            <w:pPr>
              <w:pStyle w:val="TableParagraph"/>
              <w:spacing w:line="320" w:lineRule="exact"/>
              <w:ind w:left="230" w:right="2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6015" w:type="dxa"/>
          </w:tcPr>
          <w:p w:rsidR="002F7B21" w:rsidRDefault="00B500C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Итоговоеповторение</w:t>
            </w:r>
          </w:p>
        </w:tc>
        <w:tc>
          <w:tcPr>
            <w:tcW w:w="4331" w:type="dxa"/>
          </w:tcPr>
          <w:p w:rsidR="002F7B21" w:rsidRDefault="002F7B2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370" w:type="dxa"/>
          </w:tcPr>
          <w:p w:rsidR="002F7B21" w:rsidRDefault="002F7B21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2F7B21" w:rsidRDefault="002F7B21">
      <w:pPr>
        <w:rPr>
          <w:sz w:val="28"/>
        </w:rPr>
        <w:sectPr w:rsidR="002F7B21">
          <w:pgSz w:w="16840" w:h="11910" w:orient="landscape"/>
          <w:pgMar w:top="1180" w:right="1020" w:bottom="280" w:left="1020" w:header="751" w:footer="0" w:gutter="0"/>
          <w:cols w:space="720"/>
        </w:sectPr>
      </w:pPr>
    </w:p>
    <w:p w:rsidR="002F7B21" w:rsidRDefault="002F7B21">
      <w:pPr>
        <w:pStyle w:val="a3"/>
        <w:ind w:left="0"/>
        <w:jc w:val="left"/>
        <w:rPr>
          <w:sz w:val="20"/>
        </w:rPr>
      </w:pPr>
    </w:p>
    <w:p w:rsidR="002F7B21" w:rsidRDefault="002F7B21">
      <w:pPr>
        <w:pStyle w:val="a3"/>
        <w:ind w:left="0"/>
        <w:jc w:val="left"/>
        <w:rPr>
          <w:sz w:val="17"/>
        </w:rPr>
      </w:pPr>
    </w:p>
    <w:p w:rsidR="002F7B21" w:rsidRDefault="00B500CE">
      <w:pPr>
        <w:pStyle w:val="a3"/>
        <w:spacing w:before="89"/>
        <w:ind w:left="112"/>
        <w:jc w:val="left"/>
      </w:pPr>
      <w:r>
        <w:t>11 класс(34 ч)</w:t>
      </w:r>
    </w:p>
    <w:p w:rsidR="002F7B21" w:rsidRDefault="002F7B21">
      <w:pPr>
        <w:pStyle w:val="a3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744"/>
        <w:gridCol w:w="4180"/>
        <w:gridCol w:w="3793"/>
      </w:tblGrid>
      <w:tr w:rsidR="002F7B21">
        <w:trPr>
          <w:trHeight w:val="645"/>
        </w:trPr>
        <w:tc>
          <w:tcPr>
            <w:tcW w:w="848" w:type="dxa"/>
          </w:tcPr>
          <w:p w:rsidR="002F7B21" w:rsidRDefault="00B500CE">
            <w:pPr>
              <w:pStyle w:val="TableParagraph"/>
              <w:spacing w:line="322" w:lineRule="exact"/>
              <w:ind w:left="225" w:right="192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№п/п</w:t>
            </w:r>
          </w:p>
        </w:tc>
        <w:tc>
          <w:tcPr>
            <w:tcW w:w="5744" w:type="dxa"/>
          </w:tcPr>
          <w:p w:rsidR="002F7B21" w:rsidRDefault="00B500CE">
            <w:pPr>
              <w:pStyle w:val="TableParagraph"/>
              <w:spacing w:before="160"/>
              <w:ind w:left="1677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Раздел,тема урока</w:t>
            </w:r>
          </w:p>
        </w:tc>
        <w:tc>
          <w:tcPr>
            <w:tcW w:w="4180" w:type="dxa"/>
          </w:tcPr>
          <w:p w:rsidR="002F7B21" w:rsidRDefault="00B500CE">
            <w:pPr>
              <w:pStyle w:val="TableParagraph"/>
              <w:spacing w:before="160"/>
              <w:ind w:left="53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Содержаниепрограммы</w:t>
            </w:r>
          </w:p>
        </w:tc>
        <w:tc>
          <w:tcPr>
            <w:tcW w:w="3793" w:type="dxa"/>
          </w:tcPr>
          <w:p w:rsidR="002F7B21" w:rsidRDefault="00B500CE">
            <w:pPr>
              <w:pStyle w:val="TableParagraph"/>
              <w:spacing w:line="322" w:lineRule="exact"/>
              <w:ind w:left="862" w:right="415" w:hanging="423"/>
              <w:rPr>
                <w:b/>
                <w:sz w:val="28"/>
              </w:rPr>
            </w:pPr>
            <w:r>
              <w:rPr>
                <w:b/>
                <w:sz w:val="28"/>
              </w:rPr>
              <w:t>Элементы финансовойкомпетентности</w:t>
            </w:r>
          </w:p>
        </w:tc>
      </w:tr>
      <w:tr w:rsidR="002F7B21">
        <w:trPr>
          <w:trHeight w:val="321"/>
        </w:trPr>
        <w:tc>
          <w:tcPr>
            <w:tcW w:w="848" w:type="dxa"/>
          </w:tcPr>
          <w:p w:rsidR="002F7B21" w:rsidRDefault="00B500CE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13717" w:type="dxa"/>
            <w:gridSpan w:val="3"/>
          </w:tcPr>
          <w:p w:rsidR="002F7B21" w:rsidRDefault="00B500CE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Инвестиции,инвесторы,риски(24ч)</w:t>
            </w:r>
          </w:p>
        </w:tc>
      </w:tr>
      <w:tr w:rsidR="002F7B21">
        <w:trPr>
          <w:trHeight w:val="1610"/>
        </w:trPr>
        <w:tc>
          <w:tcPr>
            <w:tcW w:w="848" w:type="dxa"/>
          </w:tcPr>
          <w:p w:rsidR="002F7B21" w:rsidRDefault="00B500C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5744" w:type="dxa"/>
          </w:tcPr>
          <w:p w:rsidR="002F7B21" w:rsidRDefault="00B500C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Финансовыйрынок</w:t>
            </w:r>
          </w:p>
        </w:tc>
        <w:tc>
          <w:tcPr>
            <w:tcW w:w="4180" w:type="dxa"/>
          </w:tcPr>
          <w:p w:rsidR="002F7B21" w:rsidRDefault="00B500CE">
            <w:pPr>
              <w:pStyle w:val="TableParagraph"/>
              <w:tabs>
                <w:tab w:val="left" w:pos="3260"/>
                <w:tab w:val="left" w:pos="3919"/>
              </w:tabs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Финансовыйкапитал.Видыфинансового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рынка.</w:t>
            </w:r>
            <w:r>
              <w:rPr>
                <w:sz w:val="28"/>
              </w:rPr>
              <w:t>Регулирование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F7B21" w:rsidRDefault="00B500CE">
            <w:pPr>
              <w:pStyle w:val="TableParagraph"/>
              <w:spacing w:line="322" w:lineRule="exac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инфраструктурафинансовогорынка</w:t>
            </w:r>
          </w:p>
        </w:tc>
        <w:tc>
          <w:tcPr>
            <w:tcW w:w="3793" w:type="dxa"/>
            <w:vMerge w:val="restart"/>
          </w:tcPr>
          <w:p w:rsidR="002F7B21" w:rsidRDefault="00B500CE">
            <w:pPr>
              <w:pStyle w:val="TableParagraph"/>
              <w:spacing w:before="74" w:line="216" w:lineRule="auto"/>
              <w:ind w:left="49" w:right="41"/>
              <w:jc w:val="both"/>
              <w:rPr>
                <w:sz w:val="28"/>
              </w:rPr>
            </w:pPr>
            <w:r>
              <w:rPr>
                <w:sz w:val="28"/>
              </w:rPr>
              <w:t>Понимать,чтотакоеинвестирование;</w:t>
            </w:r>
          </w:p>
          <w:p w:rsidR="002F7B21" w:rsidRDefault="00B500CE">
            <w:pPr>
              <w:pStyle w:val="TableParagraph"/>
              <w:spacing w:before="81" w:line="216" w:lineRule="auto"/>
              <w:ind w:left="49" w:right="38"/>
              <w:jc w:val="both"/>
              <w:rPr>
                <w:sz w:val="28"/>
              </w:rPr>
            </w:pPr>
            <w:r>
              <w:rPr>
                <w:sz w:val="28"/>
              </w:rPr>
              <w:t>знать,чтотакоеценныебумаги,какимионибывают;</w:t>
            </w:r>
          </w:p>
          <w:p w:rsidR="002F7B21" w:rsidRDefault="00B500CE">
            <w:pPr>
              <w:pStyle w:val="TableParagraph"/>
              <w:spacing w:before="80" w:line="216" w:lineRule="auto"/>
              <w:ind w:left="49" w:right="41"/>
              <w:jc w:val="both"/>
              <w:rPr>
                <w:sz w:val="28"/>
              </w:rPr>
            </w:pPr>
            <w:r>
              <w:rPr>
                <w:sz w:val="28"/>
              </w:rPr>
              <w:t>понимать,чтоинвестициимогут принести как доход, такиубытки;</w:t>
            </w:r>
          </w:p>
          <w:p w:rsidR="002F7B21" w:rsidRDefault="00B500CE">
            <w:pPr>
              <w:pStyle w:val="TableParagraph"/>
              <w:tabs>
                <w:tab w:val="left" w:pos="1624"/>
                <w:tab w:val="left" w:pos="2899"/>
              </w:tabs>
              <w:spacing w:before="81" w:line="216" w:lineRule="auto"/>
              <w:ind w:left="49" w:right="40"/>
              <w:jc w:val="both"/>
              <w:rPr>
                <w:sz w:val="28"/>
              </w:rPr>
            </w:pPr>
            <w:r>
              <w:rPr>
                <w:sz w:val="28"/>
              </w:rPr>
              <w:t>знать,</w:t>
            </w:r>
            <w:r>
              <w:rPr>
                <w:sz w:val="28"/>
              </w:rPr>
              <w:tab/>
              <w:t>что</w:t>
            </w:r>
            <w:r>
              <w:rPr>
                <w:sz w:val="28"/>
              </w:rPr>
              <w:tab/>
              <w:t>разныеинвестиционныепродуктыимеютразличныйуровеньрискапотеривложен</w:t>
            </w:r>
            <w:r>
              <w:rPr>
                <w:sz w:val="28"/>
              </w:rPr>
              <w:lastRenderedPageBreak/>
              <w:t>ныхденегидоходности;</w:t>
            </w:r>
          </w:p>
          <w:p w:rsidR="002F7B21" w:rsidRDefault="00B500CE">
            <w:pPr>
              <w:pStyle w:val="TableParagraph"/>
              <w:spacing w:before="59"/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знатьосновноеправилоинвестирования:чемвышеожидаемаядоходность,темвышериск;</w:t>
            </w:r>
          </w:p>
          <w:p w:rsidR="002F7B21" w:rsidRDefault="00B500CE">
            <w:pPr>
              <w:pStyle w:val="TableParagraph"/>
              <w:tabs>
                <w:tab w:val="left" w:pos="2115"/>
                <w:tab w:val="left" w:pos="2464"/>
              </w:tabs>
              <w:spacing w:before="80" w:line="216" w:lineRule="auto"/>
              <w:ind w:left="49" w:right="40"/>
              <w:jc w:val="both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z w:val="28"/>
              </w:rPr>
              <w:tab/>
              <w:t>рассчитыватьдоходность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отдельных</w:t>
            </w:r>
            <w:r>
              <w:rPr>
                <w:sz w:val="28"/>
              </w:rPr>
              <w:t>осуществленныхоперацийсразличными</w:t>
            </w:r>
          </w:p>
          <w:p w:rsidR="002F7B21" w:rsidRDefault="00B500CE">
            <w:pPr>
              <w:pStyle w:val="TableParagraph"/>
              <w:spacing w:before="1" w:line="216" w:lineRule="auto"/>
              <w:ind w:left="49" w:right="1521"/>
              <w:rPr>
                <w:sz w:val="28"/>
              </w:rPr>
            </w:pPr>
            <w:r>
              <w:rPr>
                <w:spacing w:val="-1"/>
                <w:sz w:val="28"/>
              </w:rPr>
              <w:t>инвестиционными</w:t>
            </w:r>
            <w:r>
              <w:rPr>
                <w:sz w:val="28"/>
              </w:rPr>
              <w:t>продуктами;</w:t>
            </w:r>
          </w:p>
          <w:p w:rsidR="002F7B21" w:rsidRDefault="00B500CE">
            <w:pPr>
              <w:pStyle w:val="TableParagraph"/>
              <w:tabs>
                <w:tab w:val="left" w:pos="2912"/>
              </w:tabs>
              <w:spacing w:before="59"/>
              <w:ind w:left="106" w:right="97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риски,</w:t>
            </w:r>
            <w:r>
              <w:rPr>
                <w:sz w:val="28"/>
              </w:rPr>
              <w:t>сопутствующие</w:t>
            </w:r>
          </w:p>
        </w:tc>
      </w:tr>
      <w:tr w:rsidR="002F7B21">
        <w:trPr>
          <w:trHeight w:val="1288"/>
        </w:trPr>
        <w:tc>
          <w:tcPr>
            <w:tcW w:w="848" w:type="dxa"/>
          </w:tcPr>
          <w:p w:rsidR="002F7B21" w:rsidRDefault="00B500C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5744" w:type="dxa"/>
          </w:tcPr>
          <w:p w:rsidR="002F7B21" w:rsidRDefault="00B500C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Портретинвесторавсовременноммире</w:t>
            </w:r>
          </w:p>
        </w:tc>
        <w:tc>
          <w:tcPr>
            <w:tcW w:w="4180" w:type="dxa"/>
          </w:tcPr>
          <w:p w:rsidR="002F7B21" w:rsidRDefault="00B500CE">
            <w:pPr>
              <w:pStyle w:val="TableParagraph"/>
              <w:tabs>
                <w:tab w:val="left" w:pos="2623"/>
              </w:tabs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Видыинвесторовитипыихповедения.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Финансовая</w:t>
            </w:r>
            <w:r>
              <w:rPr>
                <w:sz w:val="28"/>
              </w:rPr>
              <w:t>дисциплина.Квалификация</w:t>
            </w:r>
          </w:p>
          <w:p w:rsidR="002F7B21" w:rsidRDefault="00B500C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инвесторов</w:t>
            </w:r>
          </w:p>
        </w:tc>
        <w:tc>
          <w:tcPr>
            <w:tcW w:w="3793" w:type="dxa"/>
            <w:vMerge/>
            <w:tcBorders>
              <w:top w:val="nil"/>
            </w:tcBorders>
          </w:tcPr>
          <w:p w:rsidR="002F7B21" w:rsidRDefault="002F7B21">
            <w:pPr>
              <w:rPr>
                <w:sz w:val="2"/>
                <w:szCs w:val="2"/>
              </w:rPr>
            </w:pPr>
          </w:p>
        </w:tc>
      </w:tr>
      <w:tr w:rsidR="002F7B21">
        <w:trPr>
          <w:trHeight w:val="4831"/>
        </w:trPr>
        <w:tc>
          <w:tcPr>
            <w:tcW w:w="848" w:type="dxa"/>
          </w:tcPr>
          <w:p w:rsidR="002F7B21" w:rsidRDefault="00B500C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1.3</w:t>
            </w:r>
          </w:p>
        </w:tc>
        <w:tc>
          <w:tcPr>
            <w:tcW w:w="5744" w:type="dxa"/>
          </w:tcPr>
          <w:p w:rsidR="002F7B21" w:rsidRDefault="00B500C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Сделкисинвестиционнымиактивами</w:t>
            </w:r>
          </w:p>
        </w:tc>
        <w:tc>
          <w:tcPr>
            <w:tcW w:w="4180" w:type="dxa"/>
          </w:tcPr>
          <w:p w:rsidR="002F7B21" w:rsidRDefault="00B500CE">
            <w:pPr>
              <w:pStyle w:val="TableParagraph"/>
              <w:tabs>
                <w:tab w:val="left" w:pos="2951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Эмиссияценныхбумаг.Видысделоксценнымибумагами:акция,облигация,пайфонда.Особенностиоперацийспроизводнымифинансовымиинструментами:</w:t>
            </w:r>
            <w:r>
              <w:rPr>
                <w:sz w:val="28"/>
              </w:rPr>
              <w:tab/>
              <w:t>фьючерс,форвардныйконтракт,своп,опцион.Сделкисценнымибумагаминабиржевомивнебиржевомрынке.Формырасчетов по сделкам с ценнымибумагами.</w:t>
            </w:r>
          </w:p>
          <w:p w:rsidR="002F7B21" w:rsidRDefault="00B500CE">
            <w:pPr>
              <w:pStyle w:val="TableParagraph"/>
              <w:spacing w:line="322" w:lineRule="exac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Вложениявинвестиционныеиакционерные фонды. Венчурноеинвестирование.</w:t>
            </w:r>
          </w:p>
        </w:tc>
        <w:tc>
          <w:tcPr>
            <w:tcW w:w="3793" w:type="dxa"/>
            <w:vMerge/>
            <w:tcBorders>
              <w:top w:val="nil"/>
            </w:tcBorders>
          </w:tcPr>
          <w:p w:rsidR="002F7B21" w:rsidRDefault="002F7B21">
            <w:pPr>
              <w:rPr>
                <w:sz w:val="2"/>
                <w:szCs w:val="2"/>
              </w:rPr>
            </w:pPr>
          </w:p>
        </w:tc>
      </w:tr>
    </w:tbl>
    <w:p w:rsidR="002F7B21" w:rsidRDefault="002F7B21">
      <w:pPr>
        <w:rPr>
          <w:sz w:val="2"/>
          <w:szCs w:val="2"/>
        </w:rPr>
        <w:sectPr w:rsidR="002F7B21">
          <w:pgSz w:w="16840" w:h="11910" w:orient="landscape"/>
          <w:pgMar w:top="1180" w:right="1020" w:bottom="280" w:left="1020" w:header="751" w:footer="0" w:gutter="0"/>
          <w:cols w:space="720"/>
        </w:sectPr>
      </w:pPr>
    </w:p>
    <w:p w:rsidR="002F7B21" w:rsidRDefault="002F7B21">
      <w:pPr>
        <w:pStyle w:val="a3"/>
        <w:ind w:left="0"/>
        <w:jc w:val="left"/>
        <w:rPr>
          <w:sz w:val="20"/>
        </w:rPr>
      </w:pPr>
    </w:p>
    <w:p w:rsidR="002F7B21" w:rsidRDefault="002F7B21">
      <w:pPr>
        <w:pStyle w:val="a3"/>
        <w:spacing w:before="3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744"/>
        <w:gridCol w:w="4180"/>
        <w:gridCol w:w="3793"/>
      </w:tblGrid>
      <w:tr w:rsidR="002F7B21">
        <w:trPr>
          <w:trHeight w:val="642"/>
        </w:trPr>
        <w:tc>
          <w:tcPr>
            <w:tcW w:w="848" w:type="dxa"/>
          </w:tcPr>
          <w:p w:rsidR="002F7B21" w:rsidRDefault="00B500CE">
            <w:pPr>
              <w:pStyle w:val="TableParagraph"/>
              <w:spacing w:line="322" w:lineRule="exact"/>
              <w:ind w:left="225" w:right="192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№п/п</w:t>
            </w:r>
          </w:p>
        </w:tc>
        <w:tc>
          <w:tcPr>
            <w:tcW w:w="5744" w:type="dxa"/>
          </w:tcPr>
          <w:p w:rsidR="002F7B21" w:rsidRDefault="00B500CE">
            <w:pPr>
              <w:pStyle w:val="TableParagraph"/>
              <w:spacing w:before="158"/>
              <w:ind w:left="1677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Раздел,тема урока</w:t>
            </w:r>
          </w:p>
        </w:tc>
        <w:tc>
          <w:tcPr>
            <w:tcW w:w="4180" w:type="dxa"/>
          </w:tcPr>
          <w:p w:rsidR="002F7B21" w:rsidRDefault="00B500CE">
            <w:pPr>
              <w:pStyle w:val="TableParagraph"/>
              <w:spacing w:before="158"/>
              <w:ind w:left="53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Содержаниепрограммы</w:t>
            </w:r>
          </w:p>
        </w:tc>
        <w:tc>
          <w:tcPr>
            <w:tcW w:w="3793" w:type="dxa"/>
          </w:tcPr>
          <w:p w:rsidR="002F7B21" w:rsidRDefault="00B500CE">
            <w:pPr>
              <w:pStyle w:val="TableParagraph"/>
              <w:spacing w:line="322" w:lineRule="exact"/>
              <w:ind w:left="862" w:right="415" w:hanging="423"/>
              <w:rPr>
                <w:b/>
                <w:sz w:val="28"/>
              </w:rPr>
            </w:pPr>
            <w:r>
              <w:rPr>
                <w:b/>
                <w:sz w:val="28"/>
              </w:rPr>
              <w:t>Элементы финансовойкомпетентности</w:t>
            </w:r>
          </w:p>
        </w:tc>
      </w:tr>
      <w:tr w:rsidR="002F7B21">
        <w:trPr>
          <w:trHeight w:val="3219"/>
        </w:trPr>
        <w:tc>
          <w:tcPr>
            <w:tcW w:w="848" w:type="dxa"/>
          </w:tcPr>
          <w:p w:rsidR="002F7B21" w:rsidRDefault="002F7B2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744" w:type="dxa"/>
          </w:tcPr>
          <w:p w:rsidR="002F7B21" w:rsidRDefault="002F7B2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0" w:type="dxa"/>
          </w:tcPr>
          <w:p w:rsidR="002F7B21" w:rsidRDefault="00B500CE">
            <w:pPr>
              <w:pStyle w:val="TableParagraph"/>
              <w:tabs>
                <w:tab w:val="left" w:pos="1983"/>
                <w:tab w:val="left" w:pos="3919"/>
              </w:tabs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Сделкисиностраннымиценными</w:t>
            </w:r>
            <w:r>
              <w:rPr>
                <w:sz w:val="28"/>
              </w:rPr>
              <w:tab/>
              <w:t>бумагами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z w:val="28"/>
              </w:rPr>
              <w:t>депозитарнымирасписками.</w:t>
            </w:r>
          </w:p>
          <w:p w:rsidR="002F7B21" w:rsidRDefault="00B500CE">
            <w:pPr>
              <w:pStyle w:val="TableParagraph"/>
              <w:tabs>
                <w:tab w:val="left" w:pos="2153"/>
                <w:tab w:val="left" w:pos="3918"/>
              </w:tabs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Сделкисвалютой.Видыбиржевых</w:t>
            </w:r>
            <w:r>
              <w:rPr>
                <w:sz w:val="28"/>
              </w:rPr>
              <w:tab/>
              <w:t>товаров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z w:val="28"/>
              </w:rPr>
              <w:t>инвестированиевних.</w:t>
            </w:r>
          </w:p>
          <w:p w:rsidR="002F7B21" w:rsidRDefault="00B500CE">
            <w:pPr>
              <w:pStyle w:val="TableParagraph"/>
              <w:tabs>
                <w:tab w:val="left" w:pos="2980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Особенностиинвестированиявдрагоценные</w:t>
            </w:r>
            <w:r>
              <w:rPr>
                <w:sz w:val="28"/>
              </w:rPr>
              <w:tab/>
              <w:t>металлы,недвижимостьипредметы</w:t>
            </w:r>
          </w:p>
          <w:p w:rsidR="002F7B21" w:rsidRDefault="00B500C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искусства</w:t>
            </w:r>
          </w:p>
        </w:tc>
        <w:tc>
          <w:tcPr>
            <w:tcW w:w="3793" w:type="dxa"/>
            <w:vMerge w:val="restart"/>
          </w:tcPr>
          <w:p w:rsidR="002F7B21" w:rsidRDefault="00B500CE">
            <w:pPr>
              <w:pStyle w:val="TableParagraph"/>
              <w:spacing w:line="242" w:lineRule="auto"/>
              <w:ind w:left="106" w:right="98"/>
              <w:jc w:val="both"/>
              <w:rPr>
                <w:sz w:val="28"/>
              </w:rPr>
            </w:pPr>
            <w:r>
              <w:rPr>
                <w:sz w:val="28"/>
              </w:rPr>
              <w:t>инвестированиюденегнарынкеценныхбумаг;</w:t>
            </w:r>
          </w:p>
          <w:p w:rsidR="002F7B21" w:rsidRDefault="00B500CE">
            <w:pPr>
              <w:pStyle w:val="TableParagraph"/>
              <w:tabs>
                <w:tab w:val="left" w:pos="2251"/>
              </w:tabs>
              <w:spacing w:before="68" w:line="216" w:lineRule="auto"/>
              <w:ind w:left="49" w:right="42"/>
              <w:jc w:val="both"/>
              <w:rPr>
                <w:sz w:val="28"/>
              </w:rPr>
            </w:pPr>
            <w:r>
              <w:rPr>
                <w:sz w:val="28"/>
              </w:rPr>
              <w:t>проявлять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критическое</w:t>
            </w:r>
            <w:r>
              <w:rPr>
                <w:sz w:val="28"/>
              </w:rPr>
              <w:t>отношениекрекламеинвестиционныхпродуктов;</w:t>
            </w:r>
          </w:p>
          <w:p w:rsidR="002F7B21" w:rsidRDefault="00B500CE">
            <w:pPr>
              <w:pStyle w:val="TableParagraph"/>
              <w:tabs>
                <w:tab w:val="left" w:pos="1830"/>
                <w:tab w:val="left" w:pos="3557"/>
              </w:tabs>
              <w:spacing w:before="58"/>
              <w:ind w:left="106" w:right="96"/>
              <w:rPr>
                <w:sz w:val="28"/>
              </w:rPr>
            </w:pPr>
            <w:r>
              <w:rPr>
                <w:sz w:val="28"/>
              </w:rPr>
              <w:t>проявлятьответственностьврешениях,</w:t>
            </w:r>
            <w:r>
              <w:rPr>
                <w:sz w:val="28"/>
              </w:rPr>
              <w:tab/>
              <w:t>связанных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</w:t>
            </w:r>
            <w:r>
              <w:rPr>
                <w:sz w:val="28"/>
              </w:rPr>
              <w:t>приобретениеминвестиционныхпродуктов;</w:t>
            </w:r>
          </w:p>
          <w:p w:rsidR="002F7B21" w:rsidRDefault="00B500CE">
            <w:pPr>
              <w:pStyle w:val="TableParagraph"/>
              <w:spacing w:before="82" w:line="216" w:lineRule="auto"/>
              <w:ind w:left="49" w:right="38"/>
              <w:jc w:val="both"/>
              <w:rPr>
                <w:sz w:val="28"/>
              </w:rPr>
            </w:pPr>
            <w:r>
              <w:rPr>
                <w:sz w:val="28"/>
              </w:rPr>
              <w:t>знать,чтореалистичностьпредлагаемойдоходностиинвестици</w:t>
            </w:r>
            <w:r>
              <w:rPr>
                <w:sz w:val="28"/>
              </w:rPr>
              <w:lastRenderedPageBreak/>
              <w:t>онныхпродуктов;</w:t>
            </w:r>
          </w:p>
          <w:p w:rsidR="002F7B21" w:rsidRDefault="00B500CE">
            <w:pPr>
              <w:pStyle w:val="TableParagraph"/>
              <w:tabs>
                <w:tab w:val="left" w:pos="2709"/>
              </w:tabs>
              <w:spacing w:before="58" w:line="242" w:lineRule="auto"/>
              <w:ind w:left="106" w:right="98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отличия</w:t>
            </w:r>
            <w:r>
              <w:rPr>
                <w:sz w:val="28"/>
              </w:rPr>
              <w:t>мошеннических</w:t>
            </w:r>
          </w:p>
          <w:p w:rsidR="002F7B21" w:rsidRDefault="00B500CE">
            <w:pPr>
              <w:pStyle w:val="TableParagraph"/>
              <w:ind w:left="106" w:right="97"/>
              <w:rPr>
                <w:sz w:val="28"/>
              </w:rPr>
            </w:pPr>
            <w:r>
              <w:rPr>
                <w:sz w:val="28"/>
              </w:rPr>
              <w:t>предложенийотподлинныхинвестиционных продуктов;пониматьпринципдействияинвестиционного</w:t>
            </w:r>
          </w:p>
          <w:p w:rsidR="002F7B21" w:rsidRDefault="00B500CE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калькулятора;</w:t>
            </w:r>
          </w:p>
          <w:p w:rsidR="002F7B21" w:rsidRDefault="00B500CE">
            <w:pPr>
              <w:pStyle w:val="TableParagraph"/>
              <w:tabs>
                <w:tab w:val="left" w:pos="2102"/>
              </w:tabs>
              <w:ind w:left="106" w:right="97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возможности</w:t>
            </w:r>
            <w:r>
              <w:rPr>
                <w:sz w:val="28"/>
              </w:rPr>
              <w:t>управления</w:t>
            </w:r>
          </w:p>
          <w:p w:rsidR="002F7B21" w:rsidRDefault="00B500CE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инвестиционными</w:t>
            </w:r>
          </w:p>
          <w:p w:rsidR="002F7B21" w:rsidRDefault="00B500CE">
            <w:pPr>
              <w:pStyle w:val="TableParagraph"/>
              <w:tabs>
                <w:tab w:val="left" w:pos="1963"/>
                <w:tab w:val="left" w:pos="2521"/>
              </w:tabs>
              <w:ind w:left="106" w:right="97"/>
              <w:rPr>
                <w:sz w:val="28"/>
              </w:rPr>
            </w:pPr>
            <w:r>
              <w:rPr>
                <w:sz w:val="28"/>
              </w:rPr>
              <w:t>продуктами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помощью</w:t>
            </w:r>
            <w:r>
              <w:rPr>
                <w:sz w:val="28"/>
              </w:rPr>
              <w:t>онлайн-сервисов;</w:t>
            </w:r>
          </w:p>
        </w:tc>
      </w:tr>
      <w:tr w:rsidR="002F7B21">
        <w:trPr>
          <w:trHeight w:val="5153"/>
        </w:trPr>
        <w:tc>
          <w:tcPr>
            <w:tcW w:w="848" w:type="dxa"/>
          </w:tcPr>
          <w:p w:rsidR="002F7B21" w:rsidRDefault="00B500C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1.4</w:t>
            </w:r>
          </w:p>
        </w:tc>
        <w:tc>
          <w:tcPr>
            <w:tcW w:w="5744" w:type="dxa"/>
          </w:tcPr>
          <w:p w:rsidR="002F7B21" w:rsidRDefault="00B500C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Первоначальныенавыкиинвестирования</w:t>
            </w:r>
          </w:p>
        </w:tc>
        <w:tc>
          <w:tcPr>
            <w:tcW w:w="4180" w:type="dxa"/>
          </w:tcPr>
          <w:p w:rsidR="002F7B21" w:rsidRDefault="00B500CE">
            <w:pPr>
              <w:pStyle w:val="TableParagraph"/>
              <w:tabs>
                <w:tab w:val="left" w:pos="1210"/>
                <w:tab w:val="left" w:pos="2081"/>
                <w:tab w:val="left" w:pos="2413"/>
                <w:tab w:val="left" w:pos="2495"/>
                <w:tab w:val="left" w:pos="2554"/>
                <w:tab w:val="left" w:pos="2622"/>
                <w:tab w:val="left" w:pos="2816"/>
                <w:tab w:val="left" w:pos="2988"/>
                <w:tab w:val="left" w:pos="3189"/>
                <w:tab w:val="left" w:pos="3235"/>
                <w:tab w:val="left" w:pos="3269"/>
                <w:tab w:val="left" w:pos="3487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z w:val="28"/>
              </w:rPr>
              <w:tab/>
              <w:t>цели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инвестирования.</w:t>
            </w:r>
            <w:r>
              <w:rPr>
                <w:sz w:val="28"/>
              </w:rPr>
              <w:t>Определениесуммы,горизонтаинвестирования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уровнядопустимого</w:t>
            </w:r>
            <w:r>
              <w:rPr>
                <w:sz w:val="28"/>
              </w:rPr>
              <w:tab/>
              <w:t>риска.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Выборинвестиционной</w:t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стратегии:пассивное,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активноеинвестирование.</w:t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Определениеторговой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стратегии.</w:t>
            </w:r>
            <w:r>
              <w:rPr>
                <w:sz w:val="28"/>
              </w:rPr>
              <w:t>Доверительное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управление.Брокерский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счет.</w:t>
            </w:r>
            <w:r>
              <w:rPr>
                <w:sz w:val="28"/>
              </w:rPr>
              <w:t>Индивидуальныйинвестиционный</w:t>
            </w:r>
            <w:r>
              <w:rPr>
                <w:sz w:val="28"/>
              </w:rPr>
              <w:tab/>
              <w:t>счет.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Выбор</w:t>
            </w:r>
            <w:r>
              <w:rPr>
                <w:sz w:val="28"/>
              </w:rPr>
              <w:t>активов.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Особенности</w:t>
            </w:r>
            <w:r>
              <w:rPr>
                <w:sz w:val="28"/>
              </w:rPr>
              <w:t>налогообложения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сделок.Типичныеошибкиначинающих</w:t>
            </w:r>
          </w:p>
          <w:p w:rsidR="002F7B21" w:rsidRDefault="00B500CE">
            <w:pPr>
              <w:pStyle w:val="TableParagraph"/>
              <w:tabs>
                <w:tab w:val="left" w:pos="3037"/>
              </w:tabs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инвесторов.</w:t>
            </w:r>
            <w:r>
              <w:rPr>
                <w:sz w:val="28"/>
              </w:rPr>
              <w:tab/>
              <w:t>Влияние</w:t>
            </w:r>
          </w:p>
        </w:tc>
        <w:tc>
          <w:tcPr>
            <w:tcW w:w="3793" w:type="dxa"/>
            <w:vMerge/>
            <w:tcBorders>
              <w:top w:val="nil"/>
            </w:tcBorders>
          </w:tcPr>
          <w:p w:rsidR="002F7B21" w:rsidRDefault="002F7B21">
            <w:pPr>
              <w:rPr>
                <w:sz w:val="2"/>
                <w:szCs w:val="2"/>
              </w:rPr>
            </w:pPr>
          </w:p>
        </w:tc>
      </w:tr>
    </w:tbl>
    <w:p w:rsidR="002F7B21" w:rsidRDefault="002F7B21">
      <w:pPr>
        <w:rPr>
          <w:sz w:val="2"/>
          <w:szCs w:val="2"/>
        </w:rPr>
        <w:sectPr w:rsidR="002F7B21">
          <w:pgSz w:w="16840" w:h="11910" w:orient="landscape"/>
          <w:pgMar w:top="1180" w:right="1020" w:bottom="280" w:left="1020" w:header="751" w:footer="0" w:gutter="0"/>
          <w:cols w:space="720"/>
        </w:sectPr>
      </w:pPr>
    </w:p>
    <w:p w:rsidR="002F7B21" w:rsidRDefault="002F7B21">
      <w:pPr>
        <w:pStyle w:val="a3"/>
        <w:ind w:left="0"/>
        <w:jc w:val="left"/>
        <w:rPr>
          <w:sz w:val="20"/>
        </w:rPr>
      </w:pPr>
    </w:p>
    <w:p w:rsidR="002F7B21" w:rsidRDefault="002F7B21">
      <w:pPr>
        <w:pStyle w:val="a3"/>
        <w:spacing w:before="3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744"/>
        <w:gridCol w:w="4180"/>
        <w:gridCol w:w="3793"/>
      </w:tblGrid>
      <w:tr w:rsidR="002F7B21">
        <w:trPr>
          <w:trHeight w:val="642"/>
        </w:trPr>
        <w:tc>
          <w:tcPr>
            <w:tcW w:w="848" w:type="dxa"/>
          </w:tcPr>
          <w:p w:rsidR="002F7B21" w:rsidRDefault="00B500CE">
            <w:pPr>
              <w:pStyle w:val="TableParagraph"/>
              <w:spacing w:line="322" w:lineRule="exact"/>
              <w:ind w:left="225" w:right="192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№п/п</w:t>
            </w:r>
          </w:p>
        </w:tc>
        <w:tc>
          <w:tcPr>
            <w:tcW w:w="5744" w:type="dxa"/>
          </w:tcPr>
          <w:p w:rsidR="002F7B21" w:rsidRDefault="00B500CE">
            <w:pPr>
              <w:pStyle w:val="TableParagraph"/>
              <w:spacing w:before="158"/>
              <w:ind w:left="1677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Раздел,тема урока</w:t>
            </w:r>
          </w:p>
        </w:tc>
        <w:tc>
          <w:tcPr>
            <w:tcW w:w="4180" w:type="dxa"/>
          </w:tcPr>
          <w:p w:rsidR="002F7B21" w:rsidRDefault="00B500CE">
            <w:pPr>
              <w:pStyle w:val="TableParagraph"/>
              <w:spacing w:before="158"/>
              <w:ind w:left="53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Содержаниепрограммы</w:t>
            </w:r>
          </w:p>
        </w:tc>
        <w:tc>
          <w:tcPr>
            <w:tcW w:w="3793" w:type="dxa"/>
          </w:tcPr>
          <w:p w:rsidR="002F7B21" w:rsidRDefault="00B500CE">
            <w:pPr>
              <w:pStyle w:val="TableParagraph"/>
              <w:spacing w:line="322" w:lineRule="exact"/>
              <w:ind w:left="862" w:right="415" w:hanging="423"/>
              <w:rPr>
                <w:b/>
                <w:sz w:val="28"/>
              </w:rPr>
            </w:pPr>
            <w:r>
              <w:rPr>
                <w:b/>
                <w:sz w:val="28"/>
              </w:rPr>
              <w:t>Элементы финансовойкомпетентности</w:t>
            </w:r>
          </w:p>
        </w:tc>
      </w:tr>
      <w:tr w:rsidR="002F7B21">
        <w:trPr>
          <w:trHeight w:val="644"/>
        </w:trPr>
        <w:tc>
          <w:tcPr>
            <w:tcW w:w="848" w:type="dxa"/>
          </w:tcPr>
          <w:p w:rsidR="002F7B21" w:rsidRDefault="002F7B2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744" w:type="dxa"/>
          </w:tcPr>
          <w:p w:rsidR="002F7B21" w:rsidRDefault="002F7B2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0" w:type="dxa"/>
          </w:tcPr>
          <w:p w:rsidR="002F7B21" w:rsidRDefault="00B500CE">
            <w:pPr>
              <w:pStyle w:val="TableParagraph"/>
              <w:tabs>
                <w:tab w:val="left" w:pos="2423"/>
                <w:tab w:val="left" w:pos="3792"/>
              </w:tabs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психологических</w:t>
            </w:r>
            <w:r>
              <w:rPr>
                <w:sz w:val="28"/>
              </w:rPr>
              <w:tab/>
              <w:t>факторов</w:t>
            </w:r>
            <w:r>
              <w:rPr>
                <w:sz w:val="28"/>
              </w:rPr>
              <w:tab/>
              <w:t>на</w:t>
            </w:r>
          </w:p>
          <w:p w:rsidR="002F7B21" w:rsidRDefault="00B500CE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решенияинвесторов</w:t>
            </w:r>
          </w:p>
        </w:tc>
        <w:tc>
          <w:tcPr>
            <w:tcW w:w="3793" w:type="dxa"/>
            <w:vMerge w:val="restart"/>
          </w:tcPr>
          <w:p w:rsidR="002F7B21" w:rsidRDefault="00B500CE">
            <w:pPr>
              <w:pStyle w:val="TableParagraph"/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пользоватьсяразличнымионлайнсервисамипризнакомствесуправлениеминвестициями.</w:t>
            </w:r>
          </w:p>
        </w:tc>
      </w:tr>
      <w:tr w:rsidR="002F7B21">
        <w:trPr>
          <w:trHeight w:val="2575"/>
        </w:trPr>
        <w:tc>
          <w:tcPr>
            <w:tcW w:w="848" w:type="dxa"/>
          </w:tcPr>
          <w:p w:rsidR="002F7B21" w:rsidRDefault="00B500C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5744" w:type="dxa"/>
          </w:tcPr>
          <w:p w:rsidR="002F7B21" w:rsidRDefault="00B500C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Финансовыетехнологиидляинвестиций</w:t>
            </w:r>
          </w:p>
        </w:tc>
        <w:tc>
          <w:tcPr>
            <w:tcW w:w="4180" w:type="dxa"/>
          </w:tcPr>
          <w:p w:rsidR="002F7B21" w:rsidRDefault="00B500CE">
            <w:pPr>
              <w:pStyle w:val="TableParagraph"/>
              <w:tabs>
                <w:tab w:val="left" w:pos="2985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Инвестициииоперациивцифровойсреде.Торговыеианалитические</w:t>
            </w:r>
            <w:r>
              <w:rPr>
                <w:sz w:val="28"/>
              </w:rPr>
              <w:tab/>
              <w:t>системы.Торговыесистемыиинтернет-трейдинг.Торговыероботыиалгоритмическийтрейдинг.Рискицифровыхтехнологийв</w:t>
            </w:r>
          </w:p>
          <w:p w:rsidR="002F7B21" w:rsidRDefault="00B500C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инвестировании.</w:t>
            </w:r>
          </w:p>
        </w:tc>
        <w:tc>
          <w:tcPr>
            <w:tcW w:w="3793" w:type="dxa"/>
            <w:vMerge/>
            <w:tcBorders>
              <w:top w:val="nil"/>
            </w:tcBorders>
          </w:tcPr>
          <w:p w:rsidR="002F7B21" w:rsidRDefault="002F7B21">
            <w:pPr>
              <w:rPr>
                <w:sz w:val="2"/>
                <w:szCs w:val="2"/>
              </w:rPr>
            </w:pPr>
          </w:p>
        </w:tc>
      </w:tr>
      <w:tr w:rsidR="002F7B21">
        <w:trPr>
          <w:trHeight w:val="4831"/>
        </w:trPr>
        <w:tc>
          <w:tcPr>
            <w:tcW w:w="848" w:type="dxa"/>
          </w:tcPr>
          <w:p w:rsidR="002F7B21" w:rsidRDefault="00B500C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w="5744" w:type="dxa"/>
          </w:tcPr>
          <w:p w:rsidR="002F7B21" w:rsidRDefault="00B500C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Управлениеинвестиционнымпортфелемирисками</w:t>
            </w:r>
          </w:p>
        </w:tc>
        <w:tc>
          <w:tcPr>
            <w:tcW w:w="4180" w:type="dxa"/>
          </w:tcPr>
          <w:p w:rsidR="002F7B21" w:rsidRDefault="00B500CE">
            <w:pPr>
              <w:pStyle w:val="TableParagraph"/>
              <w:tabs>
                <w:tab w:val="left" w:pos="1731"/>
                <w:tab w:val="left" w:pos="2823"/>
                <w:tab w:val="left" w:pos="3200"/>
                <w:tab w:val="left" w:pos="3272"/>
                <w:tab w:val="left" w:pos="3919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Инвестиционныйпортфель.Управлениеинвестиционнымпортфелем.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Выбор</w:t>
            </w:r>
            <w:r>
              <w:rPr>
                <w:sz w:val="28"/>
              </w:rPr>
              <w:t>инвестиционной</w:t>
            </w:r>
            <w:r>
              <w:rPr>
                <w:sz w:val="28"/>
              </w:rPr>
              <w:tab/>
              <w:t>стратегии.Анализ</w:t>
            </w:r>
            <w:r>
              <w:rPr>
                <w:sz w:val="28"/>
              </w:rPr>
              <w:tab/>
              <w:t>финансовой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  <w:r>
              <w:rPr>
                <w:sz w:val="28"/>
              </w:rPr>
              <w:t>нефинансовойинформации.Фундаментальный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  <w:r>
              <w:rPr>
                <w:sz w:val="28"/>
              </w:rPr>
              <w:t>технический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анализ.</w:t>
            </w:r>
            <w:r>
              <w:rPr>
                <w:sz w:val="28"/>
              </w:rPr>
              <w:t>Хеджирование.</w:t>
            </w:r>
          </w:p>
          <w:p w:rsidR="002F7B21" w:rsidRDefault="00B500CE">
            <w:pPr>
              <w:pStyle w:val="TableParagraph"/>
              <w:tabs>
                <w:tab w:val="left" w:pos="3064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Диверсификация.Подходыкуправлению</w:t>
            </w:r>
            <w:r>
              <w:rPr>
                <w:sz w:val="28"/>
              </w:rPr>
              <w:tab/>
              <w:t>рискамиинвестиционногопортфеля.Кред</w:t>
            </w:r>
            <w:r>
              <w:rPr>
                <w:sz w:val="28"/>
              </w:rPr>
              <w:lastRenderedPageBreak/>
              <w:t>итный  риск.  Процентный</w:t>
            </w:r>
          </w:p>
          <w:p w:rsidR="002F7B21" w:rsidRDefault="00B500CE">
            <w:pPr>
              <w:pStyle w:val="TableParagraph"/>
              <w:spacing w:line="322" w:lineRule="exact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риск.Валютныйриск.Рыночныйриск.Прогнозирование,анализи</w:t>
            </w:r>
          </w:p>
        </w:tc>
        <w:tc>
          <w:tcPr>
            <w:tcW w:w="3793" w:type="dxa"/>
            <w:vMerge/>
            <w:tcBorders>
              <w:top w:val="nil"/>
            </w:tcBorders>
          </w:tcPr>
          <w:p w:rsidR="002F7B21" w:rsidRDefault="002F7B21">
            <w:pPr>
              <w:rPr>
                <w:sz w:val="2"/>
                <w:szCs w:val="2"/>
              </w:rPr>
            </w:pPr>
          </w:p>
        </w:tc>
      </w:tr>
    </w:tbl>
    <w:p w:rsidR="002F7B21" w:rsidRDefault="002F7B21">
      <w:pPr>
        <w:rPr>
          <w:sz w:val="2"/>
          <w:szCs w:val="2"/>
        </w:rPr>
        <w:sectPr w:rsidR="002F7B21">
          <w:pgSz w:w="16840" w:h="11910" w:orient="landscape"/>
          <w:pgMar w:top="1180" w:right="1020" w:bottom="280" w:left="1020" w:header="751" w:footer="0" w:gutter="0"/>
          <w:cols w:space="720"/>
        </w:sectPr>
      </w:pPr>
    </w:p>
    <w:p w:rsidR="002F7B21" w:rsidRDefault="002F7B21">
      <w:pPr>
        <w:pStyle w:val="a3"/>
        <w:ind w:left="0"/>
        <w:jc w:val="left"/>
        <w:rPr>
          <w:sz w:val="20"/>
        </w:rPr>
      </w:pPr>
    </w:p>
    <w:p w:rsidR="002F7B21" w:rsidRDefault="002F7B21">
      <w:pPr>
        <w:pStyle w:val="a3"/>
        <w:spacing w:before="3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744"/>
        <w:gridCol w:w="4180"/>
        <w:gridCol w:w="3793"/>
      </w:tblGrid>
      <w:tr w:rsidR="002F7B21">
        <w:trPr>
          <w:trHeight w:val="642"/>
        </w:trPr>
        <w:tc>
          <w:tcPr>
            <w:tcW w:w="848" w:type="dxa"/>
          </w:tcPr>
          <w:p w:rsidR="002F7B21" w:rsidRDefault="00B500CE">
            <w:pPr>
              <w:pStyle w:val="TableParagraph"/>
              <w:spacing w:line="322" w:lineRule="exact"/>
              <w:ind w:left="225" w:right="192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№п/п</w:t>
            </w:r>
          </w:p>
        </w:tc>
        <w:tc>
          <w:tcPr>
            <w:tcW w:w="5744" w:type="dxa"/>
          </w:tcPr>
          <w:p w:rsidR="002F7B21" w:rsidRDefault="00B500CE">
            <w:pPr>
              <w:pStyle w:val="TableParagraph"/>
              <w:spacing w:before="158"/>
              <w:ind w:left="1677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Раздел,тема урока</w:t>
            </w:r>
          </w:p>
        </w:tc>
        <w:tc>
          <w:tcPr>
            <w:tcW w:w="4180" w:type="dxa"/>
          </w:tcPr>
          <w:p w:rsidR="002F7B21" w:rsidRDefault="00B500CE">
            <w:pPr>
              <w:pStyle w:val="TableParagraph"/>
              <w:spacing w:before="158"/>
              <w:ind w:left="53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Содержаниепрограммы</w:t>
            </w:r>
          </w:p>
        </w:tc>
        <w:tc>
          <w:tcPr>
            <w:tcW w:w="3793" w:type="dxa"/>
          </w:tcPr>
          <w:p w:rsidR="002F7B21" w:rsidRDefault="00B500CE">
            <w:pPr>
              <w:pStyle w:val="TableParagraph"/>
              <w:spacing w:line="322" w:lineRule="exact"/>
              <w:ind w:left="862" w:right="415" w:hanging="423"/>
              <w:rPr>
                <w:b/>
                <w:sz w:val="28"/>
              </w:rPr>
            </w:pPr>
            <w:r>
              <w:rPr>
                <w:b/>
                <w:sz w:val="28"/>
              </w:rPr>
              <w:t>Элементы финансовойкомпетентности</w:t>
            </w:r>
          </w:p>
        </w:tc>
      </w:tr>
      <w:tr w:rsidR="002F7B21">
        <w:trPr>
          <w:trHeight w:val="644"/>
        </w:trPr>
        <w:tc>
          <w:tcPr>
            <w:tcW w:w="848" w:type="dxa"/>
          </w:tcPr>
          <w:p w:rsidR="002F7B21" w:rsidRDefault="002F7B2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744" w:type="dxa"/>
          </w:tcPr>
          <w:p w:rsidR="002F7B21" w:rsidRDefault="002F7B2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0" w:type="dxa"/>
          </w:tcPr>
          <w:p w:rsidR="002F7B21" w:rsidRDefault="00B500CE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оценкапоследствийвозможных</w:t>
            </w:r>
          </w:p>
          <w:p w:rsidR="002F7B21" w:rsidRDefault="00B500CE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финансовыхрисков</w:t>
            </w:r>
          </w:p>
        </w:tc>
        <w:tc>
          <w:tcPr>
            <w:tcW w:w="3793" w:type="dxa"/>
            <w:vMerge w:val="restart"/>
          </w:tcPr>
          <w:p w:rsidR="002F7B21" w:rsidRDefault="002F7B21">
            <w:pPr>
              <w:pStyle w:val="TableParagraph"/>
              <w:ind w:left="0"/>
              <w:rPr>
                <w:sz w:val="28"/>
              </w:rPr>
            </w:pPr>
          </w:p>
        </w:tc>
      </w:tr>
      <w:tr w:rsidR="002F7B21">
        <w:trPr>
          <w:trHeight w:val="4186"/>
        </w:trPr>
        <w:tc>
          <w:tcPr>
            <w:tcW w:w="848" w:type="dxa"/>
          </w:tcPr>
          <w:p w:rsidR="002F7B21" w:rsidRDefault="00B500C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1.7</w:t>
            </w:r>
          </w:p>
        </w:tc>
        <w:tc>
          <w:tcPr>
            <w:tcW w:w="5744" w:type="dxa"/>
          </w:tcPr>
          <w:p w:rsidR="002F7B21" w:rsidRDefault="00B500C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Историяфинансовыхкризисов</w:t>
            </w:r>
          </w:p>
        </w:tc>
        <w:tc>
          <w:tcPr>
            <w:tcW w:w="4180" w:type="dxa"/>
          </w:tcPr>
          <w:p w:rsidR="002F7B21" w:rsidRDefault="00B500CE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Историяфинансовыхкризисов.Особенностирегулированияфинансовогорынкавпериодкризиса.Мерыподдержкифинансовогосекторавпериодкризиса.Видыигеографияфинансовыхкризисов.Видысанкцийиихвлияниенафинансовыйрынок.Эмбарго.Риски и возможности во времяфинансовогокризиса.Моделиповеденияинвесторавовремя</w:t>
            </w:r>
          </w:p>
          <w:p w:rsidR="002F7B21" w:rsidRDefault="00B500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финансовогокризиса</w:t>
            </w:r>
          </w:p>
        </w:tc>
        <w:tc>
          <w:tcPr>
            <w:tcW w:w="3793" w:type="dxa"/>
            <w:vMerge/>
            <w:tcBorders>
              <w:top w:val="nil"/>
            </w:tcBorders>
          </w:tcPr>
          <w:p w:rsidR="002F7B21" w:rsidRDefault="002F7B21">
            <w:pPr>
              <w:rPr>
                <w:sz w:val="2"/>
                <w:szCs w:val="2"/>
              </w:rPr>
            </w:pPr>
          </w:p>
        </w:tc>
      </w:tr>
      <w:tr w:rsidR="002F7B21">
        <w:trPr>
          <w:trHeight w:val="321"/>
        </w:trPr>
        <w:tc>
          <w:tcPr>
            <w:tcW w:w="848" w:type="dxa"/>
          </w:tcPr>
          <w:p w:rsidR="002F7B21" w:rsidRDefault="00B500C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3717" w:type="dxa"/>
            <w:gridSpan w:val="3"/>
          </w:tcPr>
          <w:p w:rsidR="002F7B21" w:rsidRDefault="00B500CE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Профессияифинансовоеблагополучиечеловека(10ч)</w:t>
            </w:r>
          </w:p>
        </w:tc>
      </w:tr>
      <w:tr w:rsidR="002F7B21">
        <w:trPr>
          <w:trHeight w:val="3249"/>
        </w:trPr>
        <w:tc>
          <w:tcPr>
            <w:tcW w:w="848" w:type="dxa"/>
          </w:tcPr>
          <w:p w:rsidR="002F7B21" w:rsidRDefault="00B500C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5744" w:type="dxa"/>
          </w:tcPr>
          <w:p w:rsidR="002F7B21" w:rsidRDefault="00B500C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Выборпрофессии</w:t>
            </w:r>
          </w:p>
        </w:tc>
        <w:tc>
          <w:tcPr>
            <w:tcW w:w="4180" w:type="dxa"/>
          </w:tcPr>
          <w:p w:rsidR="002F7B21" w:rsidRDefault="00B500CE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Факторывыборапрофессии.Возможностиирискипривыборерегионаилистраныработодателя.</w:t>
            </w:r>
          </w:p>
          <w:p w:rsidR="002F7B21" w:rsidRDefault="00B500CE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Уровенькачестважизниидоходоввразныхрегионах.Финансовыеаспектывыбораработодателяилиегосмены.Формирование индивидуальногокарьерноготрека.Влияние</w:t>
            </w:r>
          </w:p>
        </w:tc>
        <w:tc>
          <w:tcPr>
            <w:tcW w:w="3793" w:type="dxa"/>
          </w:tcPr>
          <w:p w:rsidR="002F7B21" w:rsidRDefault="00B500CE">
            <w:pPr>
              <w:pStyle w:val="TableParagraph"/>
              <w:spacing w:before="74" w:line="216" w:lineRule="auto"/>
              <w:ind w:left="49" w:right="115"/>
              <w:rPr>
                <w:sz w:val="28"/>
              </w:rPr>
            </w:pPr>
            <w:r>
              <w:rPr>
                <w:sz w:val="28"/>
              </w:rPr>
              <w:t>Понимать, что экономическаяситуация в стране влияет наличноеблагосостояниеи</w:t>
            </w:r>
          </w:p>
          <w:p w:rsidR="002F7B21" w:rsidRDefault="00B500CE">
            <w:pPr>
              <w:pStyle w:val="TableParagraph"/>
              <w:spacing w:line="298" w:lineRule="exact"/>
              <w:ind w:left="49"/>
              <w:rPr>
                <w:sz w:val="28"/>
              </w:rPr>
            </w:pPr>
            <w:r>
              <w:rPr>
                <w:sz w:val="28"/>
              </w:rPr>
              <w:t>благосостояниесемьи;</w:t>
            </w:r>
          </w:p>
          <w:p w:rsidR="002F7B21" w:rsidRDefault="00B500CE">
            <w:pPr>
              <w:pStyle w:val="TableParagraph"/>
              <w:spacing w:before="74" w:line="216" w:lineRule="auto"/>
              <w:ind w:left="49" w:right="41"/>
              <w:jc w:val="both"/>
              <w:rPr>
                <w:sz w:val="28"/>
              </w:rPr>
            </w:pPr>
            <w:r>
              <w:rPr>
                <w:sz w:val="28"/>
              </w:rPr>
              <w:t>уметь различать зарплату до ипослеуплатыналоганадоходыфизическихлиц;</w:t>
            </w:r>
          </w:p>
          <w:p w:rsidR="002F7B21" w:rsidRDefault="00B500CE">
            <w:pPr>
              <w:pStyle w:val="TableParagraph"/>
              <w:tabs>
                <w:tab w:val="left" w:pos="2509"/>
              </w:tabs>
              <w:spacing w:before="79" w:line="216" w:lineRule="auto"/>
              <w:ind w:left="49" w:right="39"/>
              <w:jc w:val="both"/>
              <w:rPr>
                <w:sz w:val="28"/>
              </w:rPr>
            </w:pPr>
            <w:r>
              <w:rPr>
                <w:sz w:val="28"/>
              </w:rPr>
              <w:t>бытьготовымобсуждатьсовзрослыми</w:t>
            </w:r>
            <w:r>
              <w:rPr>
                <w:sz w:val="28"/>
              </w:rPr>
              <w:tab/>
              <w:t>стоимостьприобретаемыхтоварови</w:t>
            </w:r>
          </w:p>
        </w:tc>
      </w:tr>
    </w:tbl>
    <w:p w:rsidR="002F7B21" w:rsidRDefault="002F7B21">
      <w:pPr>
        <w:spacing w:line="216" w:lineRule="auto"/>
        <w:jc w:val="both"/>
        <w:rPr>
          <w:sz w:val="28"/>
        </w:rPr>
        <w:sectPr w:rsidR="002F7B21">
          <w:pgSz w:w="16840" w:h="11910" w:orient="landscape"/>
          <w:pgMar w:top="1180" w:right="1020" w:bottom="280" w:left="1020" w:header="751" w:footer="0" w:gutter="0"/>
          <w:cols w:space="720"/>
        </w:sectPr>
      </w:pPr>
    </w:p>
    <w:p w:rsidR="002F7B21" w:rsidRDefault="002F7B21">
      <w:pPr>
        <w:pStyle w:val="a3"/>
        <w:ind w:left="0"/>
        <w:jc w:val="left"/>
        <w:rPr>
          <w:sz w:val="20"/>
        </w:rPr>
      </w:pPr>
    </w:p>
    <w:p w:rsidR="002F7B21" w:rsidRDefault="002F7B21">
      <w:pPr>
        <w:pStyle w:val="a3"/>
        <w:spacing w:before="3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744"/>
        <w:gridCol w:w="4180"/>
        <w:gridCol w:w="3793"/>
      </w:tblGrid>
      <w:tr w:rsidR="002F7B21">
        <w:trPr>
          <w:trHeight w:val="642"/>
        </w:trPr>
        <w:tc>
          <w:tcPr>
            <w:tcW w:w="848" w:type="dxa"/>
          </w:tcPr>
          <w:p w:rsidR="002F7B21" w:rsidRDefault="00B500CE">
            <w:pPr>
              <w:pStyle w:val="TableParagraph"/>
              <w:spacing w:line="322" w:lineRule="exact"/>
              <w:ind w:left="225" w:right="192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№п/п</w:t>
            </w:r>
          </w:p>
        </w:tc>
        <w:tc>
          <w:tcPr>
            <w:tcW w:w="5744" w:type="dxa"/>
          </w:tcPr>
          <w:p w:rsidR="002F7B21" w:rsidRDefault="00B500CE">
            <w:pPr>
              <w:pStyle w:val="TableParagraph"/>
              <w:spacing w:before="158"/>
              <w:ind w:left="1677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Раздел,тема урока</w:t>
            </w:r>
          </w:p>
        </w:tc>
        <w:tc>
          <w:tcPr>
            <w:tcW w:w="4180" w:type="dxa"/>
          </w:tcPr>
          <w:p w:rsidR="002F7B21" w:rsidRDefault="00B500CE">
            <w:pPr>
              <w:pStyle w:val="TableParagraph"/>
              <w:spacing w:before="158"/>
              <w:ind w:left="53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Содержаниепрограммы</w:t>
            </w:r>
          </w:p>
        </w:tc>
        <w:tc>
          <w:tcPr>
            <w:tcW w:w="3793" w:type="dxa"/>
          </w:tcPr>
          <w:p w:rsidR="002F7B21" w:rsidRDefault="00B500CE">
            <w:pPr>
              <w:pStyle w:val="TableParagraph"/>
              <w:spacing w:line="322" w:lineRule="exact"/>
              <w:ind w:left="862" w:right="415" w:hanging="423"/>
              <w:rPr>
                <w:b/>
                <w:sz w:val="28"/>
              </w:rPr>
            </w:pPr>
            <w:r>
              <w:rPr>
                <w:b/>
                <w:sz w:val="28"/>
              </w:rPr>
              <w:t>Элементы финансовойкомпетентности</w:t>
            </w:r>
          </w:p>
        </w:tc>
      </w:tr>
      <w:tr w:rsidR="002F7B21">
        <w:trPr>
          <w:trHeight w:val="3248"/>
        </w:trPr>
        <w:tc>
          <w:tcPr>
            <w:tcW w:w="848" w:type="dxa"/>
          </w:tcPr>
          <w:p w:rsidR="002F7B21" w:rsidRDefault="002F7B2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744" w:type="dxa"/>
          </w:tcPr>
          <w:p w:rsidR="002F7B21" w:rsidRDefault="002F7B21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0" w:type="dxa"/>
          </w:tcPr>
          <w:p w:rsidR="002F7B21" w:rsidRDefault="00B500CE">
            <w:pPr>
              <w:pStyle w:val="TableParagraph"/>
              <w:tabs>
                <w:tab w:val="left" w:pos="2209"/>
                <w:tab w:val="left" w:pos="3104"/>
              </w:tabs>
              <w:spacing w:line="242" w:lineRule="auto"/>
              <w:ind w:right="98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доходы.</w:t>
            </w:r>
            <w:r>
              <w:rPr>
                <w:sz w:val="28"/>
              </w:rPr>
              <w:t>Инвестициивпрофессию</w:t>
            </w:r>
          </w:p>
        </w:tc>
        <w:tc>
          <w:tcPr>
            <w:tcW w:w="3793" w:type="dxa"/>
            <w:vMerge w:val="restart"/>
          </w:tcPr>
          <w:p w:rsidR="002F7B21" w:rsidRDefault="00B500CE">
            <w:pPr>
              <w:pStyle w:val="TableParagraph"/>
              <w:tabs>
                <w:tab w:val="left" w:pos="2784"/>
              </w:tabs>
              <w:spacing w:line="274" w:lineRule="exact"/>
              <w:ind w:left="49"/>
              <w:jc w:val="both"/>
              <w:rPr>
                <w:sz w:val="28"/>
              </w:rPr>
            </w:pPr>
            <w:r>
              <w:rPr>
                <w:sz w:val="28"/>
              </w:rPr>
              <w:t>услуг,</w:t>
            </w:r>
            <w:r>
              <w:rPr>
                <w:sz w:val="28"/>
              </w:rPr>
              <w:tab/>
              <w:t>условия</w:t>
            </w:r>
          </w:p>
          <w:p w:rsidR="002F7B21" w:rsidRDefault="00B500CE">
            <w:pPr>
              <w:pStyle w:val="TableParagraph"/>
              <w:spacing w:before="10" w:line="216" w:lineRule="auto"/>
              <w:ind w:left="49" w:right="39"/>
              <w:jc w:val="both"/>
              <w:rPr>
                <w:sz w:val="28"/>
              </w:rPr>
            </w:pPr>
            <w:r>
              <w:rPr>
                <w:sz w:val="28"/>
              </w:rPr>
              <w:t>трудоустройстваидругиевопросы,связанныесфинансами</w:t>
            </w:r>
          </w:p>
          <w:p w:rsidR="002F7B21" w:rsidRDefault="00B500CE">
            <w:pPr>
              <w:pStyle w:val="TableParagraph"/>
              <w:tabs>
                <w:tab w:val="left" w:pos="2762"/>
              </w:tabs>
              <w:spacing w:before="79" w:line="216" w:lineRule="auto"/>
              <w:ind w:left="49" w:right="44"/>
              <w:jc w:val="both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влияние</w:t>
            </w:r>
            <w:r>
              <w:rPr>
                <w:sz w:val="28"/>
              </w:rPr>
              <w:t>образования на последующуюкарьеруи доходы.</w:t>
            </w:r>
          </w:p>
        </w:tc>
      </w:tr>
      <w:tr w:rsidR="002F7B21">
        <w:trPr>
          <w:trHeight w:val="1610"/>
        </w:trPr>
        <w:tc>
          <w:tcPr>
            <w:tcW w:w="848" w:type="dxa"/>
          </w:tcPr>
          <w:p w:rsidR="002F7B21" w:rsidRDefault="00B500C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5744" w:type="dxa"/>
          </w:tcPr>
          <w:p w:rsidR="002F7B21" w:rsidRDefault="00B500C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Ценностиитрудоваядеятельность</w:t>
            </w:r>
          </w:p>
        </w:tc>
        <w:tc>
          <w:tcPr>
            <w:tcW w:w="4180" w:type="dxa"/>
          </w:tcPr>
          <w:p w:rsidR="002F7B21" w:rsidRDefault="00B500CE">
            <w:pPr>
              <w:pStyle w:val="TableParagraph"/>
              <w:tabs>
                <w:tab w:val="left" w:pos="2494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Ценности</w:t>
            </w:r>
            <w:r>
              <w:rPr>
                <w:sz w:val="28"/>
              </w:rPr>
              <w:tab/>
              <w:t>организации.Разнообразиеиинклюзия.Гендерноеравенство.Балансфинансовогоблагополучияи</w:t>
            </w:r>
          </w:p>
          <w:p w:rsidR="002F7B21" w:rsidRDefault="00B500C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работы</w:t>
            </w:r>
          </w:p>
        </w:tc>
        <w:tc>
          <w:tcPr>
            <w:tcW w:w="3793" w:type="dxa"/>
            <w:vMerge/>
            <w:tcBorders>
              <w:top w:val="nil"/>
            </w:tcBorders>
          </w:tcPr>
          <w:p w:rsidR="002F7B21" w:rsidRDefault="002F7B21">
            <w:pPr>
              <w:rPr>
                <w:sz w:val="2"/>
                <w:szCs w:val="2"/>
              </w:rPr>
            </w:pPr>
          </w:p>
        </w:tc>
      </w:tr>
      <w:tr w:rsidR="002F7B21">
        <w:trPr>
          <w:trHeight w:val="1285"/>
        </w:trPr>
        <w:tc>
          <w:tcPr>
            <w:tcW w:w="848" w:type="dxa"/>
          </w:tcPr>
          <w:p w:rsidR="002F7B21" w:rsidRDefault="00B500C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5744" w:type="dxa"/>
          </w:tcPr>
          <w:p w:rsidR="002F7B21" w:rsidRDefault="00B500C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Профессиональнаямобильность</w:t>
            </w:r>
          </w:p>
        </w:tc>
        <w:tc>
          <w:tcPr>
            <w:tcW w:w="4180" w:type="dxa"/>
          </w:tcPr>
          <w:p w:rsidR="002F7B21" w:rsidRDefault="00B500CE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Профессиональная мобильность.Рискиздоровья.Требованиеофициальноготрудоустройства.</w:t>
            </w:r>
          </w:p>
          <w:p w:rsidR="002F7B21" w:rsidRDefault="00B500CE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Рискисемьи</w:t>
            </w:r>
          </w:p>
        </w:tc>
        <w:tc>
          <w:tcPr>
            <w:tcW w:w="3793" w:type="dxa"/>
            <w:vMerge/>
            <w:tcBorders>
              <w:top w:val="nil"/>
            </w:tcBorders>
          </w:tcPr>
          <w:p w:rsidR="002F7B21" w:rsidRDefault="002F7B21">
            <w:pPr>
              <w:rPr>
                <w:sz w:val="2"/>
                <w:szCs w:val="2"/>
              </w:rPr>
            </w:pPr>
          </w:p>
        </w:tc>
      </w:tr>
      <w:tr w:rsidR="002F7B21">
        <w:trPr>
          <w:trHeight w:val="2256"/>
        </w:trPr>
        <w:tc>
          <w:tcPr>
            <w:tcW w:w="848" w:type="dxa"/>
          </w:tcPr>
          <w:p w:rsidR="002F7B21" w:rsidRDefault="00B500C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2.4</w:t>
            </w:r>
          </w:p>
        </w:tc>
        <w:tc>
          <w:tcPr>
            <w:tcW w:w="5744" w:type="dxa"/>
          </w:tcPr>
          <w:p w:rsidR="002F7B21" w:rsidRDefault="00B500C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Финансовыеотношениясработодателем</w:t>
            </w:r>
          </w:p>
        </w:tc>
        <w:tc>
          <w:tcPr>
            <w:tcW w:w="4180" w:type="dxa"/>
          </w:tcPr>
          <w:p w:rsidR="002F7B21" w:rsidRDefault="00B500CE">
            <w:pPr>
              <w:pStyle w:val="TableParagraph"/>
              <w:tabs>
                <w:tab w:val="left" w:pos="1513"/>
                <w:tab w:val="left" w:pos="3919"/>
              </w:tabs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Финансовыеусловиятрудовогодоговора.Заработнаяплата.Виды</w:t>
            </w:r>
            <w:r>
              <w:rPr>
                <w:sz w:val="28"/>
              </w:rPr>
              <w:tab/>
              <w:t>материальной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</w:t>
            </w:r>
            <w:r>
              <w:rPr>
                <w:sz w:val="28"/>
              </w:rPr>
              <w:t>нематериальноймотивацииработника.Биржатруда.Пособиепобезработице.</w:t>
            </w:r>
          </w:p>
          <w:p w:rsidR="002F7B21" w:rsidRDefault="00B500CE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Эффективныйконтракт</w:t>
            </w:r>
          </w:p>
        </w:tc>
        <w:tc>
          <w:tcPr>
            <w:tcW w:w="3793" w:type="dxa"/>
            <w:vMerge/>
            <w:tcBorders>
              <w:top w:val="nil"/>
            </w:tcBorders>
          </w:tcPr>
          <w:p w:rsidR="002F7B21" w:rsidRDefault="002F7B21">
            <w:pPr>
              <w:rPr>
                <w:sz w:val="2"/>
                <w:szCs w:val="2"/>
              </w:rPr>
            </w:pPr>
          </w:p>
        </w:tc>
      </w:tr>
    </w:tbl>
    <w:p w:rsidR="002F7B21" w:rsidRDefault="002F7B21">
      <w:pPr>
        <w:rPr>
          <w:sz w:val="2"/>
          <w:szCs w:val="2"/>
        </w:rPr>
        <w:sectPr w:rsidR="002F7B21">
          <w:pgSz w:w="16840" w:h="11910" w:orient="landscape"/>
          <w:pgMar w:top="1180" w:right="1020" w:bottom="280" w:left="1020" w:header="751" w:footer="0" w:gutter="0"/>
          <w:cols w:space="720"/>
        </w:sectPr>
      </w:pPr>
    </w:p>
    <w:p w:rsidR="002F7B21" w:rsidRDefault="002F7B21">
      <w:pPr>
        <w:pStyle w:val="a3"/>
        <w:ind w:left="0"/>
        <w:jc w:val="left"/>
        <w:rPr>
          <w:sz w:val="20"/>
        </w:rPr>
      </w:pPr>
    </w:p>
    <w:p w:rsidR="002F7B21" w:rsidRDefault="002F7B21">
      <w:pPr>
        <w:pStyle w:val="a3"/>
        <w:spacing w:before="3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744"/>
        <w:gridCol w:w="4180"/>
        <w:gridCol w:w="3793"/>
      </w:tblGrid>
      <w:tr w:rsidR="002F7B21">
        <w:trPr>
          <w:trHeight w:val="642"/>
        </w:trPr>
        <w:tc>
          <w:tcPr>
            <w:tcW w:w="848" w:type="dxa"/>
          </w:tcPr>
          <w:p w:rsidR="002F7B21" w:rsidRDefault="00B500CE">
            <w:pPr>
              <w:pStyle w:val="TableParagraph"/>
              <w:spacing w:line="322" w:lineRule="exact"/>
              <w:ind w:left="225" w:right="192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№п/п</w:t>
            </w:r>
          </w:p>
        </w:tc>
        <w:tc>
          <w:tcPr>
            <w:tcW w:w="5744" w:type="dxa"/>
          </w:tcPr>
          <w:p w:rsidR="002F7B21" w:rsidRDefault="00B500CE">
            <w:pPr>
              <w:pStyle w:val="TableParagraph"/>
              <w:spacing w:before="158"/>
              <w:ind w:left="1677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Раздел,тема урока</w:t>
            </w:r>
          </w:p>
        </w:tc>
        <w:tc>
          <w:tcPr>
            <w:tcW w:w="4180" w:type="dxa"/>
          </w:tcPr>
          <w:p w:rsidR="002F7B21" w:rsidRDefault="00B500CE">
            <w:pPr>
              <w:pStyle w:val="TableParagraph"/>
              <w:spacing w:before="158"/>
              <w:ind w:left="53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Содержаниепрограммы</w:t>
            </w:r>
          </w:p>
        </w:tc>
        <w:tc>
          <w:tcPr>
            <w:tcW w:w="3793" w:type="dxa"/>
          </w:tcPr>
          <w:p w:rsidR="002F7B21" w:rsidRDefault="00B500CE">
            <w:pPr>
              <w:pStyle w:val="TableParagraph"/>
              <w:spacing w:line="322" w:lineRule="exact"/>
              <w:ind w:left="862" w:right="415" w:hanging="423"/>
              <w:rPr>
                <w:b/>
                <w:sz w:val="28"/>
              </w:rPr>
            </w:pPr>
            <w:r>
              <w:rPr>
                <w:b/>
                <w:sz w:val="28"/>
              </w:rPr>
              <w:t>Элементы финансовойкомпетентности</w:t>
            </w:r>
          </w:p>
        </w:tc>
      </w:tr>
      <w:tr w:rsidR="002F7B21">
        <w:trPr>
          <w:trHeight w:val="644"/>
        </w:trPr>
        <w:tc>
          <w:tcPr>
            <w:tcW w:w="848" w:type="dxa"/>
          </w:tcPr>
          <w:p w:rsidR="002F7B21" w:rsidRDefault="00B500CE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5744" w:type="dxa"/>
          </w:tcPr>
          <w:p w:rsidR="002F7B21" w:rsidRDefault="00B500CE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Практикум,проектнаядеятельность</w:t>
            </w:r>
          </w:p>
        </w:tc>
        <w:tc>
          <w:tcPr>
            <w:tcW w:w="4180" w:type="dxa"/>
          </w:tcPr>
          <w:p w:rsidR="002F7B21" w:rsidRDefault="00B500CE">
            <w:pPr>
              <w:pStyle w:val="TableParagraph"/>
              <w:tabs>
                <w:tab w:val="left" w:pos="2316"/>
                <w:tab w:val="left" w:pos="3779"/>
              </w:tabs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z w:val="28"/>
              </w:rPr>
              <w:tab/>
              <w:t>задания</w:t>
            </w:r>
            <w:r>
              <w:rPr>
                <w:sz w:val="28"/>
              </w:rPr>
              <w:tab/>
              <w:t>по</w:t>
            </w:r>
          </w:p>
          <w:p w:rsidR="002F7B21" w:rsidRDefault="00B500CE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содержаниюраздела</w:t>
            </w:r>
          </w:p>
        </w:tc>
        <w:tc>
          <w:tcPr>
            <w:tcW w:w="3793" w:type="dxa"/>
          </w:tcPr>
          <w:p w:rsidR="002F7B21" w:rsidRDefault="002F7B21">
            <w:pPr>
              <w:pStyle w:val="TableParagraph"/>
              <w:ind w:left="0"/>
              <w:rPr>
                <w:sz w:val="28"/>
              </w:rPr>
            </w:pPr>
          </w:p>
        </w:tc>
      </w:tr>
      <w:tr w:rsidR="002F7B21">
        <w:trPr>
          <w:trHeight w:val="321"/>
        </w:trPr>
        <w:tc>
          <w:tcPr>
            <w:tcW w:w="848" w:type="dxa"/>
          </w:tcPr>
          <w:p w:rsidR="002F7B21" w:rsidRDefault="00B500CE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5744" w:type="dxa"/>
          </w:tcPr>
          <w:p w:rsidR="002F7B21" w:rsidRDefault="00B500CE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Итоговоеповторение</w:t>
            </w:r>
          </w:p>
        </w:tc>
        <w:tc>
          <w:tcPr>
            <w:tcW w:w="4180" w:type="dxa"/>
          </w:tcPr>
          <w:p w:rsidR="002F7B21" w:rsidRDefault="002F7B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3" w:type="dxa"/>
          </w:tcPr>
          <w:p w:rsidR="002F7B21" w:rsidRDefault="002F7B2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500CE" w:rsidRDefault="00B500CE"/>
    <w:sectPr w:rsidR="00B500CE" w:rsidSect="00451CB0">
      <w:pgSz w:w="16840" w:h="11910" w:orient="landscape"/>
      <w:pgMar w:top="1180" w:right="1020" w:bottom="280" w:left="102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273" w:rsidRDefault="003A5273">
      <w:r>
        <w:separator/>
      </w:r>
    </w:p>
  </w:endnote>
  <w:endnote w:type="continuationSeparator" w:id="0">
    <w:p w:rsidR="003A5273" w:rsidRDefault="003A5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273" w:rsidRDefault="003A5273">
      <w:r>
        <w:separator/>
      </w:r>
    </w:p>
  </w:footnote>
  <w:footnote w:type="continuationSeparator" w:id="0">
    <w:p w:rsidR="003A5273" w:rsidRDefault="003A5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B21" w:rsidRDefault="004A22CB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0.4pt;margin-top:36.55pt;width:17.3pt;height:13.05pt;z-index:-16207872;mso-position-horizontal-relative:page;mso-position-vertical-relative:page" filled="f" stroked="f">
          <v:textbox inset="0,0,0,0">
            <w:txbxContent>
              <w:p w:rsidR="002F7B21" w:rsidRDefault="00451CB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B500C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A22CB"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B21" w:rsidRDefault="004A22CB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2.4pt;margin-top:36.55pt;width:17.3pt;height:13.05pt;z-index:-16207360;mso-position-horizontal-relative:page;mso-position-vertical-relative:page" filled="f" stroked="f">
          <v:textbox inset="0,0,0,0">
            <w:txbxContent>
              <w:p w:rsidR="002F7B21" w:rsidRDefault="00451CB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B500C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A22CB">
                  <w:rPr>
                    <w:rFonts w:ascii="Calibri"/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D7034"/>
    <w:multiLevelType w:val="hybridMultilevel"/>
    <w:tmpl w:val="7A06A8DC"/>
    <w:lvl w:ilvl="0" w:tplc="AA480DCC">
      <w:start w:val="10"/>
      <w:numFmt w:val="decimal"/>
      <w:lvlText w:val="%1"/>
      <w:lvlJc w:val="left"/>
      <w:pPr>
        <w:ind w:left="454" w:hanging="3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BC74C4">
      <w:numFmt w:val="bullet"/>
      <w:lvlText w:val="•"/>
      <w:lvlJc w:val="left"/>
      <w:pPr>
        <w:ind w:left="1376" w:hanging="353"/>
      </w:pPr>
      <w:rPr>
        <w:rFonts w:hint="default"/>
        <w:lang w:val="ru-RU" w:eastAsia="en-US" w:bidi="ar-SA"/>
      </w:rPr>
    </w:lvl>
    <w:lvl w:ilvl="2" w:tplc="1B783B0A">
      <w:numFmt w:val="bullet"/>
      <w:lvlText w:val="•"/>
      <w:lvlJc w:val="left"/>
      <w:pPr>
        <w:ind w:left="2293" w:hanging="353"/>
      </w:pPr>
      <w:rPr>
        <w:rFonts w:hint="default"/>
        <w:lang w:val="ru-RU" w:eastAsia="en-US" w:bidi="ar-SA"/>
      </w:rPr>
    </w:lvl>
    <w:lvl w:ilvl="3" w:tplc="61A800BE">
      <w:numFmt w:val="bullet"/>
      <w:lvlText w:val="•"/>
      <w:lvlJc w:val="left"/>
      <w:pPr>
        <w:ind w:left="3209" w:hanging="353"/>
      </w:pPr>
      <w:rPr>
        <w:rFonts w:hint="default"/>
        <w:lang w:val="ru-RU" w:eastAsia="en-US" w:bidi="ar-SA"/>
      </w:rPr>
    </w:lvl>
    <w:lvl w:ilvl="4" w:tplc="D5B656F0">
      <w:numFmt w:val="bullet"/>
      <w:lvlText w:val="•"/>
      <w:lvlJc w:val="left"/>
      <w:pPr>
        <w:ind w:left="4126" w:hanging="353"/>
      </w:pPr>
      <w:rPr>
        <w:rFonts w:hint="default"/>
        <w:lang w:val="ru-RU" w:eastAsia="en-US" w:bidi="ar-SA"/>
      </w:rPr>
    </w:lvl>
    <w:lvl w:ilvl="5" w:tplc="CFB047E8">
      <w:numFmt w:val="bullet"/>
      <w:lvlText w:val="•"/>
      <w:lvlJc w:val="left"/>
      <w:pPr>
        <w:ind w:left="5043" w:hanging="353"/>
      </w:pPr>
      <w:rPr>
        <w:rFonts w:hint="default"/>
        <w:lang w:val="ru-RU" w:eastAsia="en-US" w:bidi="ar-SA"/>
      </w:rPr>
    </w:lvl>
    <w:lvl w:ilvl="6" w:tplc="FE628CF2">
      <w:numFmt w:val="bullet"/>
      <w:lvlText w:val="•"/>
      <w:lvlJc w:val="left"/>
      <w:pPr>
        <w:ind w:left="5959" w:hanging="353"/>
      </w:pPr>
      <w:rPr>
        <w:rFonts w:hint="default"/>
        <w:lang w:val="ru-RU" w:eastAsia="en-US" w:bidi="ar-SA"/>
      </w:rPr>
    </w:lvl>
    <w:lvl w:ilvl="7" w:tplc="A79816C2">
      <w:numFmt w:val="bullet"/>
      <w:lvlText w:val="•"/>
      <w:lvlJc w:val="left"/>
      <w:pPr>
        <w:ind w:left="6876" w:hanging="353"/>
      </w:pPr>
      <w:rPr>
        <w:rFonts w:hint="default"/>
        <w:lang w:val="ru-RU" w:eastAsia="en-US" w:bidi="ar-SA"/>
      </w:rPr>
    </w:lvl>
    <w:lvl w:ilvl="8" w:tplc="5C78F034">
      <w:numFmt w:val="bullet"/>
      <w:lvlText w:val="•"/>
      <w:lvlJc w:val="left"/>
      <w:pPr>
        <w:ind w:left="7793" w:hanging="353"/>
      </w:pPr>
      <w:rPr>
        <w:rFonts w:hint="default"/>
        <w:lang w:val="ru-RU" w:eastAsia="en-US" w:bidi="ar-SA"/>
      </w:rPr>
    </w:lvl>
  </w:abstractNum>
  <w:abstractNum w:abstractNumId="1" w15:restartNumberingAfterBreak="0">
    <w:nsid w:val="13263E3F"/>
    <w:multiLevelType w:val="hybridMultilevel"/>
    <w:tmpl w:val="496ABA0E"/>
    <w:lvl w:ilvl="0" w:tplc="29540926">
      <w:start w:val="10"/>
      <w:numFmt w:val="decimal"/>
      <w:lvlText w:val="%1"/>
      <w:lvlJc w:val="left"/>
      <w:pPr>
        <w:ind w:left="454" w:hanging="3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184FA2">
      <w:numFmt w:val="bullet"/>
      <w:lvlText w:val="•"/>
      <w:lvlJc w:val="left"/>
      <w:pPr>
        <w:ind w:left="1376" w:hanging="353"/>
      </w:pPr>
      <w:rPr>
        <w:rFonts w:hint="default"/>
        <w:lang w:val="ru-RU" w:eastAsia="en-US" w:bidi="ar-SA"/>
      </w:rPr>
    </w:lvl>
    <w:lvl w:ilvl="2" w:tplc="86B08446">
      <w:numFmt w:val="bullet"/>
      <w:lvlText w:val="•"/>
      <w:lvlJc w:val="left"/>
      <w:pPr>
        <w:ind w:left="2293" w:hanging="353"/>
      </w:pPr>
      <w:rPr>
        <w:rFonts w:hint="default"/>
        <w:lang w:val="ru-RU" w:eastAsia="en-US" w:bidi="ar-SA"/>
      </w:rPr>
    </w:lvl>
    <w:lvl w:ilvl="3" w:tplc="E458C8DA">
      <w:numFmt w:val="bullet"/>
      <w:lvlText w:val="•"/>
      <w:lvlJc w:val="left"/>
      <w:pPr>
        <w:ind w:left="3209" w:hanging="353"/>
      </w:pPr>
      <w:rPr>
        <w:rFonts w:hint="default"/>
        <w:lang w:val="ru-RU" w:eastAsia="en-US" w:bidi="ar-SA"/>
      </w:rPr>
    </w:lvl>
    <w:lvl w:ilvl="4" w:tplc="0636C968">
      <w:numFmt w:val="bullet"/>
      <w:lvlText w:val="•"/>
      <w:lvlJc w:val="left"/>
      <w:pPr>
        <w:ind w:left="4126" w:hanging="353"/>
      </w:pPr>
      <w:rPr>
        <w:rFonts w:hint="default"/>
        <w:lang w:val="ru-RU" w:eastAsia="en-US" w:bidi="ar-SA"/>
      </w:rPr>
    </w:lvl>
    <w:lvl w:ilvl="5" w:tplc="17EE55D0">
      <w:numFmt w:val="bullet"/>
      <w:lvlText w:val="•"/>
      <w:lvlJc w:val="left"/>
      <w:pPr>
        <w:ind w:left="5043" w:hanging="353"/>
      </w:pPr>
      <w:rPr>
        <w:rFonts w:hint="default"/>
        <w:lang w:val="ru-RU" w:eastAsia="en-US" w:bidi="ar-SA"/>
      </w:rPr>
    </w:lvl>
    <w:lvl w:ilvl="6" w:tplc="755A8A5A">
      <w:numFmt w:val="bullet"/>
      <w:lvlText w:val="•"/>
      <w:lvlJc w:val="left"/>
      <w:pPr>
        <w:ind w:left="5959" w:hanging="353"/>
      </w:pPr>
      <w:rPr>
        <w:rFonts w:hint="default"/>
        <w:lang w:val="ru-RU" w:eastAsia="en-US" w:bidi="ar-SA"/>
      </w:rPr>
    </w:lvl>
    <w:lvl w:ilvl="7" w:tplc="240E787E">
      <w:numFmt w:val="bullet"/>
      <w:lvlText w:val="•"/>
      <w:lvlJc w:val="left"/>
      <w:pPr>
        <w:ind w:left="6876" w:hanging="353"/>
      </w:pPr>
      <w:rPr>
        <w:rFonts w:hint="default"/>
        <w:lang w:val="ru-RU" w:eastAsia="en-US" w:bidi="ar-SA"/>
      </w:rPr>
    </w:lvl>
    <w:lvl w:ilvl="8" w:tplc="128A7638">
      <w:numFmt w:val="bullet"/>
      <w:lvlText w:val="•"/>
      <w:lvlJc w:val="left"/>
      <w:pPr>
        <w:ind w:left="7793" w:hanging="353"/>
      </w:pPr>
      <w:rPr>
        <w:rFonts w:hint="default"/>
        <w:lang w:val="ru-RU" w:eastAsia="en-US" w:bidi="ar-SA"/>
      </w:rPr>
    </w:lvl>
  </w:abstractNum>
  <w:abstractNum w:abstractNumId="2" w15:restartNumberingAfterBreak="0">
    <w:nsid w:val="215E586E"/>
    <w:multiLevelType w:val="hybridMultilevel"/>
    <w:tmpl w:val="8878E518"/>
    <w:lvl w:ilvl="0" w:tplc="67CEC844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51047E6E">
      <w:numFmt w:val="bullet"/>
      <w:lvlText w:val="•"/>
      <w:lvlJc w:val="left"/>
      <w:pPr>
        <w:ind w:left="1304" w:hanging="281"/>
      </w:pPr>
      <w:rPr>
        <w:rFonts w:hint="default"/>
        <w:lang w:val="ru-RU" w:eastAsia="en-US" w:bidi="ar-SA"/>
      </w:rPr>
    </w:lvl>
    <w:lvl w:ilvl="2" w:tplc="C09A6162">
      <w:numFmt w:val="bullet"/>
      <w:lvlText w:val="•"/>
      <w:lvlJc w:val="left"/>
      <w:pPr>
        <w:ind w:left="2229" w:hanging="281"/>
      </w:pPr>
      <w:rPr>
        <w:rFonts w:hint="default"/>
        <w:lang w:val="ru-RU" w:eastAsia="en-US" w:bidi="ar-SA"/>
      </w:rPr>
    </w:lvl>
    <w:lvl w:ilvl="3" w:tplc="7B6EBE48">
      <w:numFmt w:val="bullet"/>
      <w:lvlText w:val="•"/>
      <w:lvlJc w:val="left"/>
      <w:pPr>
        <w:ind w:left="3153" w:hanging="281"/>
      </w:pPr>
      <w:rPr>
        <w:rFonts w:hint="default"/>
        <w:lang w:val="ru-RU" w:eastAsia="en-US" w:bidi="ar-SA"/>
      </w:rPr>
    </w:lvl>
    <w:lvl w:ilvl="4" w:tplc="7A405352">
      <w:numFmt w:val="bullet"/>
      <w:lvlText w:val="•"/>
      <w:lvlJc w:val="left"/>
      <w:pPr>
        <w:ind w:left="4078" w:hanging="281"/>
      </w:pPr>
      <w:rPr>
        <w:rFonts w:hint="default"/>
        <w:lang w:val="ru-RU" w:eastAsia="en-US" w:bidi="ar-SA"/>
      </w:rPr>
    </w:lvl>
    <w:lvl w:ilvl="5" w:tplc="CAA8373C">
      <w:numFmt w:val="bullet"/>
      <w:lvlText w:val="•"/>
      <w:lvlJc w:val="left"/>
      <w:pPr>
        <w:ind w:left="5003" w:hanging="281"/>
      </w:pPr>
      <w:rPr>
        <w:rFonts w:hint="default"/>
        <w:lang w:val="ru-RU" w:eastAsia="en-US" w:bidi="ar-SA"/>
      </w:rPr>
    </w:lvl>
    <w:lvl w:ilvl="6" w:tplc="808E665A">
      <w:numFmt w:val="bullet"/>
      <w:lvlText w:val="•"/>
      <w:lvlJc w:val="left"/>
      <w:pPr>
        <w:ind w:left="5927" w:hanging="281"/>
      </w:pPr>
      <w:rPr>
        <w:rFonts w:hint="default"/>
        <w:lang w:val="ru-RU" w:eastAsia="en-US" w:bidi="ar-SA"/>
      </w:rPr>
    </w:lvl>
    <w:lvl w:ilvl="7" w:tplc="E97A7316">
      <w:numFmt w:val="bullet"/>
      <w:lvlText w:val="•"/>
      <w:lvlJc w:val="left"/>
      <w:pPr>
        <w:ind w:left="6852" w:hanging="281"/>
      </w:pPr>
      <w:rPr>
        <w:rFonts w:hint="default"/>
        <w:lang w:val="ru-RU" w:eastAsia="en-US" w:bidi="ar-SA"/>
      </w:rPr>
    </w:lvl>
    <w:lvl w:ilvl="8" w:tplc="7DE2B300">
      <w:numFmt w:val="bullet"/>
      <w:lvlText w:val="•"/>
      <w:lvlJc w:val="left"/>
      <w:pPr>
        <w:ind w:left="777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3C0C62DC"/>
    <w:multiLevelType w:val="hybridMultilevel"/>
    <w:tmpl w:val="D222E4B4"/>
    <w:lvl w:ilvl="0" w:tplc="7B3632D6">
      <w:numFmt w:val="bullet"/>
      <w:lvlText w:val="–"/>
      <w:lvlJc w:val="left"/>
      <w:pPr>
        <w:ind w:left="10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2231B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340A73A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3" w:tplc="01C07806">
      <w:numFmt w:val="bullet"/>
      <w:lvlText w:val="•"/>
      <w:lvlJc w:val="left"/>
      <w:pPr>
        <w:ind w:left="2776" w:hanging="360"/>
      </w:pPr>
      <w:rPr>
        <w:rFonts w:hint="default"/>
        <w:lang w:val="ru-RU" w:eastAsia="en-US" w:bidi="ar-SA"/>
      </w:rPr>
    </w:lvl>
    <w:lvl w:ilvl="4" w:tplc="13E8FD68">
      <w:numFmt w:val="bullet"/>
      <w:lvlText w:val="•"/>
      <w:lvlJc w:val="left"/>
      <w:pPr>
        <w:ind w:left="3755" w:hanging="360"/>
      </w:pPr>
      <w:rPr>
        <w:rFonts w:hint="default"/>
        <w:lang w:val="ru-RU" w:eastAsia="en-US" w:bidi="ar-SA"/>
      </w:rPr>
    </w:lvl>
    <w:lvl w:ilvl="5" w:tplc="2F345E18">
      <w:numFmt w:val="bullet"/>
      <w:lvlText w:val="•"/>
      <w:lvlJc w:val="left"/>
      <w:pPr>
        <w:ind w:left="4733" w:hanging="360"/>
      </w:pPr>
      <w:rPr>
        <w:rFonts w:hint="default"/>
        <w:lang w:val="ru-RU" w:eastAsia="en-US" w:bidi="ar-SA"/>
      </w:rPr>
    </w:lvl>
    <w:lvl w:ilvl="6" w:tplc="3ACC24DC">
      <w:numFmt w:val="bullet"/>
      <w:lvlText w:val="•"/>
      <w:lvlJc w:val="left"/>
      <w:pPr>
        <w:ind w:left="5712" w:hanging="360"/>
      </w:pPr>
      <w:rPr>
        <w:rFonts w:hint="default"/>
        <w:lang w:val="ru-RU" w:eastAsia="en-US" w:bidi="ar-SA"/>
      </w:rPr>
    </w:lvl>
    <w:lvl w:ilvl="7" w:tplc="80D03360">
      <w:numFmt w:val="bullet"/>
      <w:lvlText w:val="•"/>
      <w:lvlJc w:val="left"/>
      <w:pPr>
        <w:ind w:left="6690" w:hanging="360"/>
      </w:pPr>
      <w:rPr>
        <w:rFonts w:hint="default"/>
        <w:lang w:val="ru-RU" w:eastAsia="en-US" w:bidi="ar-SA"/>
      </w:rPr>
    </w:lvl>
    <w:lvl w:ilvl="8" w:tplc="38F0A162">
      <w:numFmt w:val="bullet"/>
      <w:lvlText w:val="•"/>
      <w:lvlJc w:val="left"/>
      <w:pPr>
        <w:ind w:left="766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E2B3CD7"/>
    <w:multiLevelType w:val="hybridMultilevel"/>
    <w:tmpl w:val="A8AEAB60"/>
    <w:lvl w:ilvl="0" w:tplc="2430B756">
      <w:start w:val="10"/>
      <w:numFmt w:val="decimal"/>
      <w:lvlText w:val="%1"/>
      <w:lvlJc w:val="left"/>
      <w:pPr>
        <w:ind w:left="454" w:hanging="3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EA14D8">
      <w:numFmt w:val="bullet"/>
      <w:lvlText w:val="•"/>
      <w:lvlJc w:val="left"/>
      <w:pPr>
        <w:ind w:left="1376" w:hanging="353"/>
      </w:pPr>
      <w:rPr>
        <w:rFonts w:hint="default"/>
        <w:lang w:val="ru-RU" w:eastAsia="en-US" w:bidi="ar-SA"/>
      </w:rPr>
    </w:lvl>
    <w:lvl w:ilvl="2" w:tplc="E8E64F4C">
      <w:numFmt w:val="bullet"/>
      <w:lvlText w:val="•"/>
      <w:lvlJc w:val="left"/>
      <w:pPr>
        <w:ind w:left="2293" w:hanging="353"/>
      </w:pPr>
      <w:rPr>
        <w:rFonts w:hint="default"/>
        <w:lang w:val="ru-RU" w:eastAsia="en-US" w:bidi="ar-SA"/>
      </w:rPr>
    </w:lvl>
    <w:lvl w:ilvl="3" w:tplc="877AF0B0">
      <w:numFmt w:val="bullet"/>
      <w:lvlText w:val="•"/>
      <w:lvlJc w:val="left"/>
      <w:pPr>
        <w:ind w:left="3209" w:hanging="353"/>
      </w:pPr>
      <w:rPr>
        <w:rFonts w:hint="default"/>
        <w:lang w:val="ru-RU" w:eastAsia="en-US" w:bidi="ar-SA"/>
      </w:rPr>
    </w:lvl>
    <w:lvl w:ilvl="4" w:tplc="2DD6D64A">
      <w:numFmt w:val="bullet"/>
      <w:lvlText w:val="•"/>
      <w:lvlJc w:val="left"/>
      <w:pPr>
        <w:ind w:left="4126" w:hanging="353"/>
      </w:pPr>
      <w:rPr>
        <w:rFonts w:hint="default"/>
        <w:lang w:val="ru-RU" w:eastAsia="en-US" w:bidi="ar-SA"/>
      </w:rPr>
    </w:lvl>
    <w:lvl w:ilvl="5" w:tplc="84BC83AA">
      <w:numFmt w:val="bullet"/>
      <w:lvlText w:val="•"/>
      <w:lvlJc w:val="left"/>
      <w:pPr>
        <w:ind w:left="5043" w:hanging="353"/>
      </w:pPr>
      <w:rPr>
        <w:rFonts w:hint="default"/>
        <w:lang w:val="ru-RU" w:eastAsia="en-US" w:bidi="ar-SA"/>
      </w:rPr>
    </w:lvl>
    <w:lvl w:ilvl="6" w:tplc="71B49B04">
      <w:numFmt w:val="bullet"/>
      <w:lvlText w:val="•"/>
      <w:lvlJc w:val="left"/>
      <w:pPr>
        <w:ind w:left="5959" w:hanging="353"/>
      </w:pPr>
      <w:rPr>
        <w:rFonts w:hint="default"/>
        <w:lang w:val="ru-RU" w:eastAsia="en-US" w:bidi="ar-SA"/>
      </w:rPr>
    </w:lvl>
    <w:lvl w:ilvl="7" w:tplc="58542430">
      <w:numFmt w:val="bullet"/>
      <w:lvlText w:val="•"/>
      <w:lvlJc w:val="left"/>
      <w:pPr>
        <w:ind w:left="6876" w:hanging="353"/>
      </w:pPr>
      <w:rPr>
        <w:rFonts w:hint="default"/>
        <w:lang w:val="ru-RU" w:eastAsia="en-US" w:bidi="ar-SA"/>
      </w:rPr>
    </w:lvl>
    <w:lvl w:ilvl="8" w:tplc="D01E9A1C">
      <w:numFmt w:val="bullet"/>
      <w:lvlText w:val="•"/>
      <w:lvlJc w:val="left"/>
      <w:pPr>
        <w:ind w:left="7793" w:hanging="35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F7B21"/>
    <w:rsid w:val="00082E5A"/>
    <w:rsid w:val="002A2A93"/>
    <w:rsid w:val="002F7B21"/>
    <w:rsid w:val="003A5273"/>
    <w:rsid w:val="00451CB0"/>
    <w:rsid w:val="004A22CB"/>
    <w:rsid w:val="005B21B4"/>
    <w:rsid w:val="006C76D9"/>
    <w:rsid w:val="00B500CE"/>
    <w:rsid w:val="00FD3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55042D1"/>
  <w15:docId w15:val="{32C76A5D-4F73-44B2-B1FA-14E3C287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CB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451CB0"/>
    <w:pPr>
      <w:spacing w:before="94"/>
      <w:ind w:left="10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451CB0"/>
    <w:pPr>
      <w:spacing w:before="165"/>
      <w:ind w:left="102" w:right="169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A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1C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51CB0"/>
    <w:pPr>
      <w:ind w:left="102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rsid w:val="00451CB0"/>
    <w:pPr>
      <w:ind w:left="1603" w:right="1672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rsid w:val="00451CB0"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451CB0"/>
    <w:pPr>
      <w:ind w:left="107"/>
    </w:pPr>
  </w:style>
  <w:style w:type="table" w:styleId="a6">
    <w:name w:val="Table Grid"/>
    <w:basedOn w:val="a1"/>
    <w:uiPriority w:val="39"/>
    <w:rsid w:val="006C7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2A2A93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8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32</Pages>
  <Words>4728</Words>
  <Characters>26955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Лобанов</dc:creator>
  <cp:lastModifiedBy>Александра Сергеева</cp:lastModifiedBy>
  <cp:revision>7</cp:revision>
  <dcterms:created xsi:type="dcterms:W3CDTF">2022-06-29T08:37:00Z</dcterms:created>
  <dcterms:modified xsi:type="dcterms:W3CDTF">2023-09-20T10:56:00Z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