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7F" w:rsidRPr="001C0A7F" w:rsidRDefault="001C0A7F" w:rsidP="001C0A7F">
      <w:bookmarkStart w:id="0" w:name="_GoBack"/>
      <w:r w:rsidRPr="001C0A7F">
        <w:rPr>
          <w:b/>
          <w:bCs/>
        </w:rPr>
        <w:t>Сведенья о предоставляемых услугах.</w:t>
      </w:r>
    </w:p>
    <w:p w:rsidR="001C0A7F" w:rsidRPr="001C0A7F" w:rsidRDefault="001C0A7F" w:rsidP="001C0A7F">
      <w:r w:rsidRPr="001C0A7F">
        <w:rPr>
          <w:i/>
          <w:iCs/>
        </w:rPr>
        <w:t>1. Создание и организация работы клубных формирований, таких как коллективы, студии, и кружки любительского художественного творчества, народные театры, любительские объединения различной направленности.</w:t>
      </w:r>
    </w:p>
    <w:p w:rsidR="001C0A7F" w:rsidRPr="001C0A7F" w:rsidRDefault="001C0A7F" w:rsidP="001C0A7F">
      <w:r w:rsidRPr="001C0A7F">
        <w:rPr>
          <w:i/>
          <w:iCs/>
        </w:rPr>
        <w:t>2. Организация и проведение фестивалей, смотров, конкурсов, выставок и других форм результатов творческой деятельности клубных формирований.</w:t>
      </w:r>
    </w:p>
    <w:p w:rsidR="001C0A7F" w:rsidRPr="001C0A7F" w:rsidRDefault="001C0A7F" w:rsidP="001C0A7F">
      <w:r w:rsidRPr="001C0A7F">
        <w:rPr>
          <w:i/>
          <w:iCs/>
        </w:rPr>
        <w:t>3. Проведение концертов, спектаклей, театрально-зрелищных и выставочных мероприятий, массовых театрализованных праздников и представлений, народных гуляний, обрядов и ритуалов в соответствии с местными обычаями и традициями, в  том числе с участием профессиональных творческих коллективов, исполнителей, авторов.</w:t>
      </w:r>
    </w:p>
    <w:p w:rsidR="001C0A7F" w:rsidRPr="001C0A7F" w:rsidRDefault="001C0A7F" w:rsidP="001C0A7F">
      <w:r w:rsidRPr="001C0A7F">
        <w:rPr>
          <w:i/>
          <w:iCs/>
        </w:rPr>
        <w:t xml:space="preserve">4. Демонстрация кинофильмов и видеопрограмм, в том числе в рамках культурно-массовых мероприятий, организация и проведение  кинофестивалей, </w:t>
      </w:r>
      <w:proofErr w:type="spellStart"/>
      <w:r w:rsidRPr="001C0A7F">
        <w:rPr>
          <w:i/>
          <w:iCs/>
        </w:rPr>
        <w:t>киноутренников</w:t>
      </w:r>
      <w:proofErr w:type="spellEnd"/>
      <w:r w:rsidRPr="001C0A7F">
        <w:rPr>
          <w:i/>
          <w:iCs/>
        </w:rPr>
        <w:t xml:space="preserve">, </w:t>
      </w:r>
      <w:proofErr w:type="spellStart"/>
      <w:r w:rsidRPr="001C0A7F">
        <w:rPr>
          <w:i/>
          <w:iCs/>
        </w:rPr>
        <w:t>киноакций</w:t>
      </w:r>
      <w:proofErr w:type="spellEnd"/>
      <w:r w:rsidRPr="001C0A7F">
        <w:rPr>
          <w:i/>
          <w:iCs/>
        </w:rPr>
        <w:t xml:space="preserve"> и других мероприятий.</w:t>
      </w:r>
    </w:p>
    <w:p w:rsidR="001C0A7F" w:rsidRPr="001C0A7F" w:rsidRDefault="001C0A7F" w:rsidP="001C0A7F">
      <w:r w:rsidRPr="001C0A7F">
        <w:rPr>
          <w:i/>
          <w:iCs/>
        </w:rPr>
        <w:t>5. Организация досуга различных групп населения, в том числе проведение вечеров отдыха, танцевальных и других вечеров, дискотек, балов, игровых программ и других мероприятий.</w:t>
      </w:r>
    </w:p>
    <w:p w:rsidR="001C0A7F" w:rsidRPr="001C0A7F" w:rsidRDefault="001C0A7F" w:rsidP="001C0A7F">
      <w:r w:rsidRPr="001C0A7F">
        <w:rPr>
          <w:i/>
          <w:iCs/>
        </w:rPr>
        <w:t>6. Создание благоприятных условий для неформального общения посетителей: организация работы различного рода гостиных, салонов, кафе, игротек, читальных залов и т.п.</w:t>
      </w:r>
    </w:p>
    <w:p w:rsidR="001C0A7F" w:rsidRPr="001C0A7F" w:rsidRDefault="001C0A7F" w:rsidP="001C0A7F">
      <w:r w:rsidRPr="001C0A7F">
        <w:rPr>
          <w:i/>
          <w:iCs/>
        </w:rPr>
        <w:t>7. Осуществление других видов творческой, познавательной и досуговой  деятельности, в том числе по специально-творческим заказам, соответствующим  целям учреждения.</w:t>
      </w:r>
    </w:p>
    <w:p w:rsidR="001C0A7F" w:rsidRPr="001C0A7F" w:rsidRDefault="001C0A7F" w:rsidP="001C0A7F">
      <w:r w:rsidRPr="001C0A7F">
        <w:rPr>
          <w:i/>
          <w:iCs/>
        </w:rPr>
        <w:t>8. Оказание услуг в области культуры при проведении торговых ярмарок, спортивных мероприятий, юбилейных дат учреждений и организаций, профессиональных праздников и памятных дат.</w:t>
      </w:r>
    </w:p>
    <w:p w:rsidR="001C0A7F" w:rsidRPr="001C0A7F" w:rsidRDefault="001C0A7F" w:rsidP="001C0A7F">
      <w:r w:rsidRPr="001C0A7F">
        <w:rPr>
          <w:i/>
          <w:iCs/>
        </w:rPr>
        <w:t>9. Оказание консультативной, методической и организационно-творческой помощи в подготовке и проведении культурно-массовых мероприятий.</w:t>
      </w:r>
    </w:p>
    <w:p w:rsidR="001C0A7F" w:rsidRPr="001C0A7F" w:rsidRDefault="001C0A7F" w:rsidP="001C0A7F">
      <w:r>
        <w:rPr>
          <w:i/>
          <w:iCs/>
        </w:rPr>
        <w:t>10</w:t>
      </w:r>
      <w:r w:rsidRPr="001C0A7F">
        <w:rPr>
          <w:i/>
          <w:iCs/>
        </w:rPr>
        <w:t>. Организация работы спортивно-оздоровительных клубов и секций, групп туризма и здоровья, проведение физкультурно-массовых и спортивных мероприятий.</w:t>
      </w:r>
    </w:p>
    <w:bookmarkEnd w:id="0"/>
    <w:p w:rsidR="00BD5DFB" w:rsidRDefault="00BD5DFB"/>
    <w:sectPr w:rsidR="00BD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7F"/>
    <w:rsid w:val="001C0A7F"/>
    <w:rsid w:val="00B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2</cp:revision>
  <dcterms:created xsi:type="dcterms:W3CDTF">2020-08-28T05:18:00Z</dcterms:created>
  <dcterms:modified xsi:type="dcterms:W3CDTF">2020-08-28T05:19:00Z</dcterms:modified>
</cp:coreProperties>
</file>