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83" w:rsidRPr="00FC3C83" w:rsidRDefault="00FC3C83" w:rsidP="00FC3C8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FC3C83">
        <w:rPr>
          <w:b/>
          <w:color w:val="000000" w:themeColor="text1"/>
          <w:sz w:val="28"/>
          <w:szCs w:val="28"/>
        </w:rPr>
        <w:t>Материально-техническое обеспечение и оснащённость организации отдыха детей и их оздоровления</w:t>
      </w:r>
    </w:p>
    <w:p w:rsidR="00FC3C83" w:rsidRPr="00FC3C83" w:rsidRDefault="00FC3C83" w:rsidP="00FC3C8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C3C83">
        <w:rPr>
          <w:color w:val="000000" w:themeColor="text1"/>
          <w:sz w:val="28"/>
          <w:szCs w:val="28"/>
        </w:rPr>
        <w:t xml:space="preserve">Флагшток (в том числе переносной), Государственный флаг Российской Федерации, флаг </w:t>
      </w:r>
      <w:r w:rsidRPr="00FC3C83">
        <w:rPr>
          <w:color w:val="000000" w:themeColor="text1"/>
          <w:sz w:val="28"/>
          <w:szCs w:val="28"/>
        </w:rPr>
        <w:t xml:space="preserve">Тюменской </w:t>
      </w:r>
      <w:r w:rsidRPr="00FC3C83">
        <w:rPr>
          <w:color w:val="000000" w:themeColor="text1"/>
          <w:sz w:val="28"/>
          <w:szCs w:val="28"/>
        </w:rPr>
        <w:t>области, флаги Движения Первых; музыкальное оборудование (колонки стационарные, колонка переносная).</w:t>
      </w:r>
    </w:p>
    <w:p w:rsidR="00FC3C83" w:rsidRPr="00FC3C83" w:rsidRDefault="00FC3C83" w:rsidP="00FC3C8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C3C83">
        <w:rPr>
          <w:color w:val="000000" w:themeColor="text1"/>
          <w:sz w:val="28"/>
          <w:szCs w:val="28"/>
        </w:rPr>
        <w:t>Кабинеты: парты, стулья, проектор, интерактивная доска.</w:t>
      </w:r>
    </w:p>
    <w:p w:rsidR="00FC3C83" w:rsidRPr="00FC3C83" w:rsidRDefault="00FC3C83" w:rsidP="00FC3C8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C3C83">
        <w:rPr>
          <w:color w:val="000000" w:themeColor="text1"/>
          <w:sz w:val="28"/>
          <w:szCs w:val="28"/>
        </w:rPr>
        <w:t>Медицинское обслуживание обеспечивает сотрудник (на основании договора), который осуществляет обслуживание детей, находящихся в лагере, проводит профилактический осмотр детей и работников лагеря.</w:t>
      </w:r>
    </w:p>
    <w:p w:rsidR="00FC3C83" w:rsidRPr="00FC3C83" w:rsidRDefault="00FC3C83" w:rsidP="00FC3C8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C3C83">
        <w:rPr>
          <w:color w:val="000000" w:themeColor="text1"/>
          <w:sz w:val="28"/>
          <w:szCs w:val="28"/>
        </w:rPr>
        <w:t>Спортивная    площадка. На площадке имеют</w:t>
      </w:r>
      <w:r w:rsidRPr="00FC3C83">
        <w:rPr>
          <w:color w:val="000000" w:themeColor="text1"/>
          <w:sz w:val="28"/>
          <w:szCs w:val="28"/>
        </w:rPr>
        <w:t>ся: турники, футбольное поле</w:t>
      </w:r>
      <w:r w:rsidRPr="00FC3C83">
        <w:rPr>
          <w:color w:val="000000" w:themeColor="text1"/>
          <w:sz w:val="28"/>
          <w:szCs w:val="28"/>
        </w:rPr>
        <w:t xml:space="preserve">, </w:t>
      </w:r>
      <w:r w:rsidRPr="00FC3C83">
        <w:rPr>
          <w:color w:val="000000" w:themeColor="text1"/>
          <w:sz w:val="28"/>
          <w:szCs w:val="28"/>
        </w:rPr>
        <w:t xml:space="preserve">баскетбольная площадка, </w:t>
      </w:r>
      <w:r w:rsidRPr="00FC3C83">
        <w:rPr>
          <w:color w:val="000000" w:themeColor="text1"/>
          <w:sz w:val="28"/>
          <w:szCs w:val="28"/>
        </w:rPr>
        <w:t>волейбольная площадка.  На  площадке проводятся утренняя зарядка, различные соревнования, подвижные игры.</w:t>
      </w:r>
    </w:p>
    <w:p w:rsidR="00FC3C83" w:rsidRPr="00FC3C83" w:rsidRDefault="00FC3C83" w:rsidP="00FC3C8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C3C83">
        <w:rPr>
          <w:color w:val="000000" w:themeColor="text1"/>
          <w:sz w:val="28"/>
          <w:szCs w:val="28"/>
        </w:rPr>
        <w:t>Спортивный зал.   Зал используется для спортивных соревнований, для конкурсов и подвижных игр в непогоду.</w:t>
      </w:r>
      <w:r w:rsidRPr="00FC3C83">
        <w:rPr>
          <w:color w:val="000000" w:themeColor="text1"/>
          <w:sz w:val="28"/>
          <w:szCs w:val="28"/>
        </w:rPr>
        <w:t xml:space="preserve"> </w:t>
      </w:r>
      <w:r w:rsidRPr="00FC3C83">
        <w:rPr>
          <w:color w:val="000000" w:themeColor="text1"/>
          <w:sz w:val="28"/>
          <w:szCs w:val="28"/>
        </w:rPr>
        <w:t>Наличие  мячей, скакалок, обручей, бадминтон, настольный тенни</w:t>
      </w:r>
      <w:bookmarkStart w:id="0" w:name="_GoBack"/>
      <w:bookmarkEnd w:id="0"/>
      <w:r w:rsidRPr="00FC3C83">
        <w:rPr>
          <w:color w:val="000000" w:themeColor="text1"/>
          <w:sz w:val="28"/>
          <w:szCs w:val="28"/>
        </w:rPr>
        <w:t>с.</w:t>
      </w:r>
    </w:p>
    <w:p w:rsidR="00FC3C83" w:rsidRPr="00FC3C83" w:rsidRDefault="00FC3C83" w:rsidP="00FC3C8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C3C83">
        <w:rPr>
          <w:color w:val="000000" w:themeColor="text1"/>
          <w:sz w:val="28"/>
          <w:szCs w:val="28"/>
        </w:rPr>
        <w:t>Компьютерный класс.     </w:t>
      </w:r>
    </w:p>
    <w:p w:rsidR="00FC3C83" w:rsidRPr="00FC3C83" w:rsidRDefault="00FC3C83" w:rsidP="00FC3C8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C3C83">
        <w:rPr>
          <w:color w:val="000000" w:themeColor="text1"/>
          <w:sz w:val="28"/>
          <w:szCs w:val="28"/>
        </w:rPr>
        <w:t>Актовый зал.</w:t>
      </w:r>
    </w:p>
    <w:p w:rsidR="00FC3C83" w:rsidRPr="00FC3C83" w:rsidRDefault="00FC3C83" w:rsidP="00FC3C8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C3C83">
        <w:rPr>
          <w:color w:val="000000" w:themeColor="text1"/>
          <w:sz w:val="28"/>
          <w:szCs w:val="28"/>
        </w:rPr>
        <w:t>Столовая  на</w:t>
      </w:r>
      <w:r w:rsidRPr="00FC3C83">
        <w:rPr>
          <w:color w:val="000000" w:themeColor="text1"/>
          <w:sz w:val="28"/>
          <w:szCs w:val="28"/>
        </w:rPr>
        <w:t xml:space="preserve"> </w:t>
      </w:r>
      <w:r w:rsidRPr="00FC3C83">
        <w:rPr>
          <w:color w:val="000000" w:themeColor="text1"/>
          <w:sz w:val="28"/>
          <w:szCs w:val="28"/>
        </w:rPr>
        <w:t>12</w:t>
      </w:r>
      <w:r w:rsidRPr="00FC3C83">
        <w:rPr>
          <w:color w:val="000000" w:themeColor="text1"/>
          <w:sz w:val="28"/>
          <w:szCs w:val="28"/>
        </w:rPr>
        <w:t>0  мест, штат столовой укомплектован полностью.</w:t>
      </w:r>
    </w:p>
    <w:p w:rsidR="00E5530B" w:rsidRPr="00FC3C83" w:rsidRDefault="00E553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C83" w:rsidRPr="00FC3C83" w:rsidRDefault="00FC3C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C3C83" w:rsidRPr="00FC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0C"/>
    <w:rsid w:val="00DB410C"/>
    <w:rsid w:val="00E5530B"/>
    <w:rsid w:val="00FC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2025-05-12T13:00:00Z</dcterms:created>
  <dcterms:modified xsi:type="dcterms:W3CDTF">2025-05-12T13:04:00Z</dcterms:modified>
</cp:coreProperties>
</file>