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D1B" w:rsidRPr="009F5F8A" w:rsidRDefault="003E4845" w:rsidP="00F60D1B">
      <w:pPr>
        <w:suppressAutoHyphens/>
        <w:spacing w:before="0" w:beforeAutospacing="0" w:after="0" w:afterAutospacing="0"/>
        <w:jc w:val="right"/>
        <w:rPr>
          <w:rFonts w:ascii="Times New Roman" w:eastAsia="Times New Roman" w:hAnsi="Times New Roman" w:cs="Times New Roman"/>
          <w:sz w:val="24"/>
          <w:szCs w:val="24"/>
          <w:lang w:val="ru-RU" w:eastAsia="ar-SA"/>
        </w:rPr>
      </w:pPr>
      <w:bookmarkStart w:id="0" w:name="_GoBack"/>
      <w:bookmarkEnd w:id="0"/>
      <w:r>
        <w:rPr>
          <w:rFonts w:ascii="Times New Roman" w:eastAsia="Times New Roman" w:hAnsi="Times New Roman" w:cs="Times New Roman"/>
          <w:sz w:val="24"/>
          <w:szCs w:val="24"/>
          <w:lang w:val="ru-RU" w:eastAsia="ar-SA"/>
        </w:rPr>
        <w:t>Приложение № 1</w:t>
      </w:r>
      <w:r w:rsidR="00F60D1B" w:rsidRPr="009F5F8A">
        <w:rPr>
          <w:rFonts w:ascii="Times New Roman" w:eastAsia="Times New Roman" w:hAnsi="Times New Roman" w:cs="Times New Roman"/>
          <w:sz w:val="24"/>
          <w:szCs w:val="24"/>
          <w:lang w:val="ru-RU" w:eastAsia="ar-SA"/>
        </w:rPr>
        <w:t xml:space="preserve"> к Коллективному договору</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F6D29" w:rsidRPr="002A2D08" w:rsidTr="00640853">
        <w:tc>
          <w:tcPr>
            <w:tcW w:w="4672" w:type="dxa"/>
          </w:tcPr>
          <w:p w:rsidR="000F6D29" w:rsidRPr="002A2D08" w:rsidRDefault="000F6D29" w:rsidP="00640853">
            <w:pPr>
              <w:widowControl w:val="0"/>
              <w:rPr>
                <w:rFonts w:ascii="Times New Roman" w:hAnsi="Times New Roman" w:cs="Times New Roman"/>
                <w:color w:val="000000" w:themeColor="text1"/>
                <w:sz w:val="28"/>
                <w:szCs w:val="28"/>
              </w:rPr>
            </w:pPr>
            <w:r w:rsidRPr="002A2D08">
              <w:rPr>
                <w:rFonts w:ascii="Times New Roman" w:hAnsi="Times New Roman" w:cs="Times New Roman"/>
                <w:color w:val="000000" w:themeColor="text1"/>
                <w:sz w:val="28"/>
                <w:szCs w:val="28"/>
              </w:rPr>
              <w:t xml:space="preserve">СОГЛАСОВАНО:   </w:t>
            </w:r>
          </w:p>
          <w:p w:rsidR="000F6D29" w:rsidRPr="002A2D08" w:rsidRDefault="000F6D29" w:rsidP="00640853">
            <w:pPr>
              <w:widowControl w:val="0"/>
              <w:rPr>
                <w:rFonts w:ascii="Times New Roman" w:hAnsi="Times New Roman" w:cs="Times New Roman"/>
                <w:sz w:val="28"/>
                <w:szCs w:val="28"/>
              </w:rPr>
            </w:pPr>
            <w:r w:rsidRPr="002A2D08">
              <w:rPr>
                <w:rFonts w:ascii="Times New Roman" w:hAnsi="Times New Roman" w:cs="Times New Roman"/>
                <w:color w:val="000000" w:themeColor="text1"/>
                <w:sz w:val="28"/>
                <w:szCs w:val="28"/>
              </w:rPr>
              <w:t xml:space="preserve"> </w:t>
            </w:r>
            <w:r w:rsidRPr="002A2D08">
              <w:rPr>
                <w:rFonts w:ascii="Times New Roman" w:hAnsi="Times New Roman" w:cs="Times New Roman"/>
                <w:sz w:val="28"/>
                <w:szCs w:val="28"/>
              </w:rPr>
              <w:t>Начальник управления культуры</w:t>
            </w:r>
          </w:p>
          <w:p w:rsidR="000F6D29" w:rsidRPr="002A2D08" w:rsidRDefault="000F6D29" w:rsidP="00640853">
            <w:pPr>
              <w:widowControl w:val="0"/>
              <w:rPr>
                <w:rFonts w:ascii="Times New Roman" w:hAnsi="Times New Roman" w:cs="Times New Roman"/>
                <w:sz w:val="28"/>
                <w:szCs w:val="28"/>
              </w:rPr>
            </w:pPr>
            <w:r w:rsidRPr="002A2D08">
              <w:rPr>
                <w:rFonts w:ascii="Times New Roman" w:hAnsi="Times New Roman" w:cs="Times New Roman"/>
                <w:sz w:val="28"/>
                <w:szCs w:val="28"/>
              </w:rPr>
              <w:t xml:space="preserve">и спорта администрации </w:t>
            </w:r>
          </w:p>
          <w:p w:rsidR="000F6D29" w:rsidRPr="002A2D08" w:rsidRDefault="000F6D29" w:rsidP="00640853">
            <w:pPr>
              <w:widowControl w:val="0"/>
              <w:rPr>
                <w:rFonts w:ascii="Times New Roman" w:hAnsi="Times New Roman" w:cs="Times New Roman"/>
                <w:sz w:val="28"/>
                <w:szCs w:val="28"/>
              </w:rPr>
            </w:pPr>
            <w:r w:rsidRPr="002A2D08">
              <w:rPr>
                <w:rFonts w:ascii="Times New Roman" w:hAnsi="Times New Roman" w:cs="Times New Roman"/>
                <w:sz w:val="28"/>
                <w:szCs w:val="28"/>
              </w:rPr>
              <w:t xml:space="preserve">Тогучинского  района </w:t>
            </w:r>
          </w:p>
          <w:p w:rsidR="000F6D29" w:rsidRPr="002A2D08" w:rsidRDefault="000F6D29" w:rsidP="00640853">
            <w:pPr>
              <w:widowControl w:val="0"/>
              <w:rPr>
                <w:rFonts w:ascii="Times New Roman" w:hAnsi="Times New Roman" w:cs="Times New Roman"/>
                <w:sz w:val="28"/>
                <w:szCs w:val="28"/>
              </w:rPr>
            </w:pPr>
            <w:r w:rsidRPr="002A2D08">
              <w:rPr>
                <w:rFonts w:ascii="Times New Roman" w:hAnsi="Times New Roman" w:cs="Times New Roman"/>
                <w:sz w:val="28"/>
                <w:szCs w:val="28"/>
              </w:rPr>
              <w:t xml:space="preserve">________ О.Г Миронова.                                             </w:t>
            </w:r>
          </w:p>
          <w:p w:rsidR="000F6D29" w:rsidRPr="002A2D08" w:rsidRDefault="000F6D29" w:rsidP="00640853">
            <w:pPr>
              <w:widowControl w:val="0"/>
              <w:rPr>
                <w:rFonts w:ascii="Times New Roman" w:hAnsi="Times New Roman" w:cs="Times New Roman"/>
                <w:sz w:val="28"/>
                <w:szCs w:val="28"/>
              </w:rPr>
            </w:pPr>
            <w:r w:rsidRPr="002A2D08">
              <w:rPr>
                <w:rFonts w:ascii="Times New Roman" w:hAnsi="Times New Roman" w:cs="Times New Roman"/>
                <w:color w:val="000000" w:themeColor="text1"/>
                <w:sz w:val="28"/>
                <w:szCs w:val="28"/>
              </w:rPr>
              <w:t xml:space="preserve">                            </w:t>
            </w:r>
            <w:r w:rsidRPr="002A2D08">
              <w:rPr>
                <w:rFonts w:ascii="Times New Roman" w:hAnsi="Times New Roman" w:cs="Times New Roman"/>
                <w:sz w:val="28"/>
                <w:szCs w:val="28"/>
              </w:rPr>
              <w:t xml:space="preserve">10.09.2022г. </w:t>
            </w:r>
          </w:p>
          <w:p w:rsidR="000F6D29" w:rsidRPr="002A2D08" w:rsidRDefault="000F6D29" w:rsidP="00640853">
            <w:pPr>
              <w:widowControl w:val="0"/>
              <w:rPr>
                <w:rFonts w:ascii="Times New Roman" w:hAnsi="Times New Roman" w:cs="Times New Roman"/>
                <w:sz w:val="28"/>
                <w:szCs w:val="28"/>
              </w:rPr>
            </w:pPr>
            <w:r w:rsidRPr="002A2D08">
              <w:rPr>
                <w:rFonts w:ascii="Times New Roman" w:hAnsi="Times New Roman" w:cs="Times New Roman"/>
                <w:sz w:val="28"/>
                <w:szCs w:val="28"/>
              </w:rPr>
              <w:t xml:space="preserve">      </w:t>
            </w:r>
          </w:p>
          <w:p w:rsidR="000F6D29" w:rsidRPr="002A2D08" w:rsidRDefault="000F6D29" w:rsidP="00640853">
            <w:pPr>
              <w:widowControl w:val="0"/>
              <w:rPr>
                <w:rFonts w:ascii="Times New Roman" w:hAnsi="Times New Roman" w:cs="Times New Roman"/>
                <w:sz w:val="28"/>
                <w:szCs w:val="28"/>
              </w:rPr>
            </w:pPr>
            <w:r w:rsidRPr="002A2D08">
              <w:rPr>
                <w:rFonts w:ascii="Times New Roman" w:hAnsi="Times New Roman" w:cs="Times New Roman"/>
                <w:sz w:val="28"/>
                <w:szCs w:val="28"/>
              </w:rPr>
              <w:t>СОГЛАСОВАНО</w:t>
            </w:r>
          </w:p>
        </w:tc>
        <w:tc>
          <w:tcPr>
            <w:tcW w:w="4673" w:type="dxa"/>
          </w:tcPr>
          <w:p w:rsidR="000F6D29" w:rsidRPr="002A2D08" w:rsidRDefault="000F6D29" w:rsidP="00640853">
            <w:pPr>
              <w:widowControl w:val="0"/>
              <w:rPr>
                <w:rFonts w:ascii="Times New Roman" w:hAnsi="Times New Roman" w:cs="Times New Roman"/>
                <w:sz w:val="28"/>
                <w:szCs w:val="28"/>
              </w:rPr>
            </w:pPr>
            <w:r w:rsidRPr="002A2D08">
              <w:rPr>
                <w:rFonts w:ascii="Times New Roman" w:hAnsi="Times New Roman" w:cs="Times New Roman"/>
                <w:sz w:val="28"/>
                <w:szCs w:val="28"/>
              </w:rPr>
              <w:t xml:space="preserve">                                 УТВЕРЖДАЮ:</w:t>
            </w:r>
          </w:p>
          <w:p w:rsidR="000F6D29" w:rsidRPr="002A2D08" w:rsidRDefault="000F6D29" w:rsidP="00640853">
            <w:pPr>
              <w:widowControl w:val="0"/>
              <w:rPr>
                <w:rFonts w:ascii="Times New Roman" w:hAnsi="Times New Roman" w:cs="Times New Roman"/>
                <w:sz w:val="28"/>
                <w:szCs w:val="28"/>
              </w:rPr>
            </w:pPr>
            <w:r w:rsidRPr="002A2D08">
              <w:rPr>
                <w:rFonts w:ascii="Times New Roman" w:hAnsi="Times New Roman" w:cs="Times New Roman"/>
                <w:sz w:val="28"/>
                <w:szCs w:val="28"/>
              </w:rPr>
              <w:t xml:space="preserve">                                 Глава                                      </w:t>
            </w:r>
          </w:p>
          <w:p w:rsidR="000F6D29" w:rsidRPr="002A2D08" w:rsidRDefault="000F6D29" w:rsidP="00640853">
            <w:pPr>
              <w:widowControl w:val="0"/>
              <w:jc w:val="right"/>
              <w:rPr>
                <w:rFonts w:ascii="Times New Roman" w:hAnsi="Times New Roman" w:cs="Times New Roman"/>
                <w:sz w:val="28"/>
                <w:szCs w:val="28"/>
              </w:rPr>
            </w:pPr>
            <w:r w:rsidRPr="002A2D08">
              <w:rPr>
                <w:rFonts w:ascii="Times New Roman" w:hAnsi="Times New Roman" w:cs="Times New Roman"/>
                <w:sz w:val="28"/>
                <w:szCs w:val="28"/>
              </w:rPr>
              <w:t>Степноутовского сельсовета</w:t>
            </w:r>
          </w:p>
          <w:p w:rsidR="000F6D29" w:rsidRPr="002A2D08" w:rsidRDefault="000F6D29" w:rsidP="00640853">
            <w:pPr>
              <w:widowControl w:val="0"/>
              <w:jc w:val="right"/>
              <w:rPr>
                <w:rFonts w:ascii="Times New Roman" w:hAnsi="Times New Roman" w:cs="Times New Roman"/>
                <w:sz w:val="28"/>
                <w:szCs w:val="28"/>
              </w:rPr>
            </w:pPr>
            <w:r w:rsidRPr="002A2D08">
              <w:rPr>
                <w:rFonts w:ascii="Times New Roman" w:hAnsi="Times New Roman" w:cs="Times New Roman"/>
                <w:sz w:val="28"/>
                <w:szCs w:val="28"/>
              </w:rPr>
              <w:t xml:space="preserve">__________С.П.Гришин </w:t>
            </w:r>
          </w:p>
          <w:p w:rsidR="000F6D29" w:rsidRPr="002A2D08" w:rsidRDefault="000F6D29" w:rsidP="00640853">
            <w:pPr>
              <w:widowControl w:val="0"/>
              <w:jc w:val="right"/>
              <w:rPr>
                <w:rFonts w:ascii="Times New Roman" w:hAnsi="Times New Roman" w:cs="Times New Roman"/>
                <w:sz w:val="28"/>
                <w:szCs w:val="28"/>
              </w:rPr>
            </w:pPr>
            <w:r w:rsidRPr="002A2D08">
              <w:rPr>
                <w:rFonts w:ascii="Times New Roman" w:hAnsi="Times New Roman" w:cs="Times New Roman"/>
                <w:sz w:val="28"/>
                <w:szCs w:val="28"/>
              </w:rPr>
              <w:t xml:space="preserve">          10.09.2022г</w:t>
            </w:r>
          </w:p>
          <w:p w:rsidR="000F6D29" w:rsidRPr="002A2D08" w:rsidRDefault="000F6D29" w:rsidP="00640853">
            <w:pPr>
              <w:widowControl w:val="0"/>
              <w:jc w:val="right"/>
              <w:rPr>
                <w:rFonts w:ascii="Times New Roman" w:hAnsi="Times New Roman" w:cs="Times New Roman"/>
                <w:sz w:val="28"/>
                <w:szCs w:val="28"/>
              </w:rPr>
            </w:pPr>
            <w:r w:rsidRPr="002A2D08">
              <w:rPr>
                <w:rFonts w:ascii="Times New Roman" w:hAnsi="Times New Roman" w:cs="Times New Roman"/>
                <w:sz w:val="28"/>
                <w:szCs w:val="28"/>
              </w:rPr>
              <w:t xml:space="preserve">                                                                                                              </w:t>
            </w:r>
          </w:p>
        </w:tc>
      </w:tr>
      <w:tr w:rsidR="000F6D29" w:rsidRPr="00975C47" w:rsidTr="00640853">
        <w:tc>
          <w:tcPr>
            <w:tcW w:w="4672" w:type="dxa"/>
          </w:tcPr>
          <w:p w:rsidR="000F6D29" w:rsidRPr="002A2D08" w:rsidRDefault="000F6D29" w:rsidP="00640853">
            <w:pPr>
              <w:widowControl w:val="0"/>
              <w:jc w:val="both"/>
              <w:rPr>
                <w:rFonts w:ascii="Times New Roman" w:hAnsi="Times New Roman" w:cs="Times New Roman"/>
                <w:sz w:val="28"/>
                <w:szCs w:val="28"/>
              </w:rPr>
            </w:pPr>
            <w:r w:rsidRPr="002A2D08">
              <w:rPr>
                <w:rFonts w:ascii="Times New Roman" w:hAnsi="Times New Roman" w:cs="Times New Roman"/>
                <w:sz w:val="28"/>
                <w:szCs w:val="28"/>
              </w:rPr>
              <w:t>Председатель ПК</w:t>
            </w:r>
          </w:p>
          <w:p w:rsidR="000F6D29" w:rsidRPr="002A2D08" w:rsidRDefault="000F6D29" w:rsidP="00640853">
            <w:pPr>
              <w:widowControl w:val="0"/>
              <w:jc w:val="both"/>
              <w:rPr>
                <w:rFonts w:ascii="Times New Roman" w:hAnsi="Times New Roman" w:cs="Times New Roman"/>
                <w:sz w:val="28"/>
                <w:szCs w:val="28"/>
              </w:rPr>
            </w:pPr>
            <w:r w:rsidRPr="002A2D08">
              <w:rPr>
                <w:rFonts w:ascii="Times New Roman" w:hAnsi="Times New Roman" w:cs="Times New Roman"/>
                <w:sz w:val="28"/>
                <w:szCs w:val="28"/>
              </w:rPr>
              <w:t>_________Андреева Л.Ю</w:t>
            </w:r>
          </w:p>
          <w:p w:rsidR="000F6D29" w:rsidRPr="002A2D08" w:rsidRDefault="000F6D29" w:rsidP="00640853">
            <w:pPr>
              <w:widowControl w:val="0"/>
              <w:jc w:val="both"/>
              <w:rPr>
                <w:rFonts w:ascii="Times New Roman" w:hAnsi="Times New Roman" w:cs="Times New Roman"/>
                <w:sz w:val="28"/>
                <w:szCs w:val="28"/>
              </w:rPr>
            </w:pPr>
            <w:r w:rsidRPr="002A2D08">
              <w:rPr>
                <w:rFonts w:ascii="Times New Roman" w:hAnsi="Times New Roman" w:cs="Times New Roman"/>
                <w:sz w:val="28"/>
                <w:szCs w:val="28"/>
              </w:rPr>
              <w:t xml:space="preserve">                         10.09.2022г      .                     </w:t>
            </w:r>
          </w:p>
          <w:p w:rsidR="000F6D29" w:rsidRPr="002A2D08" w:rsidRDefault="000F6D29" w:rsidP="00640853">
            <w:pPr>
              <w:widowControl w:val="0"/>
              <w:jc w:val="both"/>
              <w:rPr>
                <w:rFonts w:ascii="Times New Roman" w:hAnsi="Times New Roman" w:cs="Times New Roman"/>
                <w:sz w:val="28"/>
                <w:szCs w:val="28"/>
              </w:rPr>
            </w:pPr>
          </w:p>
        </w:tc>
        <w:tc>
          <w:tcPr>
            <w:tcW w:w="4673" w:type="dxa"/>
          </w:tcPr>
          <w:p w:rsidR="000F6D29" w:rsidRPr="002A2D08" w:rsidRDefault="000F6D29" w:rsidP="00640853">
            <w:pPr>
              <w:widowControl w:val="0"/>
              <w:jc w:val="both"/>
              <w:rPr>
                <w:rFonts w:ascii="Times New Roman" w:hAnsi="Times New Roman" w:cs="Times New Roman"/>
                <w:sz w:val="28"/>
                <w:szCs w:val="28"/>
              </w:rPr>
            </w:pPr>
          </w:p>
        </w:tc>
      </w:tr>
    </w:tbl>
    <w:p w:rsidR="00975C47" w:rsidRPr="009E0AF7" w:rsidRDefault="00975C47" w:rsidP="00975C47">
      <w:pPr>
        <w:pStyle w:val="aa"/>
        <w:jc w:val="center"/>
        <w:rPr>
          <w:rFonts w:ascii="Times New Roman" w:hAnsi="Times New Roman" w:cs="Times New Roman"/>
          <w:b/>
          <w:sz w:val="28"/>
          <w:szCs w:val="28"/>
          <w:lang w:eastAsia="ru-RU"/>
        </w:rPr>
      </w:pPr>
      <w:r w:rsidRPr="009E0AF7">
        <w:rPr>
          <w:rFonts w:ascii="Times New Roman" w:hAnsi="Times New Roman" w:cs="Times New Roman"/>
          <w:b/>
          <w:sz w:val="28"/>
          <w:szCs w:val="28"/>
          <w:lang w:eastAsia="ru-RU"/>
        </w:rPr>
        <w:t>ПОЛОЖЕНИЕ</w:t>
      </w:r>
    </w:p>
    <w:p w:rsidR="00975C47" w:rsidRPr="009E0AF7" w:rsidRDefault="00975C47" w:rsidP="00975C47">
      <w:pPr>
        <w:pStyle w:val="aa"/>
        <w:jc w:val="center"/>
        <w:rPr>
          <w:rFonts w:ascii="Times New Roman" w:hAnsi="Times New Roman" w:cs="Times New Roman"/>
          <w:b/>
          <w:sz w:val="28"/>
          <w:szCs w:val="28"/>
          <w:lang w:eastAsia="ru-RU"/>
        </w:rPr>
      </w:pPr>
      <w:r w:rsidRPr="009E0AF7">
        <w:rPr>
          <w:rFonts w:ascii="Times New Roman" w:hAnsi="Times New Roman" w:cs="Times New Roman"/>
          <w:b/>
          <w:sz w:val="28"/>
          <w:szCs w:val="28"/>
          <w:lang w:eastAsia="ru-RU"/>
        </w:rPr>
        <w:t>о порядке проведения аттестации работников</w:t>
      </w:r>
    </w:p>
    <w:p w:rsidR="00975C47" w:rsidRPr="009E0AF7" w:rsidRDefault="00975C47" w:rsidP="00975C47">
      <w:pPr>
        <w:pStyle w:val="aa"/>
        <w:jc w:val="center"/>
        <w:rPr>
          <w:rFonts w:ascii="Times New Roman" w:hAnsi="Times New Roman" w:cs="Times New Roman"/>
          <w:b/>
          <w:sz w:val="28"/>
          <w:szCs w:val="28"/>
          <w:lang w:eastAsia="ru-RU"/>
        </w:rPr>
      </w:pPr>
      <w:r w:rsidRPr="009E0AF7">
        <w:rPr>
          <w:rFonts w:ascii="Times New Roman" w:hAnsi="Times New Roman" w:cs="Times New Roman"/>
          <w:b/>
          <w:sz w:val="28"/>
          <w:szCs w:val="28"/>
          <w:lang w:eastAsia="ru-RU"/>
        </w:rPr>
        <w:t>муниципального казённого учреждения культуры</w:t>
      </w:r>
    </w:p>
    <w:p w:rsidR="00975C47" w:rsidRPr="009E0AF7" w:rsidRDefault="00975C47" w:rsidP="00975C47">
      <w:pPr>
        <w:pStyle w:val="aa"/>
        <w:jc w:val="center"/>
        <w:rPr>
          <w:rFonts w:ascii="Times New Roman" w:hAnsi="Times New Roman" w:cs="Times New Roman"/>
          <w:b/>
          <w:sz w:val="28"/>
          <w:szCs w:val="28"/>
          <w:lang w:eastAsia="ru-RU"/>
        </w:rPr>
      </w:pPr>
      <w:r w:rsidRPr="009E0AF7">
        <w:rPr>
          <w:rFonts w:ascii="Times New Roman" w:hAnsi="Times New Roman" w:cs="Times New Roman"/>
          <w:b/>
          <w:sz w:val="28"/>
          <w:szCs w:val="28"/>
          <w:lang w:eastAsia="ru-RU"/>
        </w:rPr>
        <w:t>«Степногутовский культурно-досуговый центр»</w:t>
      </w:r>
    </w:p>
    <w:p w:rsidR="00150EF2" w:rsidRPr="009F5F8A" w:rsidRDefault="00975C47" w:rsidP="00975C47">
      <w:pPr>
        <w:jc w:val="center"/>
        <w:rPr>
          <w:rFonts w:hAnsi="Times New Roman" w:cs="Times New Roman"/>
          <w:color w:val="000000"/>
          <w:sz w:val="28"/>
          <w:szCs w:val="28"/>
          <w:lang w:val="ru-RU"/>
        </w:rPr>
      </w:pPr>
      <w:r>
        <w:rPr>
          <w:rFonts w:hAnsi="Times New Roman" w:cs="Times New Roman"/>
          <w:b/>
          <w:bCs/>
          <w:color w:val="000000"/>
          <w:sz w:val="28"/>
          <w:szCs w:val="28"/>
          <w:lang w:val="ru-RU"/>
        </w:rPr>
        <w:t xml:space="preserve">1.Общие </w:t>
      </w:r>
      <w:r w:rsidR="00866B08" w:rsidRPr="009F5F8A">
        <w:rPr>
          <w:rFonts w:hAnsi="Times New Roman" w:cs="Times New Roman"/>
          <w:b/>
          <w:bCs/>
          <w:color w:val="000000"/>
          <w:sz w:val="28"/>
          <w:szCs w:val="28"/>
          <w:lang w:val="ru-RU"/>
        </w:rPr>
        <w:t>положения</w:t>
      </w:r>
      <w:r>
        <w:rPr>
          <w:rFonts w:hAnsi="Times New Roman" w:cs="Times New Roman"/>
          <w:b/>
          <w:bCs/>
          <w:color w:val="000000"/>
          <w:sz w:val="28"/>
          <w:szCs w:val="28"/>
          <w:lang w:val="ru-RU"/>
        </w:rPr>
        <w:t>.</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1.1. Настоящее Положение определяет порядок аттестации</w:t>
      </w:r>
      <w:r w:rsidR="00A62E2D" w:rsidRPr="009F5F8A">
        <w:rPr>
          <w:rFonts w:hAnsi="Times New Roman" w:cs="Times New Roman"/>
          <w:color w:val="000000"/>
          <w:sz w:val="28"/>
          <w:szCs w:val="28"/>
          <w:lang w:val="ru-RU"/>
        </w:rPr>
        <w:t xml:space="preserve"> творческих</w:t>
      </w:r>
      <w:r w:rsidRPr="009F5F8A">
        <w:rPr>
          <w:rFonts w:hAnsi="Times New Roman" w:cs="Times New Roman"/>
          <w:color w:val="000000"/>
          <w:sz w:val="28"/>
          <w:szCs w:val="28"/>
          <w:lang w:val="ru-RU"/>
        </w:rPr>
        <w:t xml:space="preserve"> работников </w:t>
      </w:r>
      <w:r w:rsidR="000E354D" w:rsidRPr="009F5F8A">
        <w:rPr>
          <w:rFonts w:hAnsi="Times New Roman" w:cs="Times New Roman"/>
          <w:color w:val="000000"/>
          <w:sz w:val="28"/>
          <w:szCs w:val="28"/>
          <w:lang w:val="ru-RU"/>
        </w:rPr>
        <w:t xml:space="preserve">МКУК </w:t>
      </w:r>
      <w:r w:rsidR="009F5F8A">
        <w:rPr>
          <w:rFonts w:hAnsi="Times New Roman" w:cs="Times New Roman"/>
          <w:color w:val="000000"/>
          <w:sz w:val="28"/>
          <w:szCs w:val="28"/>
          <w:lang w:val="ru-RU"/>
        </w:rPr>
        <w:t>«</w:t>
      </w:r>
      <w:r w:rsidR="000F6D29">
        <w:rPr>
          <w:rFonts w:hAnsi="Times New Roman" w:cs="Times New Roman"/>
          <w:color w:val="000000"/>
          <w:sz w:val="28"/>
          <w:szCs w:val="28"/>
          <w:lang w:val="ru-RU"/>
        </w:rPr>
        <w:t xml:space="preserve">Степногутовский </w:t>
      </w:r>
      <w:r w:rsidR="000E354D" w:rsidRPr="009F5F8A">
        <w:rPr>
          <w:rFonts w:hAnsi="Times New Roman" w:cs="Times New Roman"/>
          <w:color w:val="000000"/>
          <w:sz w:val="28"/>
          <w:szCs w:val="28"/>
          <w:lang w:val="ru-RU"/>
        </w:rPr>
        <w:t>КДЦ»</w:t>
      </w:r>
      <w:r w:rsidRPr="009F5F8A">
        <w:rPr>
          <w:rFonts w:hAnsi="Times New Roman" w:cs="Times New Roman"/>
          <w:color w:val="000000"/>
          <w:sz w:val="28"/>
          <w:szCs w:val="28"/>
          <w:lang w:val="ru-RU"/>
        </w:rPr>
        <w:t>, порядок создания и работы аттестационной комиссии, процедуру подготовки и проведения аттестации, последствия проведенной аттестации для конкретных работников.</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1.2. Аттестация проводится с целью определения соответствия квалификации работников занимаемым должностям, выявления потенциальных возможностей работников</w:t>
      </w:r>
      <w:r w:rsidR="000F6D29" w:rsidRPr="000F6D29">
        <w:rPr>
          <w:rFonts w:hAnsi="Times New Roman" w:cs="Times New Roman"/>
          <w:color w:val="000000"/>
          <w:sz w:val="28"/>
          <w:szCs w:val="28"/>
          <w:lang w:val="ru-RU"/>
        </w:rPr>
        <w:t xml:space="preserve"> </w:t>
      </w:r>
      <w:r w:rsidR="000F6D29" w:rsidRPr="009F5F8A">
        <w:rPr>
          <w:rFonts w:hAnsi="Times New Roman" w:cs="Times New Roman"/>
          <w:color w:val="000000"/>
          <w:sz w:val="28"/>
          <w:szCs w:val="28"/>
          <w:lang w:val="ru-RU"/>
        </w:rPr>
        <w:t xml:space="preserve">МКУК </w:t>
      </w:r>
      <w:r w:rsidR="000F6D29">
        <w:rPr>
          <w:rFonts w:hAnsi="Times New Roman" w:cs="Times New Roman"/>
          <w:color w:val="000000"/>
          <w:sz w:val="28"/>
          <w:szCs w:val="28"/>
          <w:lang w:val="ru-RU"/>
        </w:rPr>
        <w:t xml:space="preserve">«Степногутовский </w:t>
      </w:r>
      <w:r w:rsidR="000F6D29" w:rsidRPr="009F5F8A">
        <w:rPr>
          <w:rFonts w:hAnsi="Times New Roman" w:cs="Times New Roman"/>
          <w:color w:val="000000"/>
          <w:sz w:val="28"/>
          <w:szCs w:val="28"/>
          <w:lang w:val="ru-RU"/>
        </w:rPr>
        <w:t>КДЦ</w:t>
      </w:r>
      <w:r w:rsidR="000F6D29">
        <w:rPr>
          <w:rFonts w:hAnsi="Times New Roman" w:cs="Times New Roman"/>
          <w:color w:val="000000"/>
          <w:sz w:val="28"/>
          <w:szCs w:val="28"/>
          <w:lang w:val="ru-RU"/>
        </w:rPr>
        <w:t>»</w:t>
      </w:r>
      <w:r w:rsidRPr="009F5F8A">
        <w:rPr>
          <w:rFonts w:hAnsi="Times New Roman" w:cs="Times New Roman"/>
          <w:color w:val="000000"/>
          <w:sz w:val="28"/>
          <w:szCs w:val="28"/>
          <w:lang w:val="ru-RU"/>
        </w:rPr>
        <w:t xml:space="preserve"> стимулирования роста профессионализма, развития творческой инициативы и призвана способствовать улучшению подбора и расстановки кадров, повышению качества и эффективности работы, установлению соответствия между качеством и оплатой труда, обеспечению социальной защищенности работников </w:t>
      </w:r>
      <w:r w:rsidR="000F6D29" w:rsidRPr="009F5F8A">
        <w:rPr>
          <w:rFonts w:hAnsi="Times New Roman" w:cs="Times New Roman"/>
          <w:color w:val="000000"/>
          <w:sz w:val="28"/>
          <w:szCs w:val="28"/>
          <w:lang w:val="ru-RU"/>
        </w:rPr>
        <w:t xml:space="preserve">МКУК </w:t>
      </w:r>
      <w:r w:rsidR="000F6D29">
        <w:rPr>
          <w:rFonts w:hAnsi="Times New Roman" w:cs="Times New Roman"/>
          <w:color w:val="000000"/>
          <w:sz w:val="28"/>
          <w:szCs w:val="28"/>
          <w:lang w:val="ru-RU"/>
        </w:rPr>
        <w:t xml:space="preserve">«Степногутовский </w:t>
      </w:r>
      <w:r w:rsidR="000F6D29" w:rsidRPr="009F5F8A">
        <w:rPr>
          <w:rFonts w:hAnsi="Times New Roman" w:cs="Times New Roman"/>
          <w:color w:val="000000"/>
          <w:sz w:val="28"/>
          <w:szCs w:val="28"/>
          <w:lang w:val="ru-RU"/>
        </w:rPr>
        <w:t>КДЦ</w:t>
      </w:r>
      <w:r w:rsidR="000F6D29">
        <w:rPr>
          <w:rFonts w:hAnsi="Times New Roman" w:cs="Times New Roman"/>
          <w:color w:val="000000"/>
          <w:sz w:val="28"/>
          <w:szCs w:val="28"/>
          <w:lang w:val="ru-RU"/>
        </w:rPr>
        <w:t>»</w:t>
      </w:r>
      <w:r w:rsidR="000F6D29" w:rsidRPr="009F5F8A">
        <w:rPr>
          <w:rFonts w:hAnsi="Times New Roman" w:cs="Times New Roman"/>
          <w:color w:val="000000"/>
          <w:sz w:val="28"/>
          <w:szCs w:val="28"/>
          <w:lang w:val="ru-RU"/>
        </w:rPr>
        <w:t xml:space="preserve"> </w:t>
      </w:r>
      <w:r w:rsidRPr="009F5F8A">
        <w:rPr>
          <w:rFonts w:hAnsi="Times New Roman" w:cs="Times New Roman"/>
          <w:color w:val="000000"/>
          <w:sz w:val="28"/>
          <w:szCs w:val="28"/>
          <w:lang w:val="ru-RU"/>
        </w:rPr>
        <w:t>посредством дифференциации оплаты труда.</w:t>
      </w:r>
    </w:p>
    <w:p w:rsidR="003438ED"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1.3. Аттестация</w:t>
      </w:r>
      <w:r w:rsidR="00A62E2D" w:rsidRPr="009F5F8A">
        <w:rPr>
          <w:rFonts w:hAnsi="Times New Roman" w:cs="Times New Roman"/>
          <w:color w:val="000000"/>
          <w:sz w:val="28"/>
          <w:szCs w:val="28"/>
          <w:lang w:val="ru-RU"/>
        </w:rPr>
        <w:t xml:space="preserve"> творческих</w:t>
      </w:r>
      <w:r w:rsidRPr="009F5F8A">
        <w:rPr>
          <w:rFonts w:hAnsi="Times New Roman" w:cs="Times New Roman"/>
          <w:color w:val="000000"/>
          <w:sz w:val="28"/>
          <w:szCs w:val="28"/>
          <w:lang w:val="ru-RU"/>
        </w:rPr>
        <w:t xml:space="preserve"> работников проводится в соответствии с Положением об аттестации работников</w:t>
      </w:r>
      <w:r w:rsidR="000F6D29" w:rsidRPr="000F6D29">
        <w:rPr>
          <w:rFonts w:hAnsi="Times New Roman" w:cs="Times New Roman"/>
          <w:color w:val="000000"/>
          <w:sz w:val="28"/>
          <w:szCs w:val="28"/>
          <w:lang w:val="ru-RU"/>
        </w:rPr>
        <w:t xml:space="preserve"> </w:t>
      </w:r>
      <w:r w:rsidR="000F6D29" w:rsidRPr="009F5F8A">
        <w:rPr>
          <w:rFonts w:hAnsi="Times New Roman" w:cs="Times New Roman"/>
          <w:color w:val="000000"/>
          <w:sz w:val="28"/>
          <w:szCs w:val="28"/>
          <w:lang w:val="ru-RU"/>
        </w:rPr>
        <w:t xml:space="preserve">МКУК </w:t>
      </w:r>
      <w:r w:rsidR="000F6D29">
        <w:rPr>
          <w:rFonts w:hAnsi="Times New Roman" w:cs="Times New Roman"/>
          <w:color w:val="000000"/>
          <w:sz w:val="28"/>
          <w:szCs w:val="28"/>
          <w:lang w:val="ru-RU"/>
        </w:rPr>
        <w:t xml:space="preserve">«Степногутовский </w:t>
      </w:r>
      <w:r w:rsidR="000F6D29" w:rsidRPr="009F5F8A">
        <w:rPr>
          <w:rFonts w:hAnsi="Times New Roman" w:cs="Times New Roman"/>
          <w:color w:val="000000"/>
          <w:sz w:val="28"/>
          <w:szCs w:val="28"/>
          <w:lang w:val="ru-RU"/>
        </w:rPr>
        <w:t>КДЦ</w:t>
      </w:r>
      <w:r w:rsidR="000F6D29">
        <w:rPr>
          <w:rFonts w:hAnsi="Times New Roman" w:cs="Times New Roman"/>
          <w:color w:val="000000"/>
          <w:sz w:val="28"/>
          <w:szCs w:val="28"/>
          <w:lang w:val="ru-RU"/>
        </w:rPr>
        <w:t>»</w:t>
      </w:r>
      <w:r w:rsidR="000F6D29" w:rsidRPr="009F5F8A">
        <w:rPr>
          <w:rFonts w:hAnsi="Times New Roman" w:cs="Times New Roman"/>
          <w:color w:val="000000"/>
          <w:sz w:val="28"/>
          <w:szCs w:val="28"/>
          <w:lang w:val="ru-RU"/>
        </w:rPr>
        <w:t xml:space="preserve"> </w:t>
      </w:r>
      <w:r w:rsidRPr="009F5F8A">
        <w:rPr>
          <w:rFonts w:hAnsi="Times New Roman" w:cs="Times New Roman"/>
          <w:color w:val="000000"/>
          <w:sz w:val="28"/>
          <w:szCs w:val="28"/>
          <w:lang w:val="ru-RU"/>
        </w:rPr>
        <w:t xml:space="preserve"> утвержденным приказом директора</w:t>
      </w:r>
      <w:r w:rsidR="004369ED" w:rsidRPr="009F5F8A">
        <w:rPr>
          <w:rFonts w:hAnsi="Times New Roman" w:cs="Times New Roman"/>
          <w:color w:val="000000"/>
          <w:sz w:val="28"/>
          <w:szCs w:val="28"/>
          <w:lang w:val="ru-RU"/>
        </w:rPr>
        <w:t xml:space="preserve"> </w:t>
      </w:r>
      <w:r w:rsidR="000F6D29" w:rsidRPr="009F5F8A">
        <w:rPr>
          <w:rFonts w:hAnsi="Times New Roman" w:cs="Times New Roman"/>
          <w:color w:val="000000"/>
          <w:sz w:val="28"/>
          <w:szCs w:val="28"/>
          <w:lang w:val="ru-RU"/>
        </w:rPr>
        <w:t xml:space="preserve">МКУК </w:t>
      </w:r>
      <w:r w:rsidR="000F6D29">
        <w:rPr>
          <w:rFonts w:hAnsi="Times New Roman" w:cs="Times New Roman"/>
          <w:color w:val="000000"/>
          <w:sz w:val="28"/>
          <w:szCs w:val="28"/>
          <w:lang w:val="ru-RU"/>
        </w:rPr>
        <w:t xml:space="preserve">«Степногутовский </w:t>
      </w:r>
      <w:r w:rsidR="000F6D29" w:rsidRPr="009F5F8A">
        <w:rPr>
          <w:rFonts w:hAnsi="Times New Roman" w:cs="Times New Roman"/>
          <w:color w:val="000000"/>
          <w:sz w:val="28"/>
          <w:szCs w:val="28"/>
          <w:lang w:val="ru-RU"/>
        </w:rPr>
        <w:t>КДЦ</w:t>
      </w:r>
      <w:r w:rsidR="000F6D29">
        <w:rPr>
          <w:rFonts w:hAnsi="Times New Roman" w:cs="Times New Roman"/>
          <w:color w:val="000000"/>
          <w:sz w:val="28"/>
          <w:szCs w:val="28"/>
          <w:lang w:val="ru-RU"/>
        </w:rPr>
        <w:t>»</w:t>
      </w:r>
    </w:p>
    <w:p w:rsidR="00615D14"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 xml:space="preserve">1.4. </w:t>
      </w:r>
      <w:r w:rsidRPr="009F5F8A">
        <w:rPr>
          <w:rFonts w:hAnsi="Times New Roman" w:cs="Times New Roman"/>
          <w:b/>
          <w:color w:val="000000"/>
          <w:sz w:val="28"/>
          <w:szCs w:val="28"/>
          <w:lang w:val="ru-RU"/>
        </w:rPr>
        <w:t>Аттестации подлежит</w:t>
      </w:r>
      <w:r w:rsidRPr="009F5F8A">
        <w:rPr>
          <w:rFonts w:hAnsi="Times New Roman" w:cs="Times New Roman"/>
          <w:color w:val="000000"/>
          <w:sz w:val="28"/>
          <w:szCs w:val="28"/>
          <w:lang w:val="ru-RU"/>
        </w:rPr>
        <w:t xml:space="preserve"> </w:t>
      </w:r>
      <w:r w:rsidR="00A0324E" w:rsidRPr="009F5F8A">
        <w:rPr>
          <w:rFonts w:hAnsi="Times New Roman" w:cs="Times New Roman"/>
          <w:color w:val="000000"/>
          <w:sz w:val="28"/>
          <w:szCs w:val="28"/>
          <w:lang w:val="ru-RU"/>
        </w:rPr>
        <w:t>-</w:t>
      </w:r>
      <w:r w:rsidR="003E4845">
        <w:rPr>
          <w:rFonts w:hAnsi="Times New Roman" w:cs="Times New Roman"/>
          <w:color w:val="000000"/>
          <w:sz w:val="28"/>
          <w:szCs w:val="28"/>
          <w:lang w:val="ru-RU"/>
        </w:rPr>
        <w:t xml:space="preserve"> </w:t>
      </w:r>
      <w:r w:rsidR="00615D14" w:rsidRPr="009F5F8A">
        <w:rPr>
          <w:rFonts w:hAnsi="Times New Roman" w:cs="Times New Roman"/>
          <w:color w:val="000000"/>
          <w:sz w:val="28"/>
          <w:szCs w:val="28"/>
          <w:lang w:val="ru-RU"/>
        </w:rPr>
        <w:t>творческий персонал</w:t>
      </w:r>
      <w:r w:rsidRPr="009F5F8A">
        <w:rPr>
          <w:rFonts w:hAnsi="Times New Roman" w:cs="Times New Roman"/>
          <w:color w:val="000000"/>
          <w:sz w:val="28"/>
          <w:szCs w:val="28"/>
          <w:lang w:val="ru-RU"/>
        </w:rPr>
        <w:t xml:space="preserve"> </w:t>
      </w:r>
      <w:r w:rsidR="000F6D29" w:rsidRPr="009F5F8A">
        <w:rPr>
          <w:rFonts w:hAnsi="Times New Roman" w:cs="Times New Roman"/>
          <w:color w:val="000000"/>
          <w:sz w:val="28"/>
          <w:szCs w:val="28"/>
          <w:lang w:val="ru-RU"/>
        </w:rPr>
        <w:t xml:space="preserve">МКУК </w:t>
      </w:r>
      <w:r w:rsidR="000F6D29">
        <w:rPr>
          <w:rFonts w:hAnsi="Times New Roman" w:cs="Times New Roman"/>
          <w:color w:val="000000"/>
          <w:sz w:val="28"/>
          <w:szCs w:val="28"/>
          <w:lang w:val="ru-RU"/>
        </w:rPr>
        <w:t xml:space="preserve">«Степногутовский </w:t>
      </w:r>
      <w:r w:rsidR="000F6D29" w:rsidRPr="009F5F8A">
        <w:rPr>
          <w:rFonts w:hAnsi="Times New Roman" w:cs="Times New Roman"/>
          <w:color w:val="000000"/>
          <w:sz w:val="28"/>
          <w:szCs w:val="28"/>
          <w:lang w:val="ru-RU"/>
        </w:rPr>
        <w:t>КДЦ</w:t>
      </w:r>
      <w:r w:rsidR="000F6D29">
        <w:rPr>
          <w:rFonts w:hAnsi="Times New Roman" w:cs="Times New Roman"/>
          <w:color w:val="000000"/>
          <w:sz w:val="28"/>
          <w:szCs w:val="28"/>
          <w:lang w:val="ru-RU"/>
        </w:rPr>
        <w:t>»</w:t>
      </w:r>
    </w:p>
    <w:p w:rsidR="005150DF" w:rsidRPr="009F5F8A" w:rsidRDefault="005150DF" w:rsidP="00744DF8">
      <w:pPr>
        <w:spacing w:before="0" w:beforeAutospacing="0" w:after="0" w:afterAutospacing="0"/>
        <w:rPr>
          <w:rFonts w:hAnsi="Times New Roman" w:cs="Times New Roman"/>
          <w:color w:val="000000"/>
          <w:sz w:val="28"/>
          <w:szCs w:val="28"/>
          <w:lang w:val="ru-RU"/>
        </w:rPr>
      </w:pPr>
      <w:r w:rsidRPr="009F5F8A">
        <w:rPr>
          <w:rFonts w:hAnsi="Times New Roman" w:cs="Times New Roman"/>
          <w:color w:val="000000"/>
          <w:sz w:val="28"/>
          <w:szCs w:val="28"/>
          <w:lang w:val="ru-RU"/>
        </w:rPr>
        <w:t xml:space="preserve">- </w:t>
      </w:r>
      <w:r w:rsidR="000F6D29">
        <w:rPr>
          <w:rFonts w:hAnsi="Times New Roman" w:cs="Times New Roman"/>
          <w:color w:val="000000"/>
          <w:sz w:val="28"/>
          <w:szCs w:val="28"/>
          <w:lang w:val="ru-RU"/>
        </w:rPr>
        <w:t>Куль</w:t>
      </w:r>
      <w:r w:rsidR="00C44CB7">
        <w:rPr>
          <w:rFonts w:hAnsi="Times New Roman" w:cs="Times New Roman"/>
          <w:color w:val="000000"/>
          <w:sz w:val="28"/>
          <w:szCs w:val="28"/>
          <w:lang w:val="ru-RU"/>
        </w:rPr>
        <w:t>т</w:t>
      </w:r>
      <w:r w:rsidR="000F6D29">
        <w:rPr>
          <w:rFonts w:hAnsi="Times New Roman" w:cs="Times New Roman"/>
          <w:color w:val="000000"/>
          <w:sz w:val="28"/>
          <w:szCs w:val="28"/>
          <w:lang w:val="ru-RU"/>
        </w:rPr>
        <w:t>организатор</w:t>
      </w:r>
    </w:p>
    <w:p w:rsidR="005150DF" w:rsidRPr="009F5F8A" w:rsidRDefault="005150DF" w:rsidP="00744DF8">
      <w:pPr>
        <w:spacing w:before="0" w:beforeAutospacing="0" w:after="0" w:afterAutospacing="0"/>
        <w:rPr>
          <w:rFonts w:hAnsi="Times New Roman" w:cs="Times New Roman"/>
          <w:color w:val="000000"/>
          <w:sz w:val="28"/>
          <w:szCs w:val="28"/>
          <w:lang w:val="ru-RU"/>
        </w:rPr>
      </w:pPr>
      <w:r w:rsidRPr="009F5F8A">
        <w:rPr>
          <w:rFonts w:hAnsi="Times New Roman" w:cs="Times New Roman"/>
          <w:color w:val="000000"/>
          <w:sz w:val="28"/>
          <w:szCs w:val="28"/>
          <w:lang w:val="ru-RU"/>
        </w:rPr>
        <w:t xml:space="preserve">- </w:t>
      </w:r>
      <w:r w:rsidR="000F6D29">
        <w:rPr>
          <w:rFonts w:hAnsi="Times New Roman" w:cs="Times New Roman"/>
          <w:color w:val="000000"/>
          <w:sz w:val="28"/>
          <w:szCs w:val="28"/>
          <w:lang w:val="ru-RU"/>
        </w:rPr>
        <w:t>Р</w:t>
      </w:r>
      <w:r w:rsidRPr="009F5F8A">
        <w:rPr>
          <w:rFonts w:hAnsi="Times New Roman" w:cs="Times New Roman"/>
          <w:color w:val="000000"/>
          <w:sz w:val="28"/>
          <w:szCs w:val="28"/>
          <w:lang w:val="ru-RU"/>
        </w:rPr>
        <w:t>ежиссер</w:t>
      </w:r>
      <w:r w:rsidR="000F6D29">
        <w:rPr>
          <w:rFonts w:hAnsi="Times New Roman" w:cs="Times New Roman"/>
          <w:color w:val="000000"/>
          <w:sz w:val="28"/>
          <w:szCs w:val="28"/>
          <w:lang w:val="ru-RU"/>
        </w:rPr>
        <w:t xml:space="preserve"> массовых мероприятий</w:t>
      </w:r>
    </w:p>
    <w:p w:rsidR="005150DF" w:rsidRPr="009F5F8A" w:rsidRDefault="00214608" w:rsidP="00744DF8">
      <w:pPr>
        <w:spacing w:before="0" w:beforeAutospacing="0" w:after="0" w:afterAutospacing="0"/>
        <w:rPr>
          <w:rFonts w:hAnsi="Times New Roman" w:cs="Times New Roman"/>
          <w:color w:val="000000"/>
          <w:sz w:val="28"/>
          <w:szCs w:val="28"/>
          <w:lang w:val="ru-RU"/>
        </w:rPr>
      </w:pPr>
      <w:r w:rsidRPr="009F5F8A">
        <w:rPr>
          <w:rFonts w:hAnsi="Times New Roman" w:cs="Times New Roman"/>
          <w:color w:val="000000"/>
          <w:sz w:val="28"/>
          <w:szCs w:val="28"/>
          <w:lang w:val="ru-RU"/>
        </w:rPr>
        <w:t>- Руководитель кружка</w:t>
      </w:r>
    </w:p>
    <w:p w:rsidR="00214608" w:rsidRPr="009F5F8A" w:rsidRDefault="00214608" w:rsidP="00744DF8">
      <w:pPr>
        <w:spacing w:before="0" w:beforeAutospacing="0" w:after="0" w:afterAutospacing="0"/>
        <w:rPr>
          <w:rFonts w:hAnsi="Times New Roman" w:cs="Times New Roman"/>
          <w:color w:val="000000"/>
          <w:sz w:val="28"/>
          <w:szCs w:val="28"/>
          <w:lang w:val="ru-RU"/>
        </w:rPr>
      </w:pPr>
      <w:r w:rsidRPr="009F5F8A">
        <w:rPr>
          <w:rFonts w:hAnsi="Times New Roman" w:cs="Times New Roman"/>
          <w:color w:val="000000"/>
          <w:sz w:val="28"/>
          <w:szCs w:val="28"/>
          <w:lang w:val="ru-RU"/>
        </w:rPr>
        <w:t xml:space="preserve">- </w:t>
      </w:r>
      <w:r w:rsidR="000F6D29">
        <w:rPr>
          <w:rFonts w:hAnsi="Times New Roman" w:cs="Times New Roman"/>
          <w:color w:val="000000"/>
          <w:sz w:val="28"/>
          <w:szCs w:val="28"/>
          <w:lang w:val="ru-RU"/>
        </w:rPr>
        <w:t>Методист по спорту</w:t>
      </w:r>
    </w:p>
    <w:p w:rsidR="00975C47" w:rsidRDefault="00214608" w:rsidP="00975C47">
      <w:pPr>
        <w:spacing w:before="0" w:beforeAutospacing="0" w:after="0" w:afterAutospacing="0"/>
        <w:rPr>
          <w:rFonts w:hAnsi="Times New Roman" w:cs="Times New Roman"/>
          <w:color w:val="000000"/>
          <w:sz w:val="28"/>
          <w:szCs w:val="28"/>
          <w:lang w:val="ru-RU"/>
        </w:rPr>
      </w:pPr>
      <w:r w:rsidRPr="009F5F8A">
        <w:rPr>
          <w:rFonts w:hAnsi="Times New Roman" w:cs="Times New Roman"/>
          <w:color w:val="000000"/>
          <w:sz w:val="28"/>
          <w:szCs w:val="28"/>
          <w:lang w:val="ru-RU"/>
        </w:rPr>
        <w:lastRenderedPageBreak/>
        <w:t>- Ведущий дискотеки</w:t>
      </w:r>
    </w:p>
    <w:p w:rsidR="00150EF2" w:rsidRPr="009F5F8A" w:rsidRDefault="00866B08" w:rsidP="00975C47">
      <w:pPr>
        <w:spacing w:before="0" w:beforeAutospacing="0" w:after="0" w:afterAutospacing="0"/>
        <w:rPr>
          <w:rFonts w:hAnsi="Times New Roman" w:cs="Times New Roman"/>
          <w:color w:val="000000"/>
          <w:sz w:val="28"/>
          <w:szCs w:val="28"/>
          <w:lang w:val="ru-RU"/>
        </w:rPr>
      </w:pPr>
      <w:r w:rsidRPr="009F5F8A">
        <w:rPr>
          <w:rFonts w:hAnsi="Times New Roman" w:cs="Times New Roman"/>
          <w:b/>
          <w:color w:val="000000"/>
          <w:sz w:val="28"/>
          <w:szCs w:val="28"/>
          <w:lang w:val="ru-RU"/>
        </w:rPr>
        <w:t>не подлежат</w:t>
      </w:r>
      <w:r w:rsidRPr="009F5F8A">
        <w:rPr>
          <w:rFonts w:hAnsi="Times New Roman" w:cs="Times New Roman"/>
          <w:color w:val="000000"/>
          <w:sz w:val="28"/>
          <w:szCs w:val="28"/>
          <w:lang w:val="ru-RU"/>
        </w:rPr>
        <w:t>:</w:t>
      </w:r>
    </w:p>
    <w:p w:rsidR="00150EF2" w:rsidRPr="009F5F8A" w:rsidRDefault="00615D14">
      <w:pPr>
        <w:numPr>
          <w:ilvl w:val="0"/>
          <w:numId w:val="1"/>
        </w:numPr>
        <w:ind w:left="780" w:right="180"/>
        <w:contextualSpacing/>
        <w:rPr>
          <w:rFonts w:hAnsi="Times New Roman" w:cs="Times New Roman"/>
          <w:color w:val="000000"/>
          <w:sz w:val="28"/>
          <w:szCs w:val="28"/>
        </w:rPr>
      </w:pPr>
      <w:r w:rsidRPr="009F5F8A">
        <w:rPr>
          <w:rFonts w:hAnsi="Times New Roman" w:cs="Times New Roman"/>
          <w:color w:val="000000"/>
          <w:sz w:val="28"/>
          <w:szCs w:val="28"/>
        </w:rPr>
        <w:t>беремен</w:t>
      </w:r>
      <w:r w:rsidRPr="009F5F8A">
        <w:rPr>
          <w:rFonts w:hAnsi="Times New Roman" w:cs="Times New Roman"/>
          <w:color w:val="000000"/>
          <w:sz w:val="28"/>
          <w:szCs w:val="28"/>
          <w:lang w:val="ru-RU"/>
        </w:rPr>
        <w:t>н</w:t>
      </w:r>
      <w:r w:rsidR="00866B08" w:rsidRPr="009F5F8A">
        <w:rPr>
          <w:rFonts w:hAnsi="Times New Roman" w:cs="Times New Roman"/>
          <w:color w:val="000000"/>
          <w:sz w:val="28"/>
          <w:szCs w:val="28"/>
        </w:rPr>
        <w:t>ые женщины;</w:t>
      </w:r>
    </w:p>
    <w:p w:rsidR="00150EF2" w:rsidRPr="009F5F8A" w:rsidRDefault="00866B08">
      <w:pPr>
        <w:numPr>
          <w:ilvl w:val="0"/>
          <w:numId w:val="1"/>
        </w:numPr>
        <w:ind w:left="780" w:right="180"/>
        <w:contextualSpacing/>
        <w:rPr>
          <w:rFonts w:hAnsi="Times New Roman" w:cs="Times New Roman"/>
          <w:color w:val="000000"/>
          <w:sz w:val="28"/>
          <w:szCs w:val="28"/>
          <w:lang w:val="ru-RU"/>
        </w:rPr>
      </w:pPr>
      <w:r w:rsidRPr="009F5F8A">
        <w:rPr>
          <w:rFonts w:hAnsi="Times New Roman" w:cs="Times New Roman"/>
          <w:color w:val="000000"/>
          <w:sz w:val="28"/>
          <w:szCs w:val="28"/>
          <w:lang w:val="ru-RU"/>
        </w:rPr>
        <w:t>матери, находящиеся в отпуске по уходу за ребенком и имеющие детей в возрасте до трех лет (их аттестация проводится не ранее чем через год после выхода из отпуска);</w:t>
      </w:r>
    </w:p>
    <w:p w:rsidR="00150EF2" w:rsidRPr="009F5F8A" w:rsidRDefault="00866B08">
      <w:pPr>
        <w:numPr>
          <w:ilvl w:val="0"/>
          <w:numId w:val="1"/>
        </w:numPr>
        <w:ind w:left="780" w:right="180"/>
        <w:contextualSpacing/>
        <w:rPr>
          <w:rFonts w:hAnsi="Times New Roman" w:cs="Times New Roman"/>
          <w:color w:val="000000"/>
          <w:sz w:val="28"/>
          <w:szCs w:val="28"/>
          <w:lang w:val="ru-RU"/>
        </w:rPr>
      </w:pPr>
      <w:r w:rsidRPr="009F5F8A">
        <w:rPr>
          <w:rFonts w:hAnsi="Times New Roman" w:cs="Times New Roman"/>
          <w:color w:val="000000"/>
          <w:sz w:val="28"/>
          <w:szCs w:val="28"/>
          <w:lang w:val="ru-RU"/>
        </w:rPr>
        <w:t>работники, проработавшие в учреждении или по занимаемой должности менее одного года;</w:t>
      </w:r>
    </w:p>
    <w:p w:rsidR="00150EF2" w:rsidRPr="009F5F8A" w:rsidRDefault="00866B08">
      <w:pPr>
        <w:numPr>
          <w:ilvl w:val="0"/>
          <w:numId w:val="1"/>
        </w:numPr>
        <w:ind w:left="780" w:right="180"/>
        <w:rPr>
          <w:rFonts w:hAnsi="Times New Roman" w:cs="Times New Roman"/>
          <w:color w:val="000000"/>
          <w:sz w:val="28"/>
          <w:szCs w:val="28"/>
          <w:lang w:val="ru-RU"/>
        </w:rPr>
      </w:pPr>
      <w:r w:rsidRPr="009F5F8A">
        <w:rPr>
          <w:rFonts w:hAnsi="Times New Roman" w:cs="Times New Roman"/>
          <w:color w:val="000000"/>
          <w:sz w:val="28"/>
          <w:szCs w:val="28"/>
          <w:lang w:val="ru-RU"/>
        </w:rPr>
        <w:t>работники, которым по роду своей деятельности не требуются специальные знания или навыки (</w:t>
      </w:r>
      <w:r w:rsidR="005E5B5A" w:rsidRPr="009F5F8A">
        <w:rPr>
          <w:rFonts w:hAnsi="Times New Roman" w:cs="Times New Roman"/>
          <w:color w:val="000000"/>
          <w:sz w:val="28"/>
          <w:szCs w:val="28"/>
          <w:lang w:val="ru-RU"/>
        </w:rPr>
        <w:t xml:space="preserve">бухгалтер, специалист по закупкам, водитель </w:t>
      </w:r>
      <w:r w:rsidRPr="009F5F8A">
        <w:rPr>
          <w:rFonts w:hAnsi="Times New Roman" w:cs="Times New Roman"/>
          <w:color w:val="000000"/>
          <w:sz w:val="28"/>
          <w:szCs w:val="28"/>
          <w:lang w:val="ru-RU"/>
        </w:rPr>
        <w:t>д</w:t>
      </w:r>
      <w:r w:rsidR="00744DF8" w:rsidRPr="009F5F8A">
        <w:rPr>
          <w:rFonts w:hAnsi="Times New Roman" w:cs="Times New Roman"/>
          <w:color w:val="000000"/>
          <w:sz w:val="28"/>
          <w:szCs w:val="28"/>
          <w:lang w:val="ru-RU"/>
        </w:rPr>
        <w:t>р</w:t>
      </w:r>
      <w:r w:rsidRPr="009F5F8A">
        <w:rPr>
          <w:rFonts w:hAnsi="Times New Roman" w:cs="Times New Roman"/>
          <w:color w:val="000000"/>
          <w:sz w:val="28"/>
          <w:szCs w:val="28"/>
          <w:lang w:val="ru-RU"/>
        </w:rPr>
        <w:t>.).</w:t>
      </w:r>
    </w:p>
    <w:p w:rsidR="00150EF2" w:rsidRPr="009F5F8A" w:rsidRDefault="009F5F8A" w:rsidP="009F5F8A">
      <w:pPr>
        <w:rPr>
          <w:rFonts w:hAnsi="Times New Roman" w:cs="Times New Roman"/>
          <w:color w:val="000000"/>
          <w:sz w:val="28"/>
          <w:szCs w:val="28"/>
          <w:lang w:val="ru-RU"/>
        </w:rPr>
      </w:pPr>
      <w:r>
        <w:rPr>
          <w:rFonts w:hAnsi="Times New Roman" w:cs="Times New Roman"/>
          <w:b/>
          <w:bCs/>
          <w:color w:val="000000"/>
          <w:sz w:val="28"/>
          <w:szCs w:val="28"/>
          <w:lang w:val="ru-RU"/>
        </w:rPr>
        <w:t xml:space="preserve"> </w:t>
      </w:r>
      <w:r w:rsidR="00504B95">
        <w:rPr>
          <w:rFonts w:hAnsi="Times New Roman" w:cs="Times New Roman"/>
          <w:b/>
          <w:bCs/>
          <w:color w:val="000000"/>
          <w:sz w:val="28"/>
          <w:szCs w:val="28"/>
          <w:lang w:val="ru-RU"/>
        </w:rPr>
        <w:t xml:space="preserve">    </w:t>
      </w:r>
      <w:r>
        <w:rPr>
          <w:rFonts w:hAnsi="Times New Roman" w:cs="Times New Roman"/>
          <w:b/>
          <w:bCs/>
          <w:color w:val="000000"/>
          <w:sz w:val="28"/>
          <w:szCs w:val="28"/>
          <w:lang w:val="ru-RU"/>
        </w:rPr>
        <w:t xml:space="preserve"> </w:t>
      </w:r>
      <w:r w:rsidR="00866B08" w:rsidRPr="009F5F8A">
        <w:rPr>
          <w:rFonts w:hAnsi="Times New Roman" w:cs="Times New Roman"/>
          <w:b/>
          <w:bCs/>
          <w:color w:val="000000"/>
          <w:sz w:val="28"/>
          <w:szCs w:val="28"/>
          <w:lang w:val="ru-RU"/>
        </w:rPr>
        <w:t>2. Сроки проведения аттестации и состав аттестационной комиссии</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 xml:space="preserve">2.1. Аттестация работников культурно-досуговых учреждений проводится один раз в </w:t>
      </w:r>
      <w:r w:rsidR="00744DF8" w:rsidRPr="009F5F8A">
        <w:rPr>
          <w:rFonts w:hAnsi="Times New Roman" w:cs="Times New Roman"/>
          <w:color w:val="000000"/>
          <w:sz w:val="28"/>
          <w:szCs w:val="28"/>
          <w:lang w:val="ru-RU"/>
        </w:rPr>
        <w:t>пять</w:t>
      </w:r>
      <w:r w:rsidRPr="009F5F8A">
        <w:rPr>
          <w:rFonts w:hAnsi="Times New Roman" w:cs="Times New Roman"/>
          <w:color w:val="000000"/>
          <w:sz w:val="28"/>
          <w:szCs w:val="28"/>
          <w:lang w:val="ru-RU"/>
        </w:rPr>
        <w:t xml:space="preserve"> </w:t>
      </w:r>
      <w:r w:rsidR="00744DF8" w:rsidRPr="009F5F8A">
        <w:rPr>
          <w:rFonts w:hAnsi="Times New Roman" w:cs="Times New Roman"/>
          <w:color w:val="000000"/>
          <w:sz w:val="28"/>
          <w:szCs w:val="28"/>
          <w:lang w:val="ru-RU"/>
        </w:rPr>
        <w:t>лет</w:t>
      </w:r>
      <w:r w:rsidRPr="009F5F8A">
        <w:rPr>
          <w:rFonts w:hAnsi="Times New Roman" w:cs="Times New Roman"/>
          <w:color w:val="000000"/>
          <w:sz w:val="28"/>
          <w:szCs w:val="28"/>
          <w:lang w:val="ru-RU"/>
        </w:rPr>
        <w:t xml:space="preserve"> и может осуществляться регулярно за установленный промежуток времени</w:t>
      </w:r>
      <w:r w:rsidRPr="009F5F8A">
        <w:rPr>
          <w:rFonts w:hAnsi="Times New Roman" w:cs="Times New Roman"/>
          <w:color w:val="000000"/>
          <w:sz w:val="28"/>
          <w:szCs w:val="28"/>
        </w:rPr>
        <w:t> </w:t>
      </w:r>
      <w:r w:rsidRPr="009F5F8A">
        <w:rPr>
          <w:rFonts w:hAnsi="Times New Roman" w:cs="Times New Roman"/>
          <w:color w:val="000000"/>
          <w:sz w:val="28"/>
          <w:szCs w:val="28"/>
          <w:lang w:val="ru-RU"/>
        </w:rPr>
        <w:t>– очередная (плановая) аттестация, а также в связи с обстоятельствами, возникающими у работодателя или работника,</w:t>
      </w:r>
      <w:r w:rsidRPr="009F5F8A">
        <w:rPr>
          <w:rFonts w:hAnsi="Times New Roman" w:cs="Times New Roman"/>
          <w:color w:val="000000"/>
          <w:sz w:val="28"/>
          <w:szCs w:val="28"/>
        </w:rPr>
        <w:t> </w:t>
      </w:r>
      <w:r w:rsidRPr="009F5F8A">
        <w:rPr>
          <w:rFonts w:hAnsi="Times New Roman" w:cs="Times New Roman"/>
          <w:color w:val="000000"/>
          <w:sz w:val="28"/>
          <w:szCs w:val="28"/>
          <w:lang w:val="ru-RU"/>
        </w:rPr>
        <w:t>– внеочередная (внеплановая) аттестация.</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К таким обстоятельствам можно отнести:</w:t>
      </w:r>
    </w:p>
    <w:p w:rsidR="00150EF2" w:rsidRPr="009F5F8A" w:rsidRDefault="00866B08">
      <w:pPr>
        <w:numPr>
          <w:ilvl w:val="0"/>
          <w:numId w:val="2"/>
        </w:numPr>
        <w:ind w:left="780" w:right="180"/>
        <w:contextualSpacing/>
        <w:rPr>
          <w:rFonts w:hAnsi="Times New Roman" w:cs="Times New Roman"/>
          <w:color w:val="000000"/>
          <w:sz w:val="28"/>
          <w:szCs w:val="28"/>
          <w:lang w:val="ru-RU"/>
        </w:rPr>
      </w:pPr>
      <w:r w:rsidRPr="009F5F8A">
        <w:rPr>
          <w:rFonts w:hAnsi="Times New Roman" w:cs="Times New Roman"/>
          <w:color w:val="000000"/>
          <w:sz w:val="28"/>
          <w:szCs w:val="28"/>
          <w:lang w:val="ru-RU"/>
        </w:rPr>
        <w:t>необходимость выявления объективных причин неудовлетворительной работы одного или нескольких работников;</w:t>
      </w:r>
    </w:p>
    <w:p w:rsidR="00150EF2" w:rsidRPr="009F5F8A" w:rsidRDefault="00866B08">
      <w:pPr>
        <w:numPr>
          <w:ilvl w:val="0"/>
          <w:numId w:val="2"/>
        </w:numPr>
        <w:ind w:left="780" w:right="180"/>
        <w:contextualSpacing/>
        <w:rPr>
          <w:rFonts w:hAnsi="Times New Roman" w:cs="Times New Roman"/>
          <w:color w:val="000000"/>
          <w:sz w:val="28"/>
          <w:szCs w:val="28"/>
          <w:lang w:val="ru-RU"/>
        </w:rPr>
      </w:pPr>
      <w:r w:rsidRPr="009F5F8A">
        <w:rPr>
          <w:rFonts w:hAnsi="Times New Roman" w:cs="Times New Roman"/>
          <w:color w:val="000000"/>
          <w:sz w:val="28"/>
          <w:szCs w:val="28"/>
          <w:lang w:val="ru-RU"/>
        </w:rPr>
        <w:t>выбор на объективной основе работника, квалификация и профессиональные качества которого позволяют занять более высокую должность;</w:t>
      </w:r>
    </w:p>
    <w:p w:rsidR="00150EF2" w:rsidRPr="009F5F8A" w:rsidRDefault="00866B08">
      <w:pPr>
        <w:numPr>
          <w:ilvl w:val="0"/>
          <w:numId w:val="2"/>
        </w:numPr>
        <w:ind w:left="780" w:right="180"/>
        <w:rPr>
          <w:rFonts w:hAnsi="Times New Roman" w:cs="Times New Roman"/>
          <w:color w:val="000000"/>
          <w:sz w:val="28"/>
          <w:szCs w:val="28"/>
          <w:lang w:val="ru-RU"/>
        </w:rPr>
      </w:pPr>
      <w:r w:rsidRPr="009F5F8A">
        <w:rPr>
          <w:rFonts w:hAnsi="Times New Roman" w:cs="Times New Roman"/>
          <w:color w:val="000000"/>
          <w:sz w:val="28"/>
          <w:szCs w:val="28"/>
          <w:lang w:val="ru-RU"/>
        </w:rPr>
        <w:t>просьба самого работника, если он желает получить вышестоящую должность или заявить о себе как о кандидатуре на выдвижение.</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2.2. Для учреждений с численностью аттестуемых работников до 50 человек срок на проведение аттестации</w:t>
      </w:r>
      <w:r w:rsidRPr="009F5F8A">
        <w:rPr>
          <w:rFonts w:hAnsi="Times New Roman" w:cs="Times New Roman"/>
          <w:color w:val="000000"/>
          <w:sz w:val="28"/>
          <w:szCs w:val="28"/>
        </w:rPr>
        <w:t> </w:t>
      </w:r>
      <w:r w:rsidRPr="009F5F8A">
        <w:rPr>
          <w:rFonts w:hAnsi="Times New Roman" w:cs="Times New Roman"/>
          <w:color w:val="000000"/>
          <w:sz w:val="28"/>
          <w:szCs w:val="28"/>
          <w:lang w:val="ru-RU"/>
        </w:rPr>
        <w:t>– три месяца, свыше 50 человек</w:t>
      </w:r>
      <w:r w:rsidRPr="009F5F8A">
        <w:rPr>
          <w:rFonts w:hAnsi="Times New Roman" w:cs="Times New Roman"/>
          <w:color w:val="000000"/>
          <w:sz w:val="28"/>
          <w:szCs w:val="28"/>
        </w:rPr>
        <w:t> </w:t>
      </w:r>
      <w:r w:rsidRPr="009F5F8A">
        <w:rPr>
          <w:rFonts w:hAnsi="Times New Roman" w:cs="Times New Roman"/>
          <w:color w:val="000000"/>
          <w:sz w:val="28"/>
          <w:szCs w:val="28"/>
          <w:lang w:val="ru-RU"/>
        </w:rPr>
        <w:t>– до шести месяцев.</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2.3. Аттестационная комиссия состоит из председателя, заместителя председателя, секретаря и членов комиссии. Руководство работой комиссии осуществляет председатель комиссии, в случае его отсутствия по уважительным причинам</w:t>
      </w:r>
      <w:r w:rsidRPr="009F5F8A">
        <w:rPr>
          <w:rFonts w:hAnsi="Times New Roman" w:cs="Times New Roman"/>
          <w:color w:val="000000"/>
          <w:sz w:val="28"/>
          <w:szCs w:val="28"/>
        </w:rPr>
        <w:t> </w:t>
      </w:r>
      <w:r w:rsidRPr="009F5F8A">
        <w:rPr>
          <w:rFonts w:hAnsi="Times New Roman" w:cs="Times New Roman"/>
          <w:color w:val="000000"/>
          <w:sz w:val="28"/>
          <w:szCs w:val="28"/>
          <w:lang w:val="ru-RU"/>
        </w:rPr>
        <w:t>– заместитель председателя комиссии.</w:t>
      </w:r>
      <w:r w:rsidRPr="009F5F8A">
        <w:rPr>
          <w:sz w:val="28"/>
          <w:szCs w:val="28"/>
          <w:lang w:val="ru-RU"/>
        </w:rPr>
        <w:br/>
      </w:r>
      <w:r w:rsidRPr="009F5F8A">
        <w:rPr>
          <w:rFonts w:hAnsi="Times New Roman" w:cs="Times New Roman"/>
          <w:color w:val="000000"/>
          <w:sz w:val="28"/>
          <w:szCs w:val="28"/>
          <w:lang w:val="ru-RU"/>
        </w:rPr>
        <w:t xml:space="preserve"> Количественный и персональный состав аттестационной комиссии, сроки и порядок ее работы утверждаются приказом директора</w:t>
      </w:r>
      <w:r w:rsidR="004C42A8" w:rsidRPr="009F5F8A">
        <w:rPr>
          <w:rFonts w:hAnsi="Times New Roman" w:cs="Times New Roman"/>
          <w:color w:val="000000"/>
          <w:sz w:val="28"/>
          <w:szCs w:val="28"/>
          <w:lang w:val="ru-RU"/>
        </w:rPr>
        <w:t xml:space="preserve"> </w:t>
      </w:r>
      <w:r w:rsidR="000F6D29" w:rsidRPr="009F5F8A">
        <w:rPr>
          <w:rFonts w:hAnsi="Times New Roman" w:cs="Times New Roman"/>
          <w:color w:val="000000"/>
          <w:sz w:val="28"/>
          <w:szCs w:val="28"/>
          <w:lang w:val="ru-RU"/>
        </w:rPr>
        <w:t xml:space="preserve">МКУК </w:t>
      </w:r>
      <w:r w:rsidR="000F6D29">
        <w:rPr>
          <w:rFonts w:hAnsi="Times New Roman" w:cs="Times New Roman"/>
          <w:color w:val="000000"/>
          <w:sz w:val="28"/>
          <w:szCs w:val="28"/>
          <w:lang w:val="ru-RU"/>
        </w:rPr>
        <w:t xml:space="preserve">«Степногутовский </w:t>
      </w:r>
      <w:r w:rsidR="000F6D29" w:rsidRPr="009F5F8A">
        <w:rPr>
          <w:rFonts w:hAnsi="Times New Roman" w:cs="Times New Roman"/>
          <w:color w:val="000000"/>
          <w:sz w:val="28"/>
          <w:szCs w:val="28"/>
          <w:lang w:val="ru-RU"/>
        </w:rPr>
        <w:t>КДЦ</w:t>
      </w:r>
      <w:r w:rsidR="000F6D29">
        <w:rPr>
          <w:rFonts w:hAnsi="Times New Roman" w:cs="Times New Roman"/>
          <w:color w:val="000000"/>
          <w:sz w:val="28"/>
          <w:szCs w:val="28"/>
          <w:lang w:val="ru-RU"/>
        </w:rPr>
        <w:t>»</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2.4. В соответствии со статьей 82 Трудового кодекса РФ при проведении аттестации, которая может послужить основанием для увольнения работников в соответствии с пунктом 3 части 1 статьи 81 Трудового кодекса РФ, в состав аттестационной комиссии в обязательном порядке включается представитель первичной профсоюзной организации.</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2.5. В случаях необходимости при учреждении создаются несколько аттестационных комиссий</w:t>
      </w:r>
      <w:r w:rsidRPr="009F5F8A">
        <w:rPr>
          <w:rFonts w:hAnsi="Times New Roman" w:cs="Times New Roman"/>
          <w:color w:val="000000"/>
          <w:sz w:val="28"/>
          <w:szCs w:val="28"/>
        </w:rPr>
        <w:t> </w:t>
      </w:r>
      <w:r w:rsidRPr="009F5F8A">
        <w:rPr>
          <w:rFonts w:hAnsi="Times New Roman" w:cs="Times New Roman"/>
          <w:color w:val="000000"/>
          <w:sz w:val="28"/>
          <w:szCs w:val="28"/>
          <w:lang w:val="ru-RU"/>
        </w:rPr>
        <w:t>– для аттестации творческих работников, специалистов основного персонала, других специалистов и служащих.</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2.6. Все члены аттестационной комиссии наделяются равными правами по принятию или отклонению решений.</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2.7. Ознакомление работников, подлежащих аттестации, с приказом о проведении аттестации, составом аттестационной комиссии, графиком проведения аттестации и графиком предоставления аттестационных материалов в комиссию проводится не менее чем за месяц до аттестации.</w:t>
      </w:r>
    </w:p>
    <w:p w:rsidR="00712D29" w:rsidRPr="009F5F8A" w:rsidRDefault="0074191C">
      <w:pPr>
        <w:rPr>
          <w:rFonts w:hAnsi="Times New Roman" w:cs="Times New Roman"/>
          <w:color w:val="000000"/>
          <w:sz w:val="28"/>
          <w:szCs w:val="28"/>
          <w:lang w:val="ru-RU"/>
        </w:rPr>
      </w:pPr>
      <w:r>
        <w:rPr>
          <w:rFonts w:hAnsi="Times New Roman" w:cs="Times New Roman"/>
          <w:color w:val="000000"/>
          <w:sz w:val="28"/>
          <w:szCs w:val="28"/>
          <w:lang w:val="ru-RU"/>
        </w:rPr>
        <w:t xml:space="preserve">2.8. </w:t>
      </w:r>
      <w:r w:rsidR="00712D29" w:rsidRPr="009F5F8A">
        <w:rPr>
          <w:rFonts w:hAnsi="Times New Roman" w:cs="Times New Roman"/>
          <w:color w:val="000000"/>
          <w:sz w:val="28"/>
          <w:szCs w:val="28"/>
          <w:lang w:val="ru-RU"/>
        </w:rPr>
        <w:t xml:space="preserve">Руководитель учреждения </w:t>
      </w:r>
      <w:r w:rsidR="0069494E" w:rsidRPr="009F5F8A">
        <w:rPr>
          <w:rFonts w:hAnsi="Times New Roman" w:cs="Times New Roman"/>
          <w:color w:val="000000"/>
          <w:sz w:val="28"/>
          <w:szCs w:val="28"/>
          <w:lang w:val="ru-RU"/>
        </w:rPr>
        <w:t xml:space="preserve">проходит </w:t>
      </w:r>
      <w:r w:rsidR="00AC5A81" w:rsidRPr="009F5F8A">
        <w:rPr>
          <w:rFonts w:hAnsi="Times New Roman" w:cs="Times New Roman"/>
          <w:color w:val="000000"/>
          <w:sz w:val="28"/>
          <w:szCs w:val="28"/>
          <w:lang w:val="ru-RU"/>
        </w:rPr>
        <w:t xml:space="preserve">независимую оценку </w:t>
      </w:r>
      <w:r w:rsidR="00B26322" w:rsidRPr="009F5F8A">
        <w:rPr>
          <w:rFonts w:hAnsi="Times New Roman" w:cs="Times New Roman"/>
          <w:color w:val="000000"/>
          <w:sz w:val="28"/>
          <w:szCs w:val="28"/>
          <w:lang w:val="ru-RU"/>
        </w:rPr>
        <w:t>квалификации</w:t>
      </w:r>
      <w:r w:rsidR="00712D29" w:rsidRPr="009F5F8A">
        <w:rPr>
          <w:rFonts w:hAnsi="Times New Roman" w:cs="Times New Roman"/>
          <w:color w:val="000000"/>
          <w:sz w:val="28"/>
          <w:szCs w:val="28"/>
          <w:lang w:val="ru-RU"/>
        </w:rPr>
        <w:t>.</w:t>
      </w:r>
    </w:p>
    <w:p w:rsidR="003438ED" w:rsidRPr="009F5F8A" w:rsidRDefault="00866B08" w:rsidP="003438ED">
      <w:pPr>
        <w:rPr>
          <w:rFonts w:hAnsi="Times New Roman" w:cs="Times New Roman"/>
          <w:color w:val="000000"/>
          <w:sz w:val="28"/>
          <w:szCs w:val="28"/>
          <w:lang w:val="ru-RU"/>
        </w:rPr>
      </w:pPr>
      <w:r w:rsidRPr="009F5F8A">
        <w:rPr>
          <w:rFonts w:hAnsi="Times New Roman" w:cs="Times New Roman"/>
          <w:color w:val="000000"/>
          <w:sz w:val="28"/>
          <w:szCs w:val="28"/>
          <w:lang w:val="ru-RU"/>
        </w:rPr>
        <w:t>Остальные работники</w:t>
      </w:r>
      <w:r w:rsidRPr="009F5F8A">
        <w:rPr>
          <w:rFonts w:hAnsi="Times New Roman" w:cs="Times New Roman"/>
          <w:color w:val="000000"/>
          <w:sz w:val="28"/>
          <w:szCs w:val="28"/>
        </w:rPr>
        <w:t> </w:t>
      </w:r>
      <w:r w:rsidRPr="009F5F8A">
        <w:rPr>
          <w:rFonts w:hAnsi="Times New Roman" w:cs="Times New Roman"/>
          <w:color w:val="000000"/>
          <w:sz w:val="28"/>
          <w:szCs w:val="28"/>
          <w:lang w:val="ru-RU"/>
        </w:rPr>
        <w:t xml:space="preserve">– в аттестационной комиссии, созданной в </w:t>
      </w:r>
      <w:r w:rsidR="00E7495E" w:rsidRPr="009F5F8A">
        <w:rPr>
          <w:rFonts w:hAnsi="Times New Roman" w:cs="Times New Roman"/>
          <w:color w:val="000000"/>
          <w:sz w:val="28"/>
          <w:szCs w:val="28"/>
          <w:lang w:val="ru-RU"/>
        </w:rPr>
        <w:t>У</w:t>
      </w:r>
      <w:r w:rsidRPr="009F5F8A">
        <w:rPr>
          <w:rFonts w:hAnsi="Times New Roman" w:cs="Times New Roman"/>
          <w:color w:val="000000"/>
          <w:sz w:val="28"/>
          <w:szCs w:val="28"/>
          <w:lang w:val="ru-RU"/>
        </w:rPr>
        <w:t>чреждении</w:t>
      </w:r>
      <w:r w:rsidR="00E7495E" w:rsidRPr="009F5F8A">
        <w:rPr>
          <w:rFonts w:hAnsi="Times New Roman" w:cs="Times New Roman"/>
          <w:color w:val="000000"/>
          <w:sz w:val="28"/>
          <w:szCs w:val="28"/>
          <w:lang w:val="ru-RU"/>
        </w:rPr>
        <w:t xml:space="preserve">. </w:t>
      </w:r>
      <w:r w:rsidR="00FA2585" w:rsidRPr="009F5F8A">
        <w:rPr>
          <w:rFonts w:hAnsi="Times New Roman" w:cs="Times New Roman"/>
          <w:color w:val="000000"/>
          <w:sz w:val="28"/>
          <w:szCs w:val="28"/>
          <w:lang w:val="ru-RU"/>
        </w:rPr>
        <w:t xml:space="preserve"> </w:t>
      </w:r>
      <w:r w:rsidRPr="009F5F8A">
        <w:rPr>
          <w:rFonts w:hAnsi="Times New Roman" w:cs="Times New Roman"/>
          <w:color w:val="000000"/>
          <w:sz w:val="28"/>
          <w:szCs w:val="28"/>
          <w:lang w:val="ru-RU"/>
        </w:rPr>
        <w:t>Аттестация членов аттестационной комиссии проводится на общих основаниях</w:t>
      </w:r>
    </w:p>
    <w:p w:rsidR="00DC6D31" w:rsidRDefault="00E7495E" w:rsidP="00DC6D31">
      <w:pPr>
        <w:rPr>
          <w:rFonts w:hAnsi="Times New Roman" w:cs="Times New Roman"/>
          <w:color w:val="000000"/>
          <w:sz w:val="28"/>
          <w:szCs w:val="28"/>
          <w:lang w:val="ru-RU"/>
        </w:rPr>
      </w:pPr>
      <w:r w:rsidRPr="009F5F8A">
        <w:rPr>
          <w:rFonts w:hAnsi="Times New Roman" w:cs="Times New Roman"/>
          <w:color w:val="000000"/>
          <w:sz w:val="28"/>
          <w:szCs w:val="28"/>
          <w:lang w:val="ru-RU"/>
        </w:rPr>
        <w:t>2.9</w:t>
      </w:r>
      <w:r w:rsidR="00866B08" w:rsidRPr="009F5F8A">
        <w:rPr>
          <w:rFonts w:hAnsi="Times New Roman" w:cs="Times New Roman"/>
          <w:color w:val="000000"/>
          <w:sz w:val="28"/>
          <w:szCs w:val="28"/>
          <w:lang w:val="ru-RU"/>
        </w:rPr>
        <w:t>. Аттестация сотрудников должна быть полностью проведена за три месяца</w:t>
      </w:r>
      <w:r w:rsidR="00DC6D31">
        <w:rPr>
          <w:rFonts w:hAnsi="Times New Roman" w:cs="Times New Roman"/>
          <w:color w:val="000000"/>
          <w:sz w:val="28"/>
          <w:szCs w:val="28"/>
          <w:lang w:val="ru-RU"/>
        </w:rPr>
        <w:t xml:space="preserve">               </w:t>
      </w:r>
    </w:p>
    <w:p w:rsidR="00AC5A81" w:rsidRPr="00DC6D31" w:rsidRDefault="00AC5A81" w:rsidP="00DC6D31">
      <w:pPr>
        <w:jc w:val="center"/>
        <w:rPr>
          <w:rFonts w:hAnsi="Times New Roman" w:cs="Times New Roman"/>
          <w:color w:val="000000"/>
          <w:sz w:val="28"/>
          <w:szCs w:val="28"/>
          <w:lang w:val="ru-RU"/>
        </w:rPr>
      </w:pPr>
      <w:r w:rsidRPr="009F5F8A">
        <w:rPr>
          <w:rFonts w:ascii="Times New Roman" w:eastAsia="Times New Roman" w:hAnsi="Times New Roman" w:cs="Times New Roman"/>
          <w:b/>
          <w:bCs/>
          <w:color w:val="252525"/>
          <w:spacing w:val="-1"/>
          <w:sz w:val="28"/>
          <w:szCs w:val="28"/>
          <w:lang w:val="ru-RU" w:eastAsia="ru-RU"/>
        </w:rPr>
        <w:t>Чем отличается независимая оценка квалификации от аттестации</w:t>
      </w:r>
    </w:p>
    <w:p w:rsidR="00AC5A81" w:rsidRPr="009F5F8A" w:rsidRDefault="00AC5A81" w:rsidP="00AC5A81">
      <w:pPr>
        <w:shd w:val="clear" w:color="auto" w:fill="FFFFFF"/>
        <w:spacing w:before="360" w:beforeAutospacing="0" w:after="120" w:afterAutospacing="0" w:line="420" w:lineRule="atLeast"/>
        <w:rPr>
          <w:rFonts w:ascii="Times New Roman" w:eastAsia="Times New Roman" w:hAnsi="Times New Roman" w:cs="Times New Roman"/>
          <w:color w:val="222222"/>
          <w:sz w:val="28"/>
          <w:szCs w:val="28"/>
          <w:lang w:val="ru-RU" w:eastAsia="ru-RU"/>
        </w:rPr>
      </w:pPr>
      <w:r w:rsidRPr="009F5F8A">
        <w:rPr>
          <w:rFonts w:ascii="Times New Roman" w:eastAsia="Times New Roman" w:hAnsi="Times New Roman" w:cs="Times New Roman"/>
          <w:color w:val="222222"/>
          <w:sz w:val="28"/>
          <w:szCs w:val="28"/>
          <w:lang w:val="ru-RU" w:eastAsia="ru-RU"/>
        </w:rPr>
        <w:t>Независимая оценка квалификации – это процедура, которая подтверждает, что квалификация работника соответствует профстандарту или установленным квалификационным требованиям. Такую процедуру проводит центр оценки квалификаций. Независимая оценка квалификации – платный профессиональный экзамен на подтверждение квалификации.</w:t>
      </w:r>
    </w:p>
    <w:p w:rsidR="00DC6D31" w:rsidRDefault="00AC5A81" w:rsidP="00975C47">
      <w:pPr>
        <w:shd w:val="clear" w:color="auto" w:fill="FFFFFF"/>
        <w:spacing w:before="120" w:beforeAutospacing="0" w:after="120" w:afterAutospacing="0" w:line="420" w:lineRule="atLeast"/>
        <w:rPr>
          <w:rFonts w:ascii="Times New Roman" w:eastAsia="Times New Roman" w:hAnsi="Times New Roman" w:cs="Times New Roman"/>
          <w:color w:val="222222"/>
          <w:sz w:val="28"/>
          <w:szCs w:val="28"/>
          <w:lang w:val="ru-RU" w:eastAsia="ru-RU"/>
        </w:rPr>
      </w:pPr>
      <w:r w:rsidRPr="009F5F8A">
        <w:rPr>
          <w:rFonts w:ascii="Times New Roman" w:eastAsia="Times New Roman" w:hAnsi="Times New Roman" w:cs="Times New Roman"/>
          <w:color w:val="222222"/>
          <w:sz w:val="28"/>
          <w:szCs w:val="28"/>
          <w:lang w:val="ru-RU" w:eastAsia="ru-RU"/>
        </w:rPr>
        <w:t>Аттестация – это оценка уровня подготовки, мастерства, квалификации работника. С помощью аттестации учреждение культуры контролирует уровень компет</w:t>
      </w:r>
      <w:r w:rsidR="000F6D29">
        <w:rPr>
          <w:rFonts w:ascii="Times New Roman" w:eastAsia="Times New Roman" w:hAnsi="Times New Roman" w:cs="Times New Roman"/>
          <w:color w:val="222222"/>
          <w:sz w:val="28"/>
          <w:szCs w:val="28"/>
          <w:lang w:val="ru-RU" w:eastAsia="ru-RU"/>
        </w:rPr>
        <w:t>енции сотрудников. С 1 июля 2022</w:t>
      </w:r>
      <w:r w:rsidRPr="009F5F8A">
        <w:rPr>
          <w:rFonts w:ascii="Times New Roman" w:eastAsia="Times New Roman" w:hAnsi="Times New Roman" w:cs="Times New Roman"/>
          <w:color w:val="222222"/>
          <w:sz w:val="28"/>
          <w:szCs w:val="28"/>
          <w:lang w:val="ru-RU" w:eastAsia="ru-RU"/>
        </w:rPr>
        <w:t xml:space="preserve"> года проводить аттестацию для оценки квалификации работника нельзя, если в законодательстве нет исключений.</w:t>
      </w:r>
    </w:p>
    <w:p w:rsidR="00AC5A81" w:rsidRPr="009F5F8A" w:rsidRDefault="00DC6D31" w:rsidP="00AC5A81">
      <w:pPr>
        <w:shd w:val="clear" w:color="auto" w:fill="FFFFFF"/>
        <w:spacing w:before="120" w:beforeAutospacing="0" w:after="360" w:afterAutospacing="0" w:line="420" w:lineRule="atLeast"/>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color w:val="222222"/>
          <w:sz w:val="28"/>
          <w:szCs w:val="28"/>
          <w:lang w:val="ru-RU" w:eastAsia="ru-RU"/>
        </w:rPr>
        <w:t xml:space="preserve">          </w:t>
      </w:r>
      <w:r w:rsidR="00AC5A81" w:rsidRPr="009F5F8A">
        <w:rPr>
          <w:rFonts w:ascii="Times New Roman" w:eastAsia="Times New Roman" w:hAnsi="Times New Roman" w:cs="Times New Roman"/>
          <w:color w:val="222222"/>
          <w:sz w:val="28"/>
          <w:szCs w:val="28"/>
          <w:lang w:val="ru-RU" w:eastAsia="ru-RU"/>
        </w:rPr>
        <w:t>Таблица. </w:t>
      </w:r>
      <w:r w:rsidR="007018B4" w:rsidRPr="009F5F8A">
        <w:rPr>
          <w:rFonts w:ascii="Times New Roman" w:eastAsia="Times New Roman" w:hAnsi="Times New Roman" w:cs="Times New Roman"/>
          <w:b/>
          <w:bCs/>
          <w:color w:val="222222"/>
          <w:sz w:val="28"/>
          <w:szCs w:val="28"/>
          <w:lang w:val="ru-RU" w:eastAsia="ru-RU"/>
        </w:rPr>
        <w:t>отличие</w:t>
      </w:r>
      <w:r w:rsidR="001053DF" w:rsidRPr="009F5F8A">
        <w:rPr>
          <w:rFonts w:ascii="Times New Roman" w:eastAsia="Times New Roman" w:hAnsi="Times New Roman" w:cs="Times New Roman"/>
          <w:b/>
          <w:bCs/>
          <w:color w:val="222222"/>
          <w:sz w:val="28"/>
          <w:szCs w:val="28"/>
          <w:lang w:val="ru-RU" w:eastAsia="ru-RU"/>
        </w:rPr>
        <w:t xml:space="preserve"> аттестации и независимой оценки</w:t>
      </w:r>
      <w:r w:rsidR="00AC5A81" w:rsidRPr="009F5F8A">
        <w:rPr>
          <w:rFonts w:ascii="Times New Roman" w:eastAsia="Times New Roman" w:hAnsi="Times New Roman" w:cs="Times New Roman"/>
          <w:b/>
          <w:bCs/>
          <w:color w:val="222222"/>
          <w:sz w:val="28"/>
          <w:szCs w:val="28"/>
          <w:lang w:val="ru-RU" w:eastAsia="ru-RU"/>
        </w:rPr>
        <w:t xml:space="preserve"> квалификации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308"/>
        <w:gridCol w:w="2936"/>
        <w:gridCol w:w="4663"/>
      </w:tblGrid>
      <w:tr w:rsidR="00AC5A81" w:rsidRPr="009F5F8A" w:rsidTr="00AC5A81">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b/>
                <w:bCs/>
                <w:sz w:val="28"/>
                <w:szCs w:val="28"/>
                <w:lang w:val="ru-RU" w:eastAsia="ru-RU"/>
              </w:rPr>
              <w:t>В чем отличие</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b/>
                <w:bCs/>
                <w:sz w:val="28"/>
                <w:szCs w:val="28"/>
                <w:lang w:val="ru-RU" w:eastAsia="ru-RU"/>
              </w:rPr>
              <w:t>Аттестация</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b/>
                <w:bCs/>
                <w:sz w:val="28"/>
                <w:szCs w:val="28"/>
                <w:lang w:val="ru-RU" w:eastAsia="ru-RU"/>
              </w:rPr>
              <w:t>Независимая оценка квалификации</w:t>
            </w:r>
          </w:p>
        </w:tc>
      </w:tr>
      <w:tr w:rsidR="00AC5A81" w:rsidRPr="000357D6" w:rsidTr="00AC5A81">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Какими правовыми актами определена форма оценки</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Процедуру аттестации работников определяют локальные правовые акты учреждения с учетом мнения профсоюза. В отдельных случаях обязательная аттестация закреплена нормативными правовыми актами</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Установлена </w:t>
            </w:r>
            <w:hyperlink r:id="rId7" w:anchor="/document/99/420363375/" w:history="1">
              <w:r w:rsidRPr="009F5F8A">
                <w:rPr>
                  <w:rFonts w:ascii="Times New Roman" w:eastAsia="Times New Roman" w:hAnsi="Times New Roman" w:cs="Times New Roman"/>
                  <w:sz w:val="28"/>
                  <w:szCs w:val="28"/>
                  <w:lang w:val="ru-RU" w:eastAsia="ru-RU"/>
                </w:rPr>
                <w:t>Законом от 03.07.2016 № 238-ФЗ «О независимой оценке квалификации»</w:t>
              </w:r>
            </w:hyperlink>
            <w:r w:rsidRPr="009F5F8A">
              <w:rPr>
                <w:rFonts w:ascii="Times New Roman" w:eastAsia="Times New Roman" w:hAnsi="Times New Roman" w:cs="Times New Roman"/>
                <w:sz w:val="28"/>
                <w:szCs w:val="28"/>
                <w:lang w:val="ru-RU" w:eastAsia="ru-RU"/>
              </w:rPr>
              <w:t> и </w:t>
            </w:r>
            <w:hyperlink r:id="rId8" w:anchor="/document/99/436705107/" w:history="1">
              <w:r w:rsidRPr="009F5F8A">
                <w:rPr>
                  <w:rFonts w:ascii="Times New Roman" w:eastAsia="Times New Roman" w:hAnsi="Times New Roman" w:cs="Times New Roman"/>
                  <w:sz w:val="28"/>
                  <w:szCs w:val="28"/>
                  <w:lang w:val="ru-RU" w:eastAsia="ru-RU"/>
                </w:rPr>
                <w:t>постановлением Правительства от 16.11.2016 № 1204</w:t>
              </w:r>
            </w:hyperlink>
            <w:r w:rsidRPr="009F5F8A">
              <w:rPr>
                <w:rFonts w:ascii="Times New Roman" w:eastAsia="Times New Roman" w:hAnsi="Times New Roman" w:cs="Times New Roman"/>
                <w:sz w:val="28"/>
                <w:szCs w:val="28"/>
                <w:lang w:val="ru-RU" w:eastAsia="ru-RU"/>
              </w:rPr>
              <w:t>. Порядок проведения независимой оценки определяет локальный акт центра оценки квалификации</w:t>
            </w:r>
          </w:p>
        </w:tc>
      </w:tr>
      <w:tr w:rsidR="00AC5A81" w:rsidRPr="000357D6" w:rsidTr="00AC5A81">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Обязательность</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Не обязательна, если иное прямо не предусмотрено законодательством. Например, обязательна аттестация библиотечных работников, реставраторов музеев</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Нет ни одного случая обязательного проведения независимой оценки квалификации. Оценку проводят только по добровольному заявлению работника или его представителя</w:t>
            </w:r>
          </w:p>
        </w:tc>
      </w:tr>
      <w:tr w:rsidR="00AC5A81" w:rsidRPr="000357D6" w:rsidTr="00AC5A81">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Стоимость проведения</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Бесплатна</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Проходит на платной основе. Платит инициатор оценки</w:t>
            </w:r>
          </w:p>
        </w:tc>
      </w:tr>
      <w:tr w:rsidR="00AC5A81" w:rsidRPr="009F5F8A" w:rsidTr="00AC5A81">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Последствия отказа от проверки знаний и умений</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Когда аттестация по законодательству обязательна или в учреждении утверждено положение об аттестации, работник обязан пройти проверку. За отказ от прохождения обязательной аттестации работника можно привлечь к дисциплинарной ответственности</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Учреждение не может принудительно направить работника на прохождение независимой оценки квалификации. Наложить взыскание за отказ от независимой оценки также нельзя</w:t>
            </w:r>
          </w:p>
        </w:tc>
      </w:tr>
      <w:tr w:rsidR="00AC5A81" w:rsidRPr="000357D6" w:rsidTr="00AC5A81">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В отношении кого не проводится</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От прохождения аттестации освобождены беременные женщины, матери в отпуске по уходу за ребенком и имеющие детей в возрасте до 3 лет, работники, которые трудятся меньше года или которым не нужны специальные знания или навыки (см. </w:t>
            </w:r>
            <w:hyperlink r:id="rId9" w:anchor="/document/99/902202701/" w:history="1">
              <w:r w:rsidRPr="009F5F8A">
                <w:rPr>
                  <w:rFonts w:ascii="Times New Roman" w:eastAsia="Times New Roman" w:hAnsi="Times New Roman" w:cs="Times New Roman"/>
                  <w:sz w:val="28"/>
                  <w:szCs w:val="28"/>
                  <w:lang w:val="ru-RU" w:eastAsia="ru-RU"/>
                </w:rPr>
                <w:t>письмо Минкультуры от 08.02.2010 № 7790-44/04-ПХ</w:t>
              </w:r>
            </w:hyperlink>
            <w:r w:rsidRPr="009F5F8A">
              <w:rPr>
                <w:rFonts w:ascii="Times New Roman" w:eastAsia="Times New Roman" w:hAnsi="Times New Roman" w:cs="Times New Roman"/>
                <w:sz w:val="28"/>
                <w:szCs w:val="28"/>
                <w:lang w:val="ru-RU" w:eastAsia="ru-RU"/>
              </w:rPr>
              <w:t>)</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Независимая оценка квалификации проводится в отношении любого гражданина, который обратился с заявлением.</w:t>
            </w:r>
          </w:p>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Не смогут пройти экзамен в рамках независимой оценки работники, занятые низкоквалифицированным трудом</w:t>
            </w:r>
          </w:p>
        </w:tc>
      </w:tr>
      <w:tr w:rsidR="00AC5A81" w:rsidRPr="000357D6" w:rsidTr="00AC5A81">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Кто проводит</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Работники кадровых служб, непосредственные начальники, аттестационная комиссия учреждения</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Центр оценки квалификации. Каждый центр оценивает квалификацию в какой-то одной сфере</w:t>
            </w:r>
          </w:p>
        </w:tc>
      </w:tr>
      <w:tr w:rsidR="00AC5A81" w:rsidRPr="000357D6" w:rsidTr="00AC5A81">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Можно ли уволить по результатам</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FB3074"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hyperlink r:id="rId10" w:anchor="/document/99/901807664/" w:history="1">
              <w:r w:rsidR="00AC5A81" w:rsidRPr="00504B95">
                <w:rPr>
                  <w:rFonts w:ascii="Times New Roman" w:eastAsia="Times New Roman" w:hAnsi="Times New Roman" w:cs="Times New Roman"/>
                  <w:color w:val="000000" w:themeColor="text1"/>
                  <w:sz w:val="28"/>
                  <w:szCs w:val="28"/>
                  <w:lang w:val="ru-RU" w:eastAsia="ru-RU"/>
                </w:rPr>
                <w:t>ТК</w:t>
              </w:r>
            </w:hyperlink>
            <w:r w:rsidR="00AC5A81" w:rsidRPr="00504B95">
              <w:rPr>
                <w:rFonts w:ascii="Times New Roman" w:eastAsia="Times New Roman" w:hAnsi="Times New Roman" w:cs="Times New Roman"/>
                <w:color w:val="000000" w:themeColor="text1"/>
                <w:sz w:val="28"/>
                <w:szCs w:val="28"/>
                <w:lang w:val="ru-RU" w:eastAsia="ru-RU"/>
              </w:rPr>
              <w:t> </w:t>
            </w:r>
            <w:r w:rsidR="00AC5A81" w:rsidRPr="009F5F8A">
              <w:rPr>
                <w:rFonts w:ascii="Times New Roman" w:eastAsia="Times New Roman" w:hAnsi="Times New Roman" w:cs="Times New Roman"/>
                <w:sz w:val="28"/>
                <w:szCs w:val="28"/>
                <w:lang w:val="ru-RU" w:eastAsia="ru-RU"/>
              </w:rPr>
              <w:t>допускает увольнение работника в связи с его недостаточной квалификацией по результатам аттестации</w:t>
            </w:r>
          </w:p>
        </w:tc>
        <w:tc>
          <w:tcPr>
            <w:tcW w:w="0" w:type="auto"/>
            <w:tcBorders>
              <w:top w:val="single" w:sz="6" w:space="0" w:color="DFE4F2"/>
              <w:left w:val="single" w:sz="6" w:space="0" w:color="DFE4F2"/>
              <w:bottom w:val="single" w:sz="6" w:space="0" w:color="DFE4F2"/>
              <w:right w:val="single" w:sz="6" w:space="0" w:color="DFE4F2"/>
            </w:tcBorders>
            <w:tcMar>
              <w:top w:w="75" w:type="dxa"/>
              <w:left w:w="75" w:type="dxa"/>
              <w:bottom w:w="75" w:type="dxa"/>
              <w:right w:w="75" w:type="dxa"/>
            </w:tcMar>
            <w:hideMark/>
          </w:tcPr>
          <w:p w:rsidR="00AC5A81" w:rsidRPr="009F5F8A" w:rsidRDefault="00AC5A81" w:rsidP="00AC5A81">
            <w:pPr>
              <w:spacing w:before="120" w:beforeAutospacing="0" w:after="120" w:afterAutospacing="0" w:line="270" w:lineRule="atLeast"/>
              <w:ind w:left="120" w:right="12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sz w:val="28"/>
                <w:szCs w:val="28"/>
                <w:lang w:val="ru-RU" w:eastAsia="ru-RU"/>
              </w:rPr>
              <w:t>Неудовлетворительные результаты независимой оценки квалификации не могут быть основанием для увольнения</w:t>
            </w:r>
          </w:p>
        </w:tc>
      </w:tr>
    </w:tbl>
    <w:p w:rsidR="00AC5A81" w:rsidRPr="009F5F8A" w:rsidRDefault="00AC5A81" w:rsidP="00AC5A81">
      <w:pPr>
        <w:spacing w:before="0" w:beforeAutospacing="0" w:after="0" w:afterAutospacing="0"/>
        <w:rPr>
          <w:rFonts w:ascii="Times New Roman" w:eastAsia="Times New Roman" w:hAnsi="Times New Roman" w:cs="Times New Roman"/>
          <w:sz w:val="28"/>
          <w:szCs w:val="28"/>
          <w:lang w:val="ru-RU" w:eastAsia="ru-RU"/>
        </w:rPr>
      </w:pPr>
      <w:r w:rsidRPr="009F5F8A">
        <w:rPr>
          <w:rFonts w:ascii="Times New Roman" w:eastAsia="Times New Roman" w:hAnsi="Times New Roman" w:cs="Times New Roman"/>
          <w:color w:val="222222"/>
          <w:sz w:val="28"/>
          <w:szCs w:val="28"/>
          <w:lang w:val="ru-RU" w:eastAsia="ru-RU"/>
        </w:rPr>
        <w:br/>
      </w:r>
    </w:p>
    <w:p w:rsidR="00150EF2" w:rsidRPr="00DC6D31" w:rsidRDefault="00DC6D31" w:rsidP="00DC6D31">
      <w:pPr>
        <w:spacing w:before="0" w:beforeAutospacing="0" w:after="150" w:afterAutospacing="0"/>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color w:val="222222"/>
          <w:sz w:val="28"/>
          <w:szCs w:val="28"/>
          <w:lang w:val="ru-RU" w:eastAsia="ru-RU"/>
        </w:rPr>
        <w:t xml:space="preserve">                                   </w:t>
      </w:r>
      <w:r w:rsidR="00866B08" w:rsidRPr="009F5F8A">
        <w:rPr>
          <w:rFonts w:hAnsi="Times New Roman" w:cs="Times New Roman"/>
          <w:b/>
          <w:bCs/>
          <w:color w:val="000000"/>
          <w:sz w:val="28"/>
          <w:szCs w:val="28"/>
          <w:lang w:val="ru-RU"/>
        </w:rPr>
        <w:t>3. Порядок проведения аттестации</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3.1. Директор</w:t>
      </w:r>
      <w:r w:rsidR="000F6D29" w:rsidRPr="000F6D29">
        <w:rPr>
          <w:rFonts w:hAnsi="Times New Roman" w:cs="Times New Roman"/>
          <w:color w:val="000000"/>
          <w:sz w:val="28"/>
          <w:szCs w:val="28"/>
          <w:lang w:val="ru-RU"/>
        </w:rPr>
        <w:t xml:space="preserve"> </w:t>
      </w:r>
      <w:r w:rsidR="000F6D29" w:rsidRPr="009F5F8A">
        <w:rPr>
          <w:rFonts w:hAnsi="Times New Roman" w:cs="Times New Roman"/>
          <w:color w:val="000000"/>
          <w:sz w:val="28"/>
          <w:szCs w:val="28"/>
          <w:lang w:val="ru-RU"/>
        </w:rPr>
        <w:t xml:space="preserve">МКУК </w:t>
      </w:r>
      <w:r w:rsidR="000F6D29">
        <w:rPr>
          <w:rFonts w:hAnsi="Times New Roman" w:cs="Times New Roman"/>
          <w:color w:val="000000"/>
          <w:sz w:val="28"/>
          <w:szCs w:val="28"/>
          <w:lang w:val="ru-RU"/>
        </w:rPr>
        <w:t xml:space="preserve">«Степногутовский </w:t>
      </w:r>
      <w:r w:rsidR="000F6D29" w:rsidRPr="009F5F8A">
        <w:rPr>
          <w:rFonts w:hAnsi="Times New Roman" w:cs="Times New Roman"/>
          <w:color w:val="000000"/>
          <w:sz w:val="28"/>
          <w:szCs w:val="28"/>
          <w:lang w:val="ru-RU"/>
        </w:rPr>
        <w:t>КДЦ</w:t>
      </w:r>
      <w:r w:rsidR="000F6D29">
        <w:rPr>
          <w:rFonts w:hAnsi="Times New Roman" w:cs="Times New Roman"/>
          <w:color w:val="000000"/>
          <w:sz w:val="28"/>
          <w:szCs w:val="28"/>
          <w:lang w:val="ru-RU"/>
        </w:rPr>
        <w:t>»</w:t>
      </w:r>
      <w:r w:rsidR="000F6D29" w:rsidRPr="009F5F8A">
        <w:rPr>
          <w:rFonts w:hAnsi="Times New Roman" w:cs="Times New Roman"/>
          <w:color w:val="000000"/>
          <w:sz w:val="28"/>
          <w:szCs w:val="28"/>
          <w:lang w:val="ru-RU"/>
        </w:rPr>
        <w:t xml:space="preserve"> </w:t>
      </w:r>
      <w:r w:rsidRPr="009F5F8A">
        <w:rPr>
          <w:rFonts w:hAnsi="Times New Roman" w:cs="Times New Roman"/>
          <w:color w:val="000000"/>
          <w:sz w:val="28"/>
          <w:szCs w:val="28"/>
          <w:lang w:val="ru-RU"/>
        </w:rPr>
        <w:t xml:space="preserve"> перед проведением аттестации проводит разъяснительную работу с целью информирования работников о задачах, условиях и форме проведения аттестации.</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3.2. На каждого работника, подлежащего аттестации, не позднее чем за две недели до начала ее проведения его непосредственным руководителем должно быть подготовлено представление, содержащее всестороннюю оценку соответствия работника квалификационным требованиям, предъявляемым по должности, его профессиональной компетенции, отношения к работе и качества выполнения должностных обязанностей, а также сведения о результатах работы за прошедший период.</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3.3. Секретарь аттестационной комиссии представляет в комиссию материалы на каждого аттестуемого работника:</w:t>
      </w:r>
    </w:p>
    <w:p w:rsidR="00150EF2" w:rsidRPr="009F5F8A" w:rsidRDefault="00866B08">
      <w:pPr>
        <w:numPr>
          <w:ilvl w:val="0"/>
          <w:numId w:val="3"/>
        </w:numPr>
        <w:ind w:left="780" w:right="180"/>
        <w:contextualSpacing/>
        <w:rPr>
          <w:rFonts w:hAnsi="Times New Roman" w:cs="Times New Roman"/>
          <w:color w:val="000000"/>
          <w:sz w:val="28"/>
          <w:szCs w:val="28"/>
          <w:lang w:val="ru-RU"/>
        </w:rPr>
      </w:pPr>
      <w:r w:rsidRPr="009F5F8A">
        <w:rPr>
          <w:rFonts w:hAnsi="Times New Roman" w:cs="Times New Roman"/>
          <w:color w:val="000000"/>
          <w:sz w:val="28"/>
          <w:szCs w:val="28"/>
          <w:lang w:val="ru-RU"/>
        </w:rPr>
        <w:t>копию документа об образовании, повышении квалификации;</w:t>
      </w:r>
    </w:p>
    <w:p w:rsidR="00150EF2" w:rsidRPr="009F5F8A" w:rsidRDefault="00866B08">
      <w:pPr>
        <w:numPr>
          <w:ilvl w:val="0"/>
          <w:numId w:val="3"/>
        </w:numPr>
        <w:ind w:left="780" w:right="180"/>
        <w:contextualSpacing/>
        <w:rPr>
          <w:rFonts w:hAnsi="Times New Roman" w:cs="Times New Roman"/>
          <w:color w:val="000000"/>
          <w:sz w:val="28"/>
          <w:szCs w:val="28"/>
        </w:rPr>
      </w:pPr>
      <w:r w:rsidRPr="009F5F8A">
        <w:rPr>
          <w:rFonts w:hAnsi="Times New Roman" w:cs="Times New Roman"/>
          <w:color w:val="000000"/>
          <w:sz w:val="28"/>
          <w:szCs w:val="28"/>
        </w:rPr>
        <w:t>должностную инструкцию;</w:t>
      </w:r>
    </w:p>
    <w:p w:rsidR="00150EF2" w:rsidRPr="009F5F8A" w:rsidRDefault="00866B08">
      <w:pPr>
        <w:numPr>
          <w:ilvl w:val="0"/>
          <w:numId w:val="3"/>
        </w:numPr>
        <w:ind w:left="780" w:right="180"/>
        <w:rPr>
          <w:rFonts w:hAnsi="Times New Roman" w:cs="Times New Roman"/>
          <w:color w:val="000000"/>
          <w:sz w:val="28"/>
          <w:szCs w:val="28"/>
        </w:rPr>
      </w:pPr>
      <w:r w:rsidRPr="009F5F8A">
        <w:rPr>
          <w:rFonts w:hAnsi="Times New Roman" w:cs="Times New Roman"/>
          <w:color w:val="000000"/>
          <w:sz w:val="28"/>
          <w:szCs w:val="28"/>
        </w:rPr>
        <w:t>аттестационный лист предыдущей аттестации.</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3.4. Аттестуемый работник должен быть заранее, не менее чем за неделю, ознакомлен с представленными материалами и имеет право представить в комиссию недостающие документы.</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3.5. Квалификационные категории должностей работников устанавливаются руководителем Учреждения по рекомендации аттестационной комиссии сроком на три года с учетом сложности выполняемой работы или профессионального мастерства, степени самостоятельности и ответственности работника при выполнении должностных обязанностей, отношения к работе, эффективности и качества труда.</w:t>
      </w:r>
    </w:p>
    <w:p w:rsidR="00150EF2" w:rsidRPr="009F5F8A" w:rsidRDefault="00866B08" w:rsidP="00B26322">
      <w:pPr>
        <w:rPr>
          <w:rFonts w:hAnsi="Times New Roman" w:cs="Times New Roman"/>
          <w:color w:val="000000"/>
          <w:sz w:val="28"/>
          <w:szCs w:val="28"/>
          <w:lang w:val="ru-RU"/>
        </w:rPr>
      </w:pPr>
      <w:r w:rsidRPr="009F5F8A">
        <w:rPr>
          <w:rFonts w:hAnsi="Times New Roman" w:cs="Times New Roman"/>
          <w:color w:val="000000"/>
          <w:sz w:val="28"/>
          <w:szCs w:val="28"/>
          <w:lang w:val="ru-RU"/>
        </w:rPr>
        <w:t>3.6. Лица, не имеющие специальной подготовки или стажа работы, установленных в требованиях к квалификации должностей работников</w:t>
      </w:r>
      <w:r w:rsidR="000F6D29" w:rsidRPr="000F6D29">
        <w:rPr>
          <w:rFonts w:hAnsi="Times New Roman" w:cs="Times New Roman"/>
          <w:color w:val="000000"/>
          <w:sz w:val="28"/>
          <w:szCs w:val="28"/>
          <w:lang w:val="ru-RU"/>
        </w:rPr>
        <w:t xml:space="preserve"> </w:t>
      </w:r>
      <w:r w:rsidR="000F6D29" w:rsidRPr="009F5F8A">
        <w:rPr>
          <w:rFonts w:hAnsi="Times New Roman" w:cs="Times New Roman"/>
          <w:color w:val="000000"/>
          <w:sz w:val="28"/>
          <w:szCs w:val="28"/>
          <w:lang w:val="ru-RU"/>
        </w:rPr>
        <w:t xml:space="preserve">МКУК </w:t>
      </w:r>
      <w:r w:rsidR="000F6D29">
        <w:rPr>
          <w:rFonts w:hAnsi="Times New Roman" w:cs="Times New Roman"/>
          <w:color w:val="000000"/>
          <w:sz w:val="28"/>
          <w:szCs w:val="28"/>
          <w:lang w:val="ru-RU"/>
        </w:rPr>
        <w:t xml:space="preserve">«Степногутовский </w:t>
      </w:r>
      <w:r w:rsidR="000F6D29" w:rsidRPr="009F5F8A">
        <w:rPr>
          <w:rFonts w:hAnsi="Times New Roman" w:cs="Times New Roman"/>
          <w:color w:val="000000"/>
          <w:sz w:val="28"/>
          <w:szCs w:val="28"/>
          <w:lang w:val="ru-RU"/>
        </w:rPr>
        <w:t>КДЦ</w:t>
      </w:r>
      <w:r w:rsidR="000F6D29">
        <w:rPr>
          <w:rFonts w:hAnsi="Times New Roman" w:cs="Times New Roman"/>
          <w:color w:val="000000"/>
          <w:sz w:val="28"/>
          <w:szCs w:val="28"/>
          <w:lang w:val="ru-RU"/>
        </w:rPr>
        <w:t>»</w:t>
      </w:r>
      <w:r w:rsidRPr="009F5F8A">
        <w:rPr>
          <w:rFonts w:hAnsi="Times New Roman" w:cs="Times New Roman"/>
          <w:color w:val="000000"/>
          <w:sz w:val="28"/>
          <w:szCs w:val="28"/>
          <w:lang w:val="ru-RU"/>
        </w:rPr>
        <w:t>,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аттестуются так же, как и лица, имеющие специальную подготовку и стаж работы.</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3.7. Аттестация проводится по месту нахождения комиссии или по месту работы аттестуемого работника (выездное заседание).</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3.8. Аттестация проводится в присутствии аттестуемого работника.</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3.9. При неявке аттестуемого на заседание аттестационной комиссии без уважительных причин комиссия может провести аттестацию в его отсутствие.</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3.10. В случае отсутствия работника на заседании аттестационной комиссии по уважительным причинам (командировка, болезнь, отпуск и т.</w:t>
      </w:r>
      <w:r w:rsidRPr="009F5F8A">
        <w:rPr>
          <w:rFonts w:hAnsi="Times New Roman" w:cs="Times New Roman"/>
          <w:color w:val="000000"/>
          <w:sz w:val="28"/>
          <w:szCs w:val="28"/>
        </w:rPr>
        <w:t> </w:t>
      </w:r>
      <w:r w:rsidRPr="009F5F8A">
        <w:rPr>
          <w:rFonts w:hAnsi="Times New Roman" w:cs="Times New Roman"/>
          <w:color w:val="000000"/>
          <w:sz w:val="28"/>
          <w:szCs w:val="28"/>
          <w:lang w:val="ru-RU"/>
        </w:rPr>
        <w:t>д.) срок его аттестации переносится до окончания действия указанных причин. О новом сроке аттестации работник должен быть извещен дополнительно.</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3.11. Аттестация персонала по основному виду деятельности проходит в два этапа:</w:t>
      </w:r>
    </w:p>
    <w:p w:rsidR="00150EF2" w:rsidRPr="009F5F8A" w:rsidRDefault="00866B08">
      <w:pPr>
        <w:numPr>
          <w:ilvl w:val="0"/>
          <w:numId w:val="4"/>
        </w:numPr>
        <w:ind w:left="780" w:right="180"/>
        <w:contextualSpacing/>
        <w:rPr>
          <w:rFonts w:hAnsi="Times New Roman" w:cs="Times New Roman"/>
          <w:color w:val="000000"/>
          <w:sz w:val="28"/>
          <w:szCs w:val="28"/>
          <w:lang w:val="ru-RU"/>
        </w:rPr>
      </w:pPr>
      <w:r w:rsidRPr="009F5F8A">
        <w:rPr>
          <w:rFonts w:hAnsi="Times New Roman" w:cs="Times New Roman"/>
          <w:color w:val="000000"/>
          <w:sz w:val="28"/>
          <w:szCs w:val="28"/>
          <w:lang w:val="ru-RU"/>
        </w:rPr>
        <w:t>собеседование или творческий отчет, когда аттестационная комиссия рассматривает представление, задает вопросы аттестуемому и заслушивает руководителя подразделения, котором он работает;</w:t>
      </w:r>
    </w:p>
    <w:p w:rsidR="00150EF2" w:rsidRPr="009F5F8A" w:rsidRDefault="00866B08">
      <w:pPr>
        <w:numPr>
          <w:ilvl w:val="0"/>
          <w:numId w:val="4"/>
        </w:numPr>
        <w:ind w:left="780" w:right="180"/>
        <w:rPr>
          <w:rFonts w:hAnsi="Times New Roman" w:cs="Times New Roman"/>
          <w:color w:val="000000"/>
          <w:sz w:val="28"/>
          <w:szCs w:val="28"/>
          <w:lang w:val="ru-RU"/>
        </w:rPr>
      </w:pPr>
      <w:r w:rsidRPr="009F5F8A">
        <w:rPr>
          <w:rFonts w:hAnsi="Times New Roman" w:cs="Times New Roman"/>
          <w:color w:val="000000"/>
          <w:sz w:val="28"/>
          <w:szCs w:val="28"/>
          <w:lang w:val="ru-RU"/>
        </w:rPr>
        <w:t>просмотр (прослушивание) творческого коллектива, которым руководит аттестуемый, (или) просмотр презентации мероприятия, подготовленного аттестуемым, презентации деятельности клубного формирования, возглавляемого аттестуемым, (или) защита методической разработки аттестуемого (в зависимости от специфики направления деятельности аттестуемого).</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3.12. Аттестационная комиссия тайным или открытым голосованием принимает решение:</w:t>
      </w:r>
    </w:p>
    <w:p w:rsidR="00150EF2" w:rsidRPr="009F5F8A" w:rsidRDefault="00866B08">
      <w:pPr>
        <w:numPr>
          <w:ilvl w:val="0"/>
          <w:numId w:val="5"/>
        </w:numPr>
        <w:ind w:left="780" w:right="180"/>
        <w:contextualSpacing/>
        <w:rPr>
          <w:rFonts w:hAnsi="Times New Roman" w:cs="Times New Roman"/>
          <w:color w:val="000000"/>
          <w:sz w:val="28"/>
          <w:szCs w:val="28"/>
          <w:lang w:val="ru-RU"/>
        </w:rPr>
      </w:pPr>
      <w:r w:rsidRPr="009F5F8A">
        <w:rPr>
          <w:rFonts w:hAnsi="Times New Roman" w:cs="Times New Roman"/>
          <w:color w:val="000000"/>
          <w:sz w:val="28"/>
          <w:szCs w:val="28"/>
          <w:lang w:val="ru-RU"/>
        </w:rPr>
        <w:t>о соответствии работника занимаемой должности;</w:t>
      </w:r>
    </w:p>
    <w:p w:rsidR="00150EF2" w:rsidRPr="009F5F8A" w:rsidRDefault="009872D7">
      <w:pPr>
        <w:numPr>
          <w:ilvl w:val="0"/>
          <w:numId w:val="5"/>
        </w:numPr>
        <w:ind w:left="780" w:right="180"/>
        <w:contextualSpacing/>
        <w:rPr>
          <w:rFonts w:hAnsi="Times New Roman" w:cs="Times New Roman"/>
          <w:color w:val="000000"/>
          <w:sz w:val="28"/>
          <w:szCs w:val="28"/>
          <w:lang w:val="ru-RU"/>
        </w:rPr>
      </w:pPr>
      <w:r w:rsidRPr="009F5F8A">
        <w:rPr>
          <w:rFonts w:hAnsi="Times New Roman" w:cs="Times New Roman"/>
          <w:color w:val="000000"/>
          <w:sz w:val="28"/>
          <w:szCs w:val="28"/>
          <w:lang w:val="ru-RU"/>
        </w:rPr>
        <w:t xml:space="preserve">о </w:t>
      </w:r>
      <w:r w:rsidR="00866B08" w:rsidRPr="009F5F8A">
        <w:rPr>
          <w:rFonts w:hAnsi="Times New Roman" w:cs="Times New Roman"/>
          <w:color w:val="000000"/>
          <w:sz w:val="28"/>
          <w:szCs w:val="28"/>
          <w:lang w:val="ru-RU"/>
        </w:rPr>
        <w:t>присвоении работнику вышестоящей или нижестоящей квалификационной категории;</w:t>
      </w:r>
    </w:p>
    <w:p w:rsidR="00150EF2" w:rsidRPr="009F5F8A" w:rsidRDefault="009872D7">
      <w:pPr>
        <w:numPr>
          <w:ilvl w:val="0"/>
          <w:numId w:val="5"/>
        </w:numPr>
        <w:ind w:left="780" w:right="180"/>
        <w:rPr>
          <w:rFonts w:hAnsi="Times New Roman" w:cs="Times New Roman"/>
          <w:color w:val="000000"/>
          <w:sz w:val="28"/>
          <w:szCs w:val="28"/>
          <w:lang w:val="ru-RU"/>
        </w:rPr>
      </w:pPr>
      <w:r w:rsidRPr="009F5F8A">
        <w:rPr>
          <w:rFonts w:hAnsi="Times New Roman" w:cs="Times New Roman"/>
          <w:color w:val="000000"/>
          <w:sz w:val="28"/>
          <w:szCs w:val="28"/>
          <w:lang w:val="ru-RU"/>
        </w:rPr>
        <w:t xml:space="preserve">о </w:t>
      </w:r>
      <w:r w:rsidR="00866B08" w:rsidRPr="009F5F8A">
        <w:rPr>
          <w:rFonts w:hAnsi="Times New Roman" w:cs="Times New Roman"/>
          <w:color w:val="000000"/>
          <w:sz w:val="28"/>
          <w:szCs w:val="28"/>
          <w:lang w:val="ru-RU"/>
        </w:rPr>
        <w:t>несоответствии работника занимаемой должности.</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Голосование по результатам обсуждения проводится в отсутствие аттестуемого.</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3.13. Голосование считается действительным, если в работе аттестационной комиссии приняло участие не менее 2/3 числа ее членов. Результаты голосования определяются простым большинством голосов и оформляются протоколом. При равенстве голосов аттестуемый работник признается соответствующим занимаемой им должности. В протокол заседания комиссии вносятся результаты голосования и оценка деятельности работника, прошедшего аттестацию.</w:t>
      </w:r>
      <w:r w:rsidRPr="009F5F8A">
        <w:rPr>
          <w:sz w:val="28"/>
          <w:szCs w:val="28"/>
          <w:lang w:val="ru-RU"/>
        </w:rPr>
        <w:br/>
      </w:r>
      <w:r w:rsidRPr="009F5F8A">
        <w:rPr>
          <w:rFonts w:hAnsi="Times New Roman" w:cs="Times New Roman"/>
          <w:color w:val="000000"/>
          <w:sz w:val="28"/>
          <w:szCs w:val="28"/>
          <w:lang w:val="ru-RU"/>
        </w:rPr>
        <w:t xml:space="preserve"> Протокол аттестационной комиссии хранится в деле аттестационной комиссии.</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3.14. Аттестационный лист и представление хранятся в личном деле работника.</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 xml:space="preserve">3.15. Решение аттестационной комиссии доводится </w:t>
      </w:r>
      <w:r w:rsidR="00B26322" w:rsidRPr="009F5F8A">
        <w:rPr>
          <w:rFonts w:hAnsi="Times New Roman" w:cs="Times New Roman"/>
          <w:color w:val="000000"/>
          <w:sz w:val="28"/>
          <w:szCs w:val="28"/>
          <w:lang w:val="ru-RU"/>
        </w:rPr>
        <w:t>до сведения,</w:t>
      </w:r>
      <w:r w:rsidRPr="009F5F8A">
        <w:rPr>
          <w:rFonts w:hAnsi="Times New Roman" w:cs="Times New Roman"/>
          <w:color w:val="000000"/>
          <w:sz w:val="28"/>
          <w:szCs w:val="28"/>
          <w:lang w:val="ru-RU"/>
        </w:rPr>
        <w:t xml:space="preserve"> аттестуемого непосредственно после подведения итогов голосования, о чем он расписывается в аттестационном листе.</w:t>
      </w:r>
    </w:p>
    <w:p w:rsidR="00150EF2" w:rsidRPr="009F5F8A" w:rsidRDefault="00866B08">
      <w:pPr>
        <w:jc w:val="center"/>
        <w:rPr>
          <w:rFonts w:hAnsi="Times New Roman" w:cs="Times New Roman"/>
          <w:color w:val="000000"/>
          <w:sz w:val="28"/>
          <w:szCs w:val="28"/>
          <w:lang w:val="ru-RU"/>
        </w:rPr>
      </w:pPr>
      <w:r w:rsidRPr="009F5F8A">
        <w:rPr>
          <w:rFonts w:hAnsi="Times New Roman" w:cs="Times New Roman"/>
          <w:b/>
          <w:bCs/>
          <w:color w:val="000000"/>
          <w:sz w:val="28"/>
          <w:szCs w:val="28"/>
          <w:lang w:val="ru-RU"/>
        </w:rPr>
        <w:t>4. Реализация решений аттестационных комиссий</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4.1. По результатам проведенной аттестации комиссия выносит рекомендацию:</w:t>
      </w:r>
    </w:p>
    <w:p w:rsidR="00150EF2" w:rsidRPr="009F5F8A" w:rsidRDefault="00866B08">
      <w:pPr>
        <w:numPr>
          <w:ilvl w:val="0"/>
          <w:numId w:val="6"/>
        </w:numPr>
        <w:ind w:left="780" w:right="180"/>
        <w:contextualSpacing/>
        <w:rPr>
          <w:rFonts w:hAnsi="Times New Roman" w:cs="Times New Roman"/>
          <w:color w:val="000000"/>
          <w:sz w:val="28"/>
          <w:szCs w:val="28"/>
        </w:rPr>
      </w:pPr>
      <w:r w:rsidRPr="009F5F8A">
        <w:rPr>
          <w:rFonts w:hAnsi="Times New Roman" w:cs="Times New Roman"/>
          <w:color w:val="000000"/>
          <w:sz w:val="28"/>
          <w:szCs w:val="28"/>
        </w:rPr>
        <w:t>работник соответствует занимаемой должности;</w:t>
      </w:r>
    </w:p>
    <w:p w:rsidR="00150EF2" w:rsidRPr="009F5F8A" w:rsidRDefault="00866B08">
      <w:pPr>
        <w:numPr>
          <w:ilvl w:val="0"/>
          <w:numId w:val="6"/>
        </w:numPr>
        <w:ind w:left="780" w:right="180"/>
        <w:contextualSpacing/>
        <w:rPr>
          <w:rFonts w:hAnsi="Times New Roman" w:cs="Times New Roman"/>
          <w:color w:val="000000"/>
          <w:sz w:val="28"/>
          <w:szCs w:val="28"/>
          <w:lang w:val="ru-RU"/>
        </w:rPr>
      </w:pPr>
      <w:r w:rsidRPr="009F5F8A">
        <w:rPr>
          <w:rFonts w:hAnsi="Times New Roman" w:cs="Times New Roman"/>
          <w:color w:val="000000"/>
          <w:sz w:val="28"/>
          <w:szCs w:val="28"/>
          <w:lang w:val="ru-RU"/>
        </w:rPr>
        <w:t>работник не соответствует занимаемой должности;</w:t>
      </w:r>
    </w:p>
    <w:p w:rsidR="00150EF2" w:rsidRPr="009F5F8A" w:rsidRDefault="00866B08">
      <w:pPr>
        <w:numPr>
          <w:ilvl w:val="0"/>
          <w:numId w:val="6"/>
        </w:numPr>
        <w:ind w:left="780" w:right="180"/>
        <w:contextualSpacing/>
        <w:rPr>
          <w:rFonts w:hAnsi="Times New Roman" w:cs="Times New Roman"/>
          <w:color w:val="000000"/>
          <w:sz w:val="28"/>
          <w:szCs w:val="28"/>
          <w:lang w:val="ru-RU"/>
        </w:rPr>
      </w:pPr>
      <w:r w:rsidRPr="009F5F8A">
        <w:rPr>
          <w:rFonts w:hAnsi="Times New Roman" w:cs="Times New Roman"/>
          <w:color w:val="000000"/>
          <w:sz w:val="28"/>
          <w:szCs w:val="28"/>
          <w:lang w:val="ru-RU"/>
        </w:rPr>
        <w:t>работник соответствует занимаемой должности при условии выполнения рекомендаций аттестационной комиссии;</w:t>
      </w:r>
    </w:p>
    <w:p w:rsidR="00150EF2" w:rsidRPr="009F5F8A" w:rsidRDefault="00866B08">
      <w:pPr>
        <w:numPr>
          <w:ilvl w:val="0"/>
          <w:numId w:val="6"/>
        </w:numPr>
        <w:ind w:left="780" w:right="180"/>
        <w:rPr>
          <w:rFonts w:hAnsi="Times New Roman" w:cs="Times New Roman"/>
          <w:color w:val="000000"/>
          <w:sz w:val="28"/>
          <w:szCs w:val="28"/>
          <w:lang w:val="ru-RU"/>
        </w:rPr>
      </w:pPr>
      <w:r w:rsidRPr="009F5F8A">
        <w:rPr>
          <w:rFonts w:hAnsi="Times New Roman" w:cs="Times New Roman"/>
          <w:color w:val="000000"/>
          <w:sz w:val="28"/>
          <w:szCs w:val="28"/>
          <w:lang w:val="ru-RU"/>
        </w:rPr>
        <w:t xml:space="preserve">работник соответствует занимаемой должности и рекомендован для перевода на другую вышестоящую или </w:t>
      </w:r>
      <w:r w:rsidR="001053DF" w:rsidRPr="009F5F8A">
        <w:rPr>
          <w:rFonts w:hAnsi="Times New Roman" w:cs="Times New Roman"/>
          <w:color w:val="000000"/>
          <w:sz w:val="28"/>
          <w:szCs w:val="28"/>
          <w:lang w:val="ru-RU"/>
        </w:rPr>
        <w:t>выше оплачиваемую</w:t>
      </w:r>
      <w:r w:rsidRPr="009F5F8A">
        <w:rPr>
          <w:rFonts w:hAnsi="Times New Roman" w:cs="Times New Roman"/>
          <w:color w:val="000000"/>
          <w:sz w:val="28"/>
          <w:szCs w:val="28"/>
          <w:lang w:val="ru-RU"/>
        </w:rPr>
        <w:t xml:space="preserve"> должность.</w:t>
      </w:r>
    </w:p>
    <w:p w:rsidR="00317938"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4.2. Результаты аттестации в недельный срок представляются директору</w:t>
      </w:r>
      <w:r w:rsidR="000F6D29" w:rsidRPr="000F6D29">
        <w:rPr>
          <w:rFonts w:hAnsi="Times New Roman" w:cs="Times New Roman"/>
          <w:color w:val="000000"/>
          <w:sz w:val="28"/>
          <w:szCs w:val="28"/>
          <w:lang w:val="ru-RU"/>
        </w:rPr>
        <w:t xml:space="preserve"> </w:t>
      </w:r>
      <w:r w:rsidR="000F6D29" w:rsidRPr="009F5F8A">
        <w:rPr>
          <w:rFonts w:hAnsi="Times New Roman" w:cs="Times New Roman"/>
          <w:color w:val="000000"/>
          <w:sz w:val="28"/>
          <w:szCs w:val="28"/>
          <w:lang w:val="ru-RU"/>
        </w:rPr>
        <w:t xml:space="preserve">МКУК </w:t>
      </w:r>
      <w:r w:rsidR="000F6D29">
        <w:rPr>
          <w:rFonts w:hAnsi="Times New Roman" w:cs="Times New Roman"/>
          <w:color w:val="000000"/>
          <w:sz w:val="28"/>
          <w:szCs w:val="28"/>
          <w:lang w:val="ru-RU"/>
        </w:rPr>
        <w:t xml:space="preserve">«Степногутовский </w:t>
      </w:r>
      <w:r w:rsidR="000F6D29" w:rsidRPr="009F5F8A">
        <w:rPr>
          <w:rFonts w:hAnsi="Times New Roman" w:cs="Times New Roman"/>
          <w:color w:val="000000"/>
          <w:sz w:val="28"/>
          <w:szCs w:val="28"/>
          <w:lang w:val="ru-RU"/>
        </w:rPr>
        <w:t>КДЦ</w:t>
      </w:r>
      <w:r w:rsidR="000F6D29">
        <w:rPr>
          <w:rFonts w:hAnsi="Times New Roman" w:cs="Times New Roman"/>
          <w:color w:val="000000"/>
          <w:sz w:val="28"/>
          <w:szCs w:val="28"/>
          <w:lang w:val="ru-RU"/>
        </w:rPr>
        <w:t>»</w:t>
      </w:r>
      <w:r w:rsidR="00317938" w:rsidRPr="009F5F8A">
        <w:rPr>
          <w:rFonts w:hAnsi="Times New Roman" w:cs="Times New Roman"/>
          <w:color w:val="000000"/>
          <w:sz w:val="28"/>
          <w:szCs w:val="28"/>
          <w:lang w:val="ru-RU"/>
        </w:rPr>
        <w:t>.</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4.3. Директор</w:t>
      </w:r>
      <w:r w:rsidR="000F6D29" w:rsidRPr="000F6D29">
        <w:rPr>
          <w:rFonts w:hAnsi="Times New Roman" w:cs="Times New Roman"/>
          <w:color w:val="000000"/>
          <w:sz w:val="28"/>
          <w:szCs w:val="28"/>
          <w:lang w:val="ru-RU"/>
        </w:rPr>
        <w:t xml:space="preserve"> </w:t>
      </w:r>
      <w:r w:rsidR="000F6D29" w:rsidRPr="009F5F8A">
        <w:rPr>
          <w:rFonts w:hAnsi="Times New Roman" w:cs="Times New Roman"/>
          <w:color w:val="000000"/>
          <w:sz w:val="28"/>
          <w:szCs w:val="28"/>
          <w:lang w:val="ru-RU"/>
        </w:rPr>
        <w:t xml:space="preserve">МКУК </w:t>
      </w:r>
      <w:r w:rsidR="000F6D29">
        <w:rPr>
          <w:rFonts w:hAnsi="Times New Roman" w:cs="Times New Roman"/>
          <w:color w:val="000000"/>
          <w:sz w:val="28"/>
          <w:szCs w:val="28"/>
          <w:lang w:val="ru-RU"/>
        </w:rPr>
        <w:t xml:space="preserve">«Степногутовский </w:t>
      </w:r>
      <w:r w:rsidR="000F6D29" w:rsidRPr="009F5F8A">
        <w:rPr>
          <w:rFonts w:hAnsi="Times New Roman" w:cs="Times New Roman"/>
          <w:color w:val="000000"/>
          <w:sz w:val="28"/>
          <w:szCs w:val="28"/>
          <w:lang w:val="ru-RU"/>
        </w:rPr>
        <w:t>КДЦ</w:t>
      </w:r>
      <w:r w:rsidR="000F6D29">
        <w:rPr>
          <w:rFonts w:hAnsi="Times New Roman" w:cs="Times New Roman"/>
          <w:color w:val="000000"/>
          <w:sz w:val="28"/>
          <w:szCs w:val="28"/>
          <w:lang w:val="ru-RU"/>
        </w:rPr>
        <w:t>»</w:t>
      </w:r>
      <w:r w:rsidR="000F6D29" w:rsidRPr="009F5F8A">
        <w:rPr>
          <w:rFonts w:hAnsi="Times New Roman" w:cs="Times New Roman"/>
          <w:color w:val="000000"/>
          <w:sz w:val="28"/>
          <w:szCs w:val="28"/>
          <w:lang w:val="ru-RU"/>
        </w:rPr>
        <w:t xml:space="preserve"> </w:t>
      </w:r>
      <w:r w:rsidR="000F6D29">
        <w:rPr>
          <w:rFonts w:hAnsi="Times New Roman" w:cs="Times New Roman"/>
          <w:color w:val="000000"/>
          <w:sz w:val="28"/>
          <w:szCs w:val="28"/>
          <w:lang w:val="ru-RU"/>
        </w:rPr>
        <w:t xml:space="preserve"> </w:t>
      </w:r>
      <w:r w:rsidR="00317938" w:rsidRPr="009F5F8A">
        <w:rPr>
          <w:rFonts w:hAnsi="Times New Roman" w:cs="Times New Roman"/>
          <w:color w:val="000000"/>
          <w:sz w:val="28"/>
          <w:szCs w:val="28"/>
          <w:lang w:val="ru-RU"/>
        </w:rPr>
        <w:t xml:space="preserve">, </w:t>
      </w:r>
      <w:r w:rsidRPr="009F5F8A">
        <w:rPr>
          <w:rFonts w:hAnsi="Times New Roman" w:cs="Times New Roman"/>
          <w:color w:val="000000"/>
          <w:sz w:val="28"/>
          <w:szCs w:val="28"/>
          <w:lang w:val="ru-RU"/>
        </w:rPr>
        <w:t>с учетом рекомендаций комиссии рассматривает результаты аттестации и принимает решение об утверждении итогов аттестации в месячный срок.</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4.4. Работники, прошедшие аттестацию и признанные по результатам аттестации не соответствующими занимаемой должности, освобождаются от работы или переводятся с их письменного согласия на другую работу в срок не позднее двух месяцев со дня аттестации.</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4.5. При несогласии с переводом, оформленном в письменном виде, работники могут быть в тот же срок освобождены от занимаемой должности с соблюдением требований, предусмотренных Трудовым кодексом РФ. При истечении указанного срока освобождение работника по результатам данной аттестации не допускается.</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4.6. Работнику, увольняемому по результатам аттестации, выплачивается выходное пособие в соответствии с Трудовым кодексом РФ.Расторжение трудового договора производится по основаниям, предусмотренным частью 3 статьи 81 Трудового кодекса РФ.</w:t>
      </w:r>
    </w:p>
    <w:p w:rsidR="00150EF2" w:rsidRPr="009F5F8A" w:rsidRDefault="00866B08">
      <w:pPr>
        <w:rPr>
          <w:rFonts w:hAnsi="Times New Roman" w:cs="Times New Roman"/>
          <w:color w:val="000000"/>
          <w:sz w:val="28"/>
          <w:szCs w:val="28"/>
          <w:lang w:val="ru-RU"/>
        </w:rPr>
      </w:pPr>
      <w:r w:rsidRPr="009F5F8A">
        <w:rPr>
          <w:rFonts w:hAnsi="Times New Roman" w:cs="Times New Roman"/>
          <w:color w:val="000000"/>
          <w:sz w:val="28"/>
          <w:szCs w:val="28"/>
          <w:lang w:val="ru-RU"/>
        </w:rPr>
        <w:t>4.7. Трудовые споры по вопросам увольнения и восстановления в должности работников, признанных по результатам аттестации не соответствующими занимаемой должности, рассматриваются в предусмотренном действующим законодательством порядке рассмотрения трудовых споров.</w:t>
      </w:r>
    </w:p>
    <w:p w:rsidR="00A111AE" w:rsidRPr="009E0AF7" w:rsidRDefault="00A111AE" w:rsidP="00A111AE">
      <w:pPr>
        <w:pStyle w:val="aa"/>
        <w:rPr>
          <w:rFonts w:ascii="Times New Roman" w:hAnsi="Times New Roman" w:cs="Times New Roman"/>
          <w:b/>
          <w:sz w:val="28"/>
          <w:szCs w:val="28"/>
          <w:lang w:eastAsia="ru-RU"/>
        </w:rPr>
      </w:pPr>
      <w:r w:rsidRPr="009E0AF7">
        <w:rPr>
          <w:rFonts w:ascii="Times New Roman" w:hAnsi="Times New Roman" w:cs="Times New Roman"/>
          <w:sz w:val="28"/>
          <w:szCs w:val="28"/>
          <w:lang w:eastAsia="ru-RU"/>
        </w:rPr>
        <w:t xml:space="preserve">                                           </w:t>
      </w:r>
      <w:r w:rsidRPr="009E0AF7">
        <w:rPr>
          <w:rFonts w:ascii="Times New Roman" w:hAnsi="Times New Roman" w:cs="Times New Roman"/>
          <w:b/>
          <w:sz w:val="28"/>
          <w:szCs w:val="28"/>
          <w:lang w:eastAsia="ru-RU"/>
        </w:rPr>
        <w:t>АТТЕСТАЦИОННЫЙ ЛИСТ</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1.Фамилия, имя, отчество 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2.Год рождения_____________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3. Сведения об образовании и повышении квалификации (что окончил и когда, специальность, квалификация по  образованию)</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_________________________________________________________________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4. Занимаемая должность на момент аттестации и дата назначения на эту должность</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_________________________________________________________________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5. Общий трудовой стаж 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в том числе и стаж работы по специальности____________________________________________________                                    </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6. Вопросы к аттестуемому и ответы на   них</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7. Замечания и предложения, высказанные членами аттестационной комиссии</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8. Замечания и предложения высказанные аттестуемым работником</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________________________________________________________________________________________________________________________________________________________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9. Оценка деятельности работника по результатам голосования (соответствие должности)________________________________________________________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Количество голосов за ________ , против 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10. Рекомендации аттестационной комиссии (с указанием мотивов, по которым они даются)____________________________________________________________ 11.Примечания_____________________________________________________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Председатель аттестационной комиссии  </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Секретарь аттестационной комиссии</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Члены аттестационной комиссии</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Дата аттестации</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С аттестационным листом ознакомлен:……………………………………… </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(подпись аттестованного, дата)</w:t>
      </w:r>
    </w:p>
    <w:p w:rsidR="00A111AE" w:rsidRDefault="00A111AE" w:rsidP="00A111AE">
      <w:pPr>
        <w:pStyle w:val="aa"/>
        <w:jc w:val="center"/>
        <w:rPr>
          <w:rFonts w:ascii="Times New Roman" w:hAnsi="Times New Roman" w:cs="Times New Roman"/>
          <w:b/>
          <w:sz w:val="28"/>
          <w:szCs w:val="28"/>
          <w:lang w:eastAsia="ru-RU"/>
        </w:rPr>
      </w:pPr>
    </w:p>
    <w:p w:rsidR="00A111AE" w:rsidRPr="009E0AF7" w:rsidRDefault="00A111AE" w:rsidP="00A111AE">
      <w:pPr>
        <w:pStyle w:val="aa"/>
        <w:jc w:val="center"/>
        <w:rPr>
          <w:rFonts w:ascii="Times New Roman" w:hAnsi="Times New Roman" w:cs="Times New Roman"/>
          <w:b/>
          <w:sz w:val="28"/>
          <w:szCs w:val="28"/>
          <w:lang w:eastAsia="ru-RU"/>
        </w:rPr>
      </w:pPr>
      <w:r w:rsidRPr="009E0AF7">
        <w:rPr>
          <w:rFonts w:ascii="Times New Roman" w:hAnsi="Times New Roman" w:cs="Times New Roman"/>
          <w:b/>
          <w:sz w:val="28"/>
          <w:szCs w:val="28"/>
          <w:lang w:eastAsia="ru-RU"/>
        </w:rPr>
        <w:t>ПРОТОКОЛ</w:t>
      </w:r>
    </w:p>
    <w:p w:rsidR="00A111AE" w:rsidRPr="009E0AF7" w:rsidRDefault="00A111AE" w:rsidP="00A111AE">
      <w:pPr>
        <w:pStyle w:val="aa"/>
        <w:jc w:val="center"/>
        <w:rPr>
          <w:rFonts w:ascii="Times New Roman" w:hAnsi="Times New Roman" w:cs="Times New Roman"/>
          <w:sz w:val="28"/>
          <w:szCs w:val="28"/>
          <w:lang w:eastAsia="ru-RU"/>
        </w:rPr>
      </w:pPr>
      <w:r w:rsidRPr="009E0AF7">
        <w:rPr>
          <w:rFonts w:ascii="Times New Roman" w:hAnsi="Times New Roman" w:cs="Times New Roman"/>
          <w:sz w:val="28"/>
          <w:szCs w:val="28"/>
          <w:lang w:eastAsia="ru-RU"/>
        </w:rPr>
        <w:t>Заседания   аттестационной комиссии</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от_______________                                                                  №______</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Присутствовали: Комиссия в составе:</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Председатель  - </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Секретарь - </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Члены комиссии:                                                               </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jc w:val="center"/>
        <w:rPr>
          <w:rFonts w:ascii="Times New Roman" w:hAnsi="Times New Roman" w:cs="Times New Roman"/>
          <w:sz w:val="28"/>
          <w:szCs w:val="28"/>
          <w:lang w:eastAsia="ru-RU"/>
        </w:rPr>
      </w:pPr>
      <w:r w:rsidRPr="009E0AF7">
        <w:rPr>
          <w:rFonts w:ascii="Times New Roman" w:hAnsi="Times New Roman" w:cs="Times New Roman"/>
          <w:sz w:val="28"/>
          <w:szCs w:val="28"/>
          <w:lang w:eastAsia="ru-RU"/>
        </w:rPr>
        <w:t>ПОВЕСТКА ДНЯ</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АТТЕСТАЦИЯ____________________________________________________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 СЛУШАЛИ аттестационные материалы на ________________________________________________________________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Вопросы к аттестуемому, ответы на них____________________________________________________________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________________________________________________________________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Замечания и предложения, высказанные членами комиссии</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____________________________________________________________________________________________________________________________________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Оценка деятельности о соответствии занимаемой должности</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__________________________________________________________________</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Количество  голосов за______ против__________</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Рекомендации аттестационной комиссии__________________________________________________________ </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 xml:space="preserve">Председатель </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Секретарь</w:t>
      </w:r>
    </w:p>
    <w:p w:rsidR="00A111AE" w:rsidRPr="009E0AF7" w:rsidRDefault="00A111AE" w:rsidP="00A111AE">
      <w:pPr>
        <w:pStyle w:val="aa"/>
        <w:rPr>
          <w:rFonts w:ascii="Times New Roman" w:hAnsi="Times New Roman" w:cs="Times New Roman"/>
          <w:sz w:val="28"/>
          <w:szCs w:val="28"/>
          <w:lang w:eastAsia="ru-RU"/>
        </w:rPr>
      </w:pPr>
      <w:r w:rsidRPr="009E0AF7">
        <w:rPr>
          <w:rFonts w:ascii="Times New Roman" w:hAnsi="Times New Roman" w:cs="Times New Roman"/>
          <w:sz w:val="28"/>
          <w:szCs w:val="28"/>
          <w:lang w:eastAsia="ru-RU"/>
        </w:rPr>
        <w:t>Члены комиссии</w:t>
      </w:r>
    </w:p>
    <w:p w:rsidR="00A111AE" w:rsidRPr="009E0AF7" w:rsidRDefault="00A111AE" w:rsidP="00A111AE">
      <w:pPr>
        <w:pStyle w:val="aa"/>
        <w:rPr>
          <w:rFonts w:ascii="Times New Roman" w:hAnsi="Times New Roman" w:cs="Times New Roman"/>
          <w:sz w:val="28"/>
          <w:szCs w:val="28"/>
          <w:lang w:eastAsia="ru-RU"/>
        </w:rPr>
      </w:pPr>
    </w:p>
    <w:p w:rsidR="00A111AE" w:rsidRPr="009E0AF7" w:rsidRDefault="00A111AE" w:rsidP="00A111AE">
      <w:pPr>
        <w:pStyle w:val="aa"/>
        <w:rPr>
          <w:rFonts w:ascii="Times New Roman" w:hAnsi="Times New Roman" w:cs="Times New Roman"/>
          <w:b/>
          <w:sz w:val="28"/>
          <w:szCs w:val="28"/>
          <w:lang w:eastAsia="ru-RU"/>
        </w:rPr>
      </w:pPr>
    </w:p>
    <w:p w:rsidR="00A111AE" w:rsidRPr="009E0AF7" w:rsidRDefault="00A111AE" w:rsidP="00A111AE">
      <w:pPr>
        <w:pStyle w:val="aa"/>
        <w:rPr>
          <w:rFonts w:ascii="Times New Roman" w:hAnsi="Times New Roman" w:cs="Times New Roman"/>
          <w:b/>
          <w:sz w:val="28"/>
          <w:szCs w:val="28"/>
          <w:lang w:eastAsia="ru-RU"/>
        </w:rPr>
      </w:pPr>
    </w:p>
    <w:p w:rsidR="00A111AE" w:rsidRPr="009E0AF7" w:rsidRDefault="00A111AE" w:rsidP="00A111AE">
      <w:pPr>
        <w:pStyle w:val="aa"/>
        <w:rPr>
          <w:rFonts w:ascii="Times New Roman" w:hAnsi="Times New Roman" w:cs="Times New Roman"/>
          <w:b/>
          <w:sz w:val="28"/>
          <w:szCs w:val="28"/>
          <w:lang w:eastAsia="ru-RU"/>
        </w:rPr>
      </w:pPr>
    </w:p>
    <w:p w:rsidR="00A111AE" w:rsidRPr="009E0AF7" w:rsidRDefault="00A111AE" w:rsidP="00A111AE">
      <w:pPr>
        <w:pStyle w:val="aa"/>
        <w:rPr>
          <w:rFonts w:ascii="Times New Roman" w:hAnsi="Times New Roman" w:cs="Times New Roman"/>
          <w:b/>
          <w:sz w:val="28"/>
          <w:szCs w:val="28"/>
          <w:lang w:eastAsia="ru-RU"/>
        </w:rPr>
      </w:pPr>
    </w:p>
    <w:sectPr w:rsidR="00A111AE" w:rsidRPr="009E0AF7" w:rsidSect="00DC6D31">
      <w:pgSz w:w="12240" w:h="15840"/>
      <w:pgMar w:top="568" w:right="616"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2B2" w:rsidRDefault="003532B2" w:rsidP="00F60D1B">
      <w:pPr>
        <w:spacing w:before="0" w:after="0"/>
      </w:pPr>
      <w:r>
        <w:separator/>
      </w:r>
    </w:p>
  </w:endnote>
  <w:endnote w:type="continuationSeparator" w:id="0">
    <w:p w:rsidR="003532B2" w:rsidRDefault="003532B2" w:rsidP="00F60D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2B2" w:rsidRDefault="003532B2" w:rsidP="00F60D1B">
      <w:pPr>
        <w:spacing w:before="0" w:after="0"/>
      </w:pPr>
      <w:r>
        <w:separator/>
      </w:r>
    </w:p>
  </w:footnote>
  <w:footnote w:type="continuationSeparator" w:id="0">
    <w:p w:rsidR="003532B2" w:rsidRDefault="003532B2" w:rsidP="00F60D1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9FB62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93E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A36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92A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76E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C0D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6"/>
  </w:num>
  <w:num w:numId="5">
    <w:abstractNumId w:val="4"/>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357D6"/>
    <w:rsid w:val="000A482C"/>
    <w:rsid w:val="000E354D"/>
    <w:rsid w:val="000F6D29"/>
    <w:rsid w:val="001053DF"/>
    <w:rsid w:val="00150EF2"/>
    <w:rsid w:val="00191420"/>
    <w:rsid w:val="00197536"/>
    <w:rsid w:val="00214608"/>
    <w:rsid w:val="002A2DBD"/>
    <w:rsid w:val="002B34D6"/>
    <w:rsid w:val="002C4A07"/>
    <w:rsid w:val="002D33B1"/>
    <w:rsid w:val="002D3591"/>
    <w:rsid w:val="00317938"/>
    <w:rsid w:val="003438ED"/>
    <w:rsid w:val="003514A0"/>
    <w:rsid w:val="003532B2"/>
    <w:rsid w:val="0036277B"/>
    <w:rsid w:val="0038739E"/>
    <w:rsid w:val="003B46F8"/>
    <w:rsid w:val="003E4845"/>
    <w:rsid w:val="004369ED"/>
    <w:rsid w:val="004A271E"/>
    <w:rsid w:val="004C42A8"/>
    <w:rsid w:val="004C6975"/>
    <w:rsid w:val="004E1958"/>
    <w:rsid w:val="004F0B82"/>
    <w:rsid w:val="004F7E17"/>
    <w:rsid w:val="00504B95"/>
    <w:rsid w:val="005150DF"/>
    <w:rsid w:val="00562127"/>
    <w:rsid w:val="005A05CE"/>
    <w:rsid w:val="005E5B5A"/>
    <w:rsid w:val="00615D14"/>
    <w:rsid w:val="0064559C"/>
    <w:rsid w:val="00653AF6"/>
    <w:rsid w:val="0069494E"/>
    <w:rsid w:val="007018B4"/>
    <w:rsid w:val="00712D29"/>
    <w:rsid w:val="0074169B"/>
    <w:rsid w:val="0074191C"/>
    <w:rsid w:val="00744DF8"/>
    <w:rsid w:val="00866B08"/>
    <w:rsid w:val="008C004F"/>
    <w:rsid w:val="008C06E1"/>
    <w:rsid w:val="0092135C"/>
    <w:rsid w:val="00975C47"/>
    <w:rsid w:val="009872D7"/>
    <w:rsid w:val="00996739"/>
    <w:rsid w:val="009A665B"/>
    <w:rsid w:val="009B5E68"/>
    <w:rsid w:val="009F5F8A"/>
    <w:rsid w:val="009F6F04"/>
    <w:rsid w:val="00A0324E"/>
    <w:rsid w:val="00A111AE"/>
    <w:rsid w:val="00A16ED3"/>
    <w:rsid w:val="00A62E2D"/>
    <w:rsid w:val="00AC5A81"/>
    <w:rsid w:val="00B26322"/>
    <w:rsid w:val="00B73A5A"/>
    <w:rsid w:val="00BA03B6"/>
    <w:rsid w:val="00BC47DC"/>
    <w:rsid w:val="00BE3B9F"/>
    <w:rsid w:val="00C1257E"/>
    <w:rsid w:val="00C15087"/>
    <w:rsid w:val="00C44CB7"/>
    <w:rsid w:val="00CB28B7"/>
    <w:rsid w:val="00D46038"/>
    <w:rsid w:val="00D60265"/>
    <w:rsid w:val="00DC6D31"/>
    <w:rsid w:val="00E438A1"/>
    <w:rsid w:val="00E6058C"/>
    <w:rsid w:val="00E7495E"/>
    <w:rsid w:val="00F01E19"/>
    <w:rsid w:val="00F25A7B"/>
    <w:rsid w:val="00F41D4D"/>
    <w:rsid w:val="00F60D1B"/>
    <w:rsid w:val="00FA2585"/>
    <w:rsid w:val="00FB1D72"/>
    <w:rsid w:val="00FB3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869BC-B99A-466E-A70D-D411DD23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C5A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F60D1B"/>
    <w:pPr>
      <w:tabs>
        <w:tab w:val="center" w:pos="4677"/>
        <w:tab w:val="right" w:pos="9355"/>
      </w:tabs>
      <w:spacing w:before="0" w:after="0"/>
    </w:pPr>
  </w:style>
  <w:style w:type="character" w:customStyle="1" w:styleId="a4">
    <w:name w:val="Верхний колонтитул Знак"/>
    <w:basedOn w:val="a0"/>
    <w:link w:val="a3"/>
    <w:uiPriority w:val="99"/>
    <w:rsid w:val="00F60D1B"/>
  </w:style>
  <w:style w:type="paragraph" w:styleId="a5">
    <w:name w:val="footer"/>
    <w:basedOn w:val="a"/>
    <w:link w:val="a6"/>
    <w:uiPriority w:val="99"/>
    <w:unhideWhenUsed/>
    <w:rsid w:val="00F60D1B"/>
    <w:pPr>
      <w:tabs>
        <w:tab w:val="center" w:pos="4677"/>
        <w:tab w:val="right" w:pos="9355"/>
      </w:tabs>
      <w:spacing w:before="0" w:after="0"/>
    </w:pPr>
  </w:style>
  <w:style w:type="character" w:customStyle="1" w:styleId="a6">
    <w:name w:val="Нижний колонтитул Знак"/>
    <w:basedOn w:val="a0"/>
    <w:link w:val="a5"/>
    <w:uiPriority w:val="99"/>
    <w:rsid w:val="00F60D1B"/>
  </w:style>
  <w:style w:type="character" w:customStyle="1" w:styleId="20">
    <w:name w:val="Заголовок 2 Знак"/>
    <w:basedOn w:val="a0"/>
    <w:link w:val="2"/>
    <w:uiPriority w:val="9"/>
    <w:semiHidden/>
    <w:rsid w:val="00AC5A81"/>
    <w:rPr>
      <w:rFonts w:asciiTheme="majorHAnsi" w:eastAsiaTheme="majorEastAsia" w:hAnsiTheme="majorHAnsi" w:cstheme="majorBidi"/>
      <w:color w:val="365F91" w:themeColor="accent1" w:themeShade="BF"/>
      <w:sz w:val="26"/>
      <w:szCs w:val="26"/>
    </w:rPr>
  </w:style>
  <w:style w:type="paragraph" w:styleId="a7">
    <w:name w:val="Balloon Text"/>
    <w:basedOn w:val="a"/>
    <w:link w:val="a8"/>
    <w:uiPriority w:val="99"/>
    <w:semiHidden/>
    <w:unhideWhenUsed/>
    <w:rsid w:val="00C1257E"/>
    <w:pPr>
      <w:spacing w:before="0" w:after="0"/>
    </w:pPr>
    <w:rPr>
      <w:rFonts w:ascii="Segoe UI" w:hAnsi="Segoe UI" w:cs="Segoe UI"/>
      <w:sz w:val="18"/>
      <w:szCs w:val="18"/>
    </w:rPr>
  </w:style>
  <w:style w:type="character" w:customStyle="1" w:styleId="a8">
    <w:name w:val="Текст выноски Знак"/>
    <w:basedOn w:val="a0"/>
    <w:link w:val="a7"/>
    <w:uiPriority w:val="99"/>
    <w:semiHidden/>
    <w:rsid w:val="00C1257E"/>
    <w:rPr>
      <w:rFonts w:ascii="Segoe UI" w:hAnsi="Segoe UI" w:cs="Segoe UI"/>
      <w:sz w:val="18"/>
      <w:szCs w:val="18"/>
    </w:rPr>
  </w:style>
  <w:style w:type="table" w:styleId="a9">
    <w:name w:val="Table Grid"/>
    <w:basedOn w:val="a1"/>
    <w:uiPriority w:val="99"/>
    <w:rsid w:val="000F6D29"/>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975C47"/>
    <w:pPr>
      <w:spacing w:before="0" w:beforeAutospacing="0" w:after="0" w:afterAutospacing="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97893">
      <w:bodyDiv w:val="1"/>
      <w:marLeft w:val="0"/>
      <w:marRight w:val="0"/>
      <w:marTop w:val="0"/>
      <w:marBottom w:val="0"/>
      <w:divBdr>
        <w:top w:val="none" w:sz="0" w:space="0" w:color="auto"/>
        <w:left w:val="none" w:sz="0" w:space="0" w:color="auto"/>
        <w:bottom w:val="none" w:sz="0" w:space="0" w:color="auto"/>
        <w:right w:val="none" w:sz="0" w:space="0" w:color="auto"/>
      </w:divBdr>
      <w:divsChild>
        <w:div w:id="2121758323">
          <w:marLeft w:val="0"/>
          <w:marRight w:val="0"/>
          <w:marTop w:val="360"/>
          <w:marBottom w:val="360"/>
          <w:divBdr>
            <w:top w:val="none" w:sz="0" w:space="0" w:color="auto"/>
            <w:left w:val="none" w:sz="0" w:space="0" w:color="auto"/>
            <w:bottom w:val="none" w:sz="0" w:space="0" w:color="auto"/>
            <w:right w:val="none" w:sz="0" w:space="0" w:color="auto"/>
          </w:divBdr>
          <w:divsChild>
            <w:div w:id="454566517">
              <w:marLeft w:val="0"/>
              <w:marRight w:val="0"/>
              <w:marTop w:val="0"/>
              <w:marBottom w:val="300"/>
              <w:divBdr>
                <w:top w:val="none" w:sz="0" w:space="0" w:color="auto"/>
                <w:left w:val="none" w:sz="0" w:space="0" w:color="auto"/>
                <w:bottom w:val="none" w:sz="0" w:space="0" w:color="auto"/>
                <w:right w:val="none" w:sz="0" w:space="0" w:color="auto"/>
              </w:divBdr>
              <w:divsChild>
                <w:div w:id="1476726946">
                  <w:marLeft w:val="0"/>
                  <w:marRight w:val="0"/>
                  <w:marTop w:val="0"/>
                  <w:marBottom w:val="0"/>
                  <w:divBdr>
                    <w:top w:val="none" w:sz="0" w:space="0" w:color="auto"/>
                    <w:left w:val="none" w:sz="0" w:space="0" w:color="auto"/>
                    <w:bottom w:val="none" w:sz="0" w:space="0" w:color="auto"/>
                    <w:right w:val="none" w:sz="0" w:space="0" w:color="auto"/>
                  </w:divBdr>
                  <w:divsChild>
                    <w:div w:id="7578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cult.ru/" TargetMode="External"/><Relationship Id="rId3" Type="http://schemas.openxmlformats.org/officeDocument/2006/relationships/settings" Target="settings.xml"/><Relationship Id="rId7" Type="http://schemas.openxmlformats.org/officeDocument/2006/relationships/hyperlink" Target="https://vip.1cul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ip.1cult.ru/" TargetMode="External"/><Relationship Id="rId4" Type="http://schemas.openxmlformats.org/officeDocument/2006/relationships/webSettings" Target="webSettings.xml"/><Relationship Id="rId9" Type="http://schemas.openxmlformats.org/officeDocument/2006/relationships/hyperlink" Target="https://vip.1cul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10</Pages>
  <Words>2662</Words>
  <Characters>15179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Актион-МЦФЭР</dc:description>
  <cp:lastModifiedBy>Admin</cp:lastModifiedBy>
  <cp:revision>28</cp:revision>
  <cp:lastPrinted>2022-10-12T06:02:00Z</cp:lastPrinted>
  <dcterms:created xsi:type="dcterms:W3CDTF">2011-11-02T04:15:00Z</dcterms:created>
  <dcterms:modified xsi:type="dcterms:W3CDTF">2022-10-12T06:05:00Z</dcterms:modified>
</cp:coreProperties>
</file>