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03" w:rsidRDefault="00661D03" w:rsidP="00661D03">
      <w:pPr>
        <w:tabs>
          <w:tab w:val="left" w:pos="-284"/>
        </w:tabs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61D03">
        <w:rPr>
          <w:rFonts w:ascii="Times New Roman" w:hAnsi="Times New Roman"/>
          <w:b/>
          <w:sz w:val="28"/>
          <w:szCs w:val="28"/>
        </w:rPr>
        <w:t>Информация о материально- техническом обеспечении</w:t>
      </w:r>
    </w:p>
    <w:p w:rsidR="00661D03" w:rsidRDefault="00661D03" w:rsidP="00661D03">
      <w:pPr>
        <w:tabs>
          <w:tab w:val="left" w:pos="-284"/>
        </w:tabs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редоставления услуг МКУ «Новониколаевская сельская библиотека»</w:t>
      </w:r>
    </w:p>
    <w:p w:rsidR="00661D03" w:rsidRPr="00661D03" w:rsidRDefault="00661D03" w:rsidP="00661D03">
      <w:pPr>
        <w:tabs>
          <w:tab w:val="left" w:pos="-284"/>
        </w:tabs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Муниципальное казенное учреждение «Новониколаевская сельская библиотека» расположена в здании МБУ- Новониколаевская ЦКС, общая площадь помещения 190 кв.м. Помещение предоставлено в оперативное управление. </w:t>
      </w:r>
      <w:r w:rsidRPr="00DC0530">
        <w:rPr>
          <w:rFonts w:ascii="Times New Roman" w:hAnsi="Times New Roman"/>
          <w:sz w:val="28"/>
          <w:szCs w:val="28"/>
        </w:rPr>
        <w:t>Помещение соответствует требованиям охраны труда, хранения библиотечных фондов и библиотечного обслуживания населения.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530">
        <w:rPr>
          <w:rFonts w:ascii="Times New Roman" w:hAnsi="Times New Roman"/>
          <w:sz w:val="28"/>
          <w:szCs w:val="28"/>
        </w:rPr>
        <w:t>Внутренне пространство используется с учетом требований и комфортного пребывания в библиотеке, как пользователей, так и работников библиотеки.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530">
        <w:rPr>
          <w:rFonts w:ascii="Times New Roman" w:hAnsi="Times New Roman"/>
          <w:sz w:val="28"/>
          <w:szCs w:val="28"/>
        </w:rPr>
        <w:t>Библиотека отапливается центральным водяным отоплением.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530">
        <w:rPr>
          <w:rFonts w:ascii="Times New Roman" w:hAnsi="Times New Roman"/>
          <w:sz w:val="28"/>
          <w:szCs w:val="28"/>
        </w:rPr>
        <w:t>В библиотеке работает пожарно-охранная сигнали</w:t>
      </w:r>
      <w:r>
        <w:rPr>
          <w:rFonts w:ascii="Times New Roman" w:hAnsi="Times New Roman"/>
          <w:sz w:val="28"/>
          <w:szCs w:val="28"/>
        </w:rPr>
        <w:t>зация. Число посадочных мест для пользователей – 12 единиц; число компьютерной техники – 4 единицы, с выходом в Интернет – 4 единицы, в том числе для пользователей – 1 единица; 1 стационарный телефон. Также в библиотеке имеется следующая оргтехника: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DC0530">
        <w:rPr>
          <w:rFonts w:ascii="Times New Roman" w:hAnsi="Times New Roman"/>
          <w:sz w:val="28"/>
          <w:szCs w:val="28"/>
        </w:rPr>
        <w:t>- принтер – 3</w:t>
      </w:r>
      <w:r>
        <w:rPr>
          <w:rFonts w:ascii="Times New Roman" w:hAnsi="Times New Roman"/>
          <w:sz w:val="28"/>
          <w:szCs w:val="28"/>
        </w:rPr>
        <w:t xml:space="preserve"> единицы;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DC0530">
        <w:rPr>
          <w:rFonts w:ascii="Times New Roman" w:hAnsi="Times New Roman"/>
          <w:sz w:val="28"/>
          <w:szCs w:val="28"/>
        </w:rPr>
        <w:t>- сканер – 1</w:t>
      </w:r>
      <w:r>
        <w:rPr>
          <w:rFonts w:ascii="Times New Roman" w:hAnsi="Times New Roman"/>
          <w:sz w:val="28"/>
          <w:szCs w:val="28"/>
        </w:rPr>
        <w:t xml:space="preserve"> единица;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DC053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530">
        <w:rPr>
          <w:rFonts w:ascii="Times New Roman" w:hAnsi="Times New Roman"/>
          <w:sz w:val="28"/>
          <w:szCs w:val="28"/>
        </w:rPr>
        <w:t>ноутбук -1</w:t>
      </w:r>
      <w:r>
        <w:rPr>
          <w:rFonts w:ascii="Times New Roman" w:hAnsi="Times New Roman"/>
          <w:sz w:val="28"/>
          <w:szCs w:val="28"/>
        </w:rPr>
        <w:t xml:space="preserve"> единица;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DC0530">
        <w:rPr>
          <w:rFonts w:ascii="Times New Roman" w:hAnsi="Times New Roman"/>
          <w:sz w:val="28"/>
          <w:szCs w:val="28"/>
        </w:rPr>
        <w:t>- копировальная техника – 1</w:t>
      </w:r>
      <w:r>
        <w:rPr>
          <w:rFonts w:ascii="Times New Roman" w:hAnsi="Times New Roman"/>
          <w:sz w:val="28"/>
          <w:szCs w:val="28"/>
        </w:rPr>
        <w:t xml:space="preserve"> единица;</w:t>
      </w:r>
    </w:p>
    <w:p w:rsidR="00661D03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DC0530">
        <w:rPr>
          <w:rFonts w:ascii="Times New Roman" w:hAnsi="Times New Roman"/>
          <w:sz w:val="28"/>
          <w:szCs w:val="28"/>
        </w:rPr>
        <w:t>елевизор</w:t>
      </w:r>
      <w:r>
        <w:rPr>
          <w:rFonts w:ascii="Times New Roman" w:hAnsi="Times New Roman"/>
          <w:sz w:val="28"/>
          <w:szCs w:val="28"/>
        </w:rPr>
        <w:t xml:space="preserve"> – 1 единица;</w:t>
      </w:r>
      <w:r w:rsidRPr="00DC0530">
        <w:rPr>
          <w:rFonts w:ascii="Times New Roman" w:hAnsi="Times New Roman"/>
          <w:sz w:val="28"/>
          <w:szCs w:val="28"/>
        </w:rPr>
        <w:t xml:space="preserve"> </w:t>
      </w:r>
    </w:p>
    <w:p w:rsidR="00661D03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0530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льный центр – 1 единица;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DVD – 1 единица.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DC0530">
        <w:rPr>
          <w:rFonts w:ascii="Times New Roman" w:hAnsi="Times New Roman"/>
          <w:sz w:val="28"/>
          <w:szCs w:val="28"/>
        </w:rPr>
        <w:t>Имеется сплит - система.</w:t>
      </w:r>
    </w:p>
    <w:p w:rsidR="00661D03" w:rsidRPr="00DC0530" w:rsidRDefault="00661D03" w:rsidP="00661D03">
      <w:pPr>
        <w:tabs>
          <w:tab w:val="left" w:pos="-28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Библиотечный фонд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26015 экз.</w:t>
      </w:r>
    </w:p>
    <w:p w:rsidR="006E48E1" w:rsidRDefault="006E48E1"/>
    <w:sectPr w:rsidR="006E48E1" w:rsidSect="00E2034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03"/>
    <w:rsid w:val="00661D03"/>
    <w:rsid w:val="006E48E1"/>
    <w:rsid w:val="00D50717"/>
    <w:rsid w:val="00E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BFF01-09DB-499D-834D-D8A64894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2025-08-18T07:05:00Z</dcterms:created>
  <dcterms:modified xsi:type="dcterms:W3CDTF">2025-08-18T07:26:00Z</dcterms:modified>
</cp:coreProperties>
</file>