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09" w:rsidRPr="002D2909" w:rsidRDefault="002D2909" w:rsidP="002D290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pacing w:val="12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b/>
          <w:bCs/>
          <w:caps/>
          <w:spacing w:val="12"/>
          <w:sz w:val="28"/>
          <w:szCs w:val="28"/>
        </w:rPr>
        <w:t>АНТИТЕРРОРИСТИЧЕСКАЯ БЕЗОПАСНОСТЬ: КАК ПРОВЕСТИ ПЛАНОВУЮ И ВНЕПЛАНОВУЮ ЭВАКУАЦИЮ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Изменения с 1 марта 2023 года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С 1 марта 2023 года действует </w:t>
      </w:r>
      <w:hyperlink r:id="rId5" w:anchor="/document/99/351816245/" w:tgtFrame="_self" w:tooltip="" w:history="1">
        <w:r w:rsidRPr="002D2909">
          <w:rPr>
            <w:rFonts w:ascii="Times New Roman" w:eastAsia="Times New Roman" w:hAnsi="Times New Roman" w:cs="Times New Roman"/>
            <w:sz w:val="28"/>
            <w:szCs w:val="28"/>
          </w:rPr>
          <w:t>постановление Правительства от 19.09.2022 № 1654</w:t>
        </w:r>
      </w:hyperlink>
      <w:r w:rsidRPr="002D2909">
        <w:rPr>
          <w:rFonts w:ascii="Times New Roman" w:eastAsia="Times New Roman" w:hAnsi="Times New Roman" w:cs="Times New Roman"/>
          <w:sz w:val="28"/>
          <w:szCs w:val="28"/>
        </w:rPr>
        <w:t>, которое утвердило </w:t>
      </w:r>
      <w:hyperlink r:id="rId6" w:anchor="/document/99/351816245/XA00LUO2M6/" w:tgtFrame="_self" w:tooltip="" w:history="1">
        <w:r w:rsidRPr="002D2909">
          <w:rPr>
            <w:rFonts w:ascii="Times New Roman" w:eastAsia="Times New Roman" w:hAnsi="Times New Roman" w:cs="Times New Roman"/>
            <w:sz w:val="28"/>
            <w:szCs w:val="28"/>
          </w:rPr>
          <w:t>Правила проведения эвакуационных мероприятий</w:t>
        </w:r>
      </w:hyperlink>
      <w:r w:rsidRPr="002D2909">
        <w:rPr>
          <w:rFonts w:ascii="Times New Roman" w:eastAsia="Times New Roman" w:hAnsi="Times New Roman" w:cs="Times New Roman"/>
          <w:sz w:val="28"/>
          <w:szCs w:val="28"/>
        </w:rPr>
        <w:t> для чрезвычайных ситуаций природного и техногенного характера. Документ будет действовать до 28 февраля 2029 года включительно. Эти правила касаются учреждений культуры как работодателей.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Решение об эвакуации имеет право принять руководитель учреждения культуры при угрозе или возникновении ЧС. Это решение будет касаться работников и посетителей учреждения. Руководитель определяет:</w:t>
      </w:r>
    </w:p>
    <w:p w:rsidR="002D2909" w:rsidRPr="002D2909" w:rsidRDefault="002D2909" w:rsidP="002D2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места сбора и посадки на транспорт;</w:t>
      </w:r>
    </w:p>
    <w:p w:rsidR="002D2909" w:rsidRPr="002D2909" w:rsidRDefault="002D2909" w:rsidP="002D2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перечень материальных и культурных ценностей;</w:t>
      </w:r>
    </w:p>
    <w:p w:rsidR="002D2909" w:rsidRPr="002D2909" w:rsidRDefault="002D2909" w:rsidP="002D2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маршруты, способы и сроки эвакуации граждан и ценностей;</w:t>
      </w:r>
    </w:p>
    <w:p w:rsidR="002D2909" w:rsidRPr="002D2909" w:rsidRDefault="002D2909" w:rsidP="002D2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список транспорта;</w:t>
      </w:r>
    </w:p>
    <w:p w:rsidR="002D2909" w:rsidRPr="002D2909" w:rsidRDefault="002D2909" w:rsidP="002D2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перечень пунктов временного размещения и питания;</w:t>
      </w:r>
    </w:p>
    <w:p w:rsidR="002D2909" w:rsidRPr="002D2909" w:rsidRDefault="002D2909" w:rsidP="002D2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места хранения ценностей.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Если принято решение об эвакуации, учреждение обязано:</w:t>
      </w:r>
    </w:p>
    <w:p w:rsidR="002D2909" w:rsidRPr="002D2909" w:rsidRDefault="002D2909" w:rsidP="002D2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проинформировать работников о принятом решении и о маршрутах и способах проведения эвакуационных мероприятий;</w:t>
      </w:r>
    </w:p>
    <w:p w:rsidR="002D2909" w:rsidRPr="002D2909" w:rsidRDefault="002D2909" w:rsidP="002D2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организовать перевозку сотрудников в безопасные районы, а также вывоз ценностей.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В новых правилах нет перечня локальных нормативных актов, которые должны быть в учреждении. Поэтому при разработке ЛНА руководствуйтесь формой проверочного листа по ГО и ЧС (утв. </w:t>
      </w:r>
      <w:hyperlink r:id="rId7" w:anchor="/document/99/728255052/" w:tgtFrame="_self" w:tooltip="" w:history="1">
        <w:r w:rsidRPr="002D2909">
          <w:rPr>
            <w:rFonts w:ascii="Times New Roman" w:eastAsia="Times New Roman" w:hAnsi="Times New Roman" w:cs="Times New Roman"/>
            <w:sz w:val="28"/>
            <w:szCs w:val="28"/>
          </w:rPr>
          <w:t>приказом МЧС от 04.02.2022 № 62</w:t>
        </w:r>
      </w:hyperlink>
      <w:r w:rsidRPr="002D2909">
        <w:rPr>
          <w:rFonts w:ascii="Times New Roman" w:eastAsia="Times New Roman" w:hAnsi="Times New Roman" w:cs="Times New Roman"/>
          <w:sz w:val="28"/>
          <w:szCs w:val="28"/>
        </w:rPr>
        <w:t>). Учитывайте требования в области защиты от ЧС, территориальное расположение и иные особенности учреждения. Например, в случае с музеем понадобится заранее продумать, как эвакуировать ценные экспонаты.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Отразите эвакуационные мероприятия и вопросы взаимодействия с госорганами в </w:t>
      </w:r>
      <w:hyperlink r:id="rId8" w:anchor="/document/118/112639/" w:tgtFrame="_self" w:tooltip="" w:history="1">
        <w:r w:rsidRPr="002D2909">
          <w:rPr>
            <w:rFonts w:ascii="Times New Roman" w:eastAsia="Times New Roman" w:hAnsi="Times New Roman" w:cs="Times New Roman"/>
            <w:sz w:val="28"/>
            <w:szCs w:val="28"/>
          </w:rPr>
          <w:t>планах действий по предупреждению и ликвидации чрезвычайных ситуаций</w:t>
        </w:r>
      </w:hyperlink>
      <w:r w:rsidRPr="002D2909">
        <w:rPr>
          <w:rFonts w:ascii="Times New Roman" w:eastAsia="Times New Roman" w:hAnsi="Times New Roman" w:cs="Times New Roman"/>
          <w:sz w:val="28"/>
          <w:szCs w:val="28"/>
        </w:rPr>
        <w:t>. Читайте подробнее об </w:t>
      </w:r>
      <w:hyperlink r:id="rId9" w:anchor="/document/118/112639/" w:tgtFrame="_self" w:tooltip="" w:history="1">
        <w:r w:rsidRPr="002D2909">
          <w:rPr>
            <w:rFonts w:ascii="Times New Roman" w:eastAsia="Times New Roman" w:hAnsi="Times New Roman" w:cs="Times New Roman"/>
            <w:sz w:val="28"/>
            <w:szCs w:val="28"/>
          </w:rPr>
          <w:t>обязанностях учреждения по эвакуационным мероприятиям</w:t>
        </w:r>
      </w:hyperlink>
      <w:r w:rsidRPr="002D2909">
        <w:rPr>
          <w:rFonts w:ascii="Times New Roman" w:eastAsia="Times New Roman" w:hAnsi="Times New Roman" w:cs="Times New Roman"/>
          <w:sz w:val="28"/>
          <w:szCs w:val="28"/>
        </w:rPr>
        <w:t> и о </w:t>
      </w:r>
      <w:hyperlink r:id="rId10" w:anchor="/document/118/112639/" w:tgtFrame="_self" w:tooltip="" w:history="1">
        <w:r w:rsidRPr="002D2909">
          <w:rPr>
            <w:rFonts w:ascii="Times New Roman" w:eastAsia="Times New Roman" w:hAnsi="Times New Roman" w:cs="Times New Roman"/>
            <w:sz w:val="28"/>
            <w:szCs w:val="28"/>
          </w:rPr>
          <w:t>документах по ГО и ЧС, которые должны быть в учреждении</w:t>
        </w:r>
      </w:hyperlink>
      <w:r w:rsidRPr="002D29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Подготовьтесь к внеплановой эвакуации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учреждение еще не получило требование от МЧС провести внеплановую тренировку по эвакуации, то может инициировать ее самостоятельно. Так сотрудники лучше отработают алгоритм эвакуации людей при угрозе теракта, а учреждение не получит замечаний по итогам. Для этого обратитесь в </w:t>
      </w:r>
      <w:proofErr w:type="spellStart"/>
      <w:r w:rsidRPr="002D2909">
        <w:rPr>
          <w:rFonts w:ascii="Times New Roman" w:eastAsia="Times New Roman" w:hAnsi="Times New Roman" w:cs="Times New Roman"/>
          <w:sz w:val="28"/>
          <w:szCs w:val="28"/>
        </w:rPr>
        <w:t>Росгвардию</w:t>
      </w:r>
      <w:proofErr w:type="spellEnd"/>
      <w:r w:rsidRPr="002D2909">
        <w:rPr>
          <w:rFonts w:ascii="Times New Roman" w:eastAsia="Times New Roman" w:hAnsi="Times New Roman" w:cs="Times New Roman"/>
          <w:sz w:val="28"/>
          <w:szCs w:val="28"/>
        </w:rPr>
        <w:t xml:space="preserve"> с письмом.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Перед эвакуацией проведите в рабочее время инструктаж по антитеррористической защищенности. Новичков инструктируйте индивидуально, остальных сотрудников в группах. Каждый должен знать свои обязанности при эвакуации и кодовые слова для оповещения по громкой связи. Затем издайте приказ о проведении внеплановой тренировки по эвакуации при угрозе террористического акта.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Проведите эвакуацию по алгоритму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 о теракте.</w:t>
      </w:r>
      <w:r w:rsidRPr="002D2909">
        <w:rPr>
          <w:rFonts w:ascii="Times New Roman" w:eastAsia="Times New Roman" w:hAnsi="Times New Roman" w:cs="Times New Roman"/>
          <w:sz w:val="28"/>
          <w:szCs w:val="28"/>
        </w:rPr>
        <w:t> Сотрудник, который первым получил информацию о теракте, сообщает руководителю, а также звонит в полицию и МЧС. Это номера 02 (102 с мобильного телефона), 01 (101). Например, в Москве можно звонить с мобильного телефона по экстренному номеру 112, даже если на счету нет средств или в телефоне нет сим-карты.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b/>
          <w:bCs/>
          <w:sz w:val="28"/>
          <w:szCs w:val="28"/>
        </w:rPr>
        <w:t>Оповещение. </w:t>
      </w:r>
      <w:r w:rsidRPr="002D2909">
        <w:rPr>
          <w:rFonts w:ascii="Times New Roman" w:eastAsia="Times New Roman" w:hAnsi="Times New Roman" w:cs="Times New Roman"/>
          <w:sz w:val="28"/>
          <w:szCs w:val="28"/>
        </w:rPr>
        <w:t>Руководитель учреждения либо тот, то его замещает, информирует учредителя и ответственных за антитеррористическую безопасность сотрудников. Затем руководитель узнает, сколько в здании сотрудников и посетителей, и дает команду объявить по громкой связи кодовое слово, например «Сверка времени». Это слово коллектив учреждения обязан знать заранее, и оно должно звучать безобидно, чтобы не случилось паники.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 людей. </w:t>
      </w:r>
      <w:r w:rsidRPr="002D2909">
        <w:rPr>
          <w:rFonts w:ascii="Times New Roman" w:eastAsia="Times New Roman" w:hAnsi="Times New Roman" w:cs="Times New Roman"/>
          <w:sz w:val="28"/>
          <w:szCs w:val="28"/>
        </w:rPr>
        <w:t>Охранники и сотрудники учреждения отключают и останавливают лифты и эскалаторы в здании, отключают систему контроля управления дверями, закрывают входы и выходы. Парковку закрывают на въезд и контролируют выезд автомобилей с нее. Арендаторы сами осматривают свои помещения и сообщают о результатах, запирают их, затем выходят наружу. Персонал и посетителей, кто был в учреждении, выводят наружу, в том числе через эвакуационные выходы. Когда сотрудники выводят людей из здания, то используют поэтажные планы эвакуации, посмотрите пример на рисунке 1.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Рисунок 1. </w:t>
      </w:r>
      <w:r w:rsidRPr="002D2909">
        <w:rPr>
          <w:rFonts w:ascii="Times New Roman" w:eastAsia="Times New Roman" w:hAnsi="Times New Roman" w:cs="Times New Roman"/>
          <w:b/>
          <w:bCs/>
          <w:sz w:val="28"/>
          <w:szCs w:val="28"/>
        </w:rPr>
        <w:t>Поэтажный план эвакуации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31280" cy="4312920"/>
            <wp:effectExtent l="19050" t="0" r="7620" b="0"/>
            <wp:docPr id="1" name="-38345723" descr="https://1cult.ru/system/content/image/60/1/-383457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8345723" descr="https://1cult.ru/system/content/image/60/1/-38345723/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b/>
          <w:bCs/>
          <w:sz w:val="28"/>
          <w:szCs w:val="28"/>
        </w:rPr>
        <w:t>Осмотр объекта.</w:t>
      </w:r>
      <w:r w:rsidRPr="002D2909">
        <w:rPr>
          <w:rFonts w:ascii="Times New Roman" w:eastAsia="Times New Roman" w:hAnsi="Times New Roman" w:cs="Times New Roman"/>
          <w:sz w:val="28"/>
          <w:szCs w:val="28"/>
        </w:rPr>
        <w:t> Руководитель проверяет, закрыты ли помещения для служебного пользования — чердаки, подвалы, газовые котельные, помещения с электрооборудованием. Если в учреждении есть служба безопасности, то до приезда полиции она осматривает объект самостоятельно. Персонал готовит места на парковке для машин полиции и МЧС, помещения для сотрудников органов. Руководитель сообщает полиции и МЧС о проведенных мероприятиях.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Завершение эвакуации. </w:t>
      </w:r>
      <w:r w:rsidRPr="002D2909">
        <w:rPr>
          <w:rFonts w:ascii="Times New Roman" w:eastAsia="Times New Roman" w:hAnsi="Times New Roman" w:cs="Times New Roman"/>
          <w:sz w:val="28"/>
          <w:szCs w:val="28"/>
        </w:rPr>
        <w:t>После того как сотрудники полиции и МЧС проверили здание и ничего не нашли, руководитель учреждения дает команду объявить по громкой связи кодовое сообщение о прекращении мероприятий, например «Сверка времени закончена». Технические службы включают лифты и эскалаторы, систему контроля управления дверями.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Оформите результаты эвакуации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 xml:space="preserve">По итогам эвакуации составьте акт-отчет о ее проведении. В акте опишите, как готовились к эвакуации и инструктировали персонал. Затем подробно перечислите все действия руководителя и работников при угрозе теракта. В конце укажите, были ли у сотрудников МЧС и </w:t>
      </w:r>
      <w:proofErr w:type="spellStart"/>
      <w:r w:rsidRPr="002D2909">
        <w:rPr>
          <w:rFonts w:ascii="Times New Roman" w:eastAsia="Times New Roman" w:hAnsi="Times New Roman" w:cs="Times New Roman"/>
          <w:sz w:val="28"/>
          <w:szCs w:val="28"/>
        </w:rPr>
        <w:t>Росгвардии</w:t>
      </w:r>
      <w:proofErr w:type="spellEnd"/>
      <w:r w:rsidRPr="002D2909">
        <w:rPr>
          <w:rFonts w:ascii="Times New Roman" w:eastAsia="Times New Roman" w:hAnsi="Times New Roman" w:cs="Times New Roman"/>
          <w:sz w:val="28"/>
          <w:szCs w:val="28"/>
        </w:rPr>
        <w:t xml:space="preserve"> замечания по итогам тренировки. Скачайте образец акт</w:t>
      </w:r>
      <w:proofErr w:type="gramStart"/>
      <w:r w:rsidRPr="002D2909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2D2909">
        <w:rPr>
          <w:rFonts w:ascii="Times New Roman" w:eastAsia="Times New Roman" w:hAnsi="Times New Roman" w:cs="Times New Roman"/>
          <w:sz w:val="28"/>
          <w:szCs w:val="28"/>
        </w:rPr>
        <w:t>приложен).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lastRenderedPageBreak/>
        <w:t>Раздайте сотрудникам памятку, как разговаривать, если по телефону сообщили информацию о минировании</w:t>
      </w:r>
      <w:proofErr w:type="gramStart"/>
      <w:r w:rsidRPr="002D290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D290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2D290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D2909">
        <w:rPr>
          <w:rFonts w:ascii="Times New Roman" w:eastAsia="Times New Roman" w:hAnsi="Times New Roman" w:cs="Times New Roman"/>
          <w:sz w:val="28"/>
          <w:szCs w:val="28"/>
        </w:rPr>
        <w:t>риложена)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Обновите документы для эвакуации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Чтобы тренировка по эвакуации прошла без замечаний, понадобится проверить и обновить комплект документов по антитеррористической безопасности. Посмотрите, правильно ли указаны ответственные за антитеррористическую защищенность в приказах, проверьте журналы регистрации посетителей и автотранспорта, а также обхода территории. Посмотрите программу и журнал инструктажей. </w:t>
      </w:r>
      <w:hyperlink r:id="rId12" w:history="1">
        <w:r w:rsidRPr="002D2909">
          <w:rPr>
            <w:rFonts w:ascii="Times New Roman" w:eastAsia="Times New Roman" w:hAnsi="Times New Roman" w:cs="Times New Roman"/>
            <w:sz w:val="28"/>
            <w:szCs w:val="28"/>
          </w:rPr>
          <w:t>Скачайте готовые образцы.</w:t>
        </w:r>
      </w:hyperlink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D2909" w:rsidRPr="002D2909" w:rsidRDefault="002D2909" w:rsidP="002D29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9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76AB" w:rsidRPr="002D2909" w:rsidRDefault="00AB76AB">
      <w:pPr>
        <w:rPr>
          <w:rFonts w:ascii="Times New Roman" w:hAnsi="Times New Roman" w:cs="Times New Roman"/>
          <w:sz w:val="28"/>
          <w:szCs w:val="28"/>
        </w:rPr>
      </w:pPr>
    </w:p>
    <w:sectPr w:rsidR="00AB76AB" w:rsidRPr="002D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A7F"/>
    <w:multiLevelType w:val="multilevel"/>
    <w:tmpl w:val="700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10C53"/>
    <w:multiLevelType w:val="multilevel"/>
    <w:tmpl w:val="05A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909"/>
    <w:rsid w:val="002D2909"/>
    <w:rsid w:val="00A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2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2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9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D29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D2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D2909"/>
    <w:rPr>
      <w:color w:val="0000FF"/>
      <w:u w:val="single"/>
    </w:rPr>
  </w:style>
  <w:style w:type="character" w:styleId="a5">
    <w:name w:val="Strong"/>
    <w:basedOn w:val="a0"/>
    <w:uiPriority w:val="22"/>
    <w:qFormat/>
    <w:rsid w:val="002D29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cul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cult.ru/" TargetMode="External"/><Relationship Id="rId12" Type="http://schemas.openxmlformats.org/officeDocument/2006/relationships/hyperlink" Target="https://mku-romc.ru/item/450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cult.ru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1cult.ru/" TargetMode="External"/><Relationship Id="rId10" Type="http://schemas.openxmlformats.org/officeDocument/2006/relationships/hyperlink" Target="https://1c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cul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2024-02-16T11:19:00Z</dcterms:created>
  <dcterms:modified xsi:type="dcterms:W3CDTF">2024-02-16T11:20:00Z</dcterms:modified>
</cp:coreProperties>
</file>