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F7" w:rsidRPr="003C2BE0" w:rsidRDefault="009957F7" w:rsidP="009957F7">
      <w:pPr>
        <w:ind w:left="5670"/>
        <w:rPr>
          <w:rFonts w:ascii="Times New Roman" w:hAnsi="Times New Roman"/>
          <w:color w:val="FF0000"/>
        </w:rPr>
      </w:pPr>
      <w:bookmarkStart w:id="0" w:name="_GoBack"/>
      <w:bookmarkEnd w:id="0"/>
      <w:proofErr w:type="gramStart"/>
      <w:r>
        <w:rPr>
          <w:rFonts w:ascii="Times New Roman" w:hAnsi="Times New Roman"/>
        </w:rPr>
        <w:t>Утвержден</w:t>
      </w:r>
      <w:proofErr w:type="gramEnd"/>
      <w:r>
        <w:rPr>
          <w:rFonts w:ascii="Times New Roman" w:hAnsi="Times New Roman"/>
        </w:rPr>
        <w:t xml:space="preserve"> постановлением администрации Тавдинского городского округа                                     от 06.11.2013 №2280                                                                     </w:t>
      </w:r>
      <w:r w:rsidRPr="000A76AF">
        <w:rPr>
          <w:rFonts w:ascii="Times New Roman" w:hAnsi="Times New Roman"/>
          <w:color w:val="000000" w:themeColor="text1"/>
          <w:sz w:val="24"/>
          <w:szCs w:val="24"/>
        </w:rPr>
        <w:t xml:space="preserve">(в ред. от </w:t>
      </w:r>
      <w:r w:rsidR="000A76AF" w:rsidRPr="000A76AF">
        <w:rPr>
          <w:rFonts w:ascii="Times New Roman" w:hAnsi="Times New Roman"/>
          <w:color w:val="000000" w:themeColor="text1"/>
          <w:sz w:val="24"/>
          <w:szCs w:val="24"/>
        </w:rPr>
        <w:t>18.08.2017 № 1373</w:t>
      </w:r>
      <w:r w:rsidRPr="000A76AF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9957F7" w:rsidRDefault="009957F7" w:rsidP="009957F7">
      <w:pPr>
        <w:rPr>
          <w:b/>
        </w:rPr>
      </w:pPr>
    </w:p>
    <w:p w:rsidR="009957F7" w:rsidRDefault="009957F7" w:rsidP="009957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Тавдинского городского округа»</w:t>
      </w:r>
    </w:p>
    <w:p w:rsidR="009957F7" w:rsidRDefault="009957F7" w:rsidP="009957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 1. Общие положения.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Административный регламент (далее - Регламент) по предоставлению муниципальной услуги «Предоставление информации о проведении ярмарок, выставок народного творчества, ремесел на территории Тавдинского городского округа» (далее - муниципальная услуга) разработан в целях </w:t>
      </w:r>
      <w:r>
        <w:rPr>
          <w:rFonts w:ascii="Times New Roman" w:hAnsi="Times New Roman"/>
          <w:sz w:val="28"/>
          <w:szCs w:val="28"/>
          <w:lang w:eastAsia="ru-RU"/>
        </w:rPr>
        <w:t xml:space="preserve">создания комфортных условий для участников отношений, возникающих при исполнении муниципальной услуги, а также определяет сроки и последовательность действий (административных процедур) при предоставлении </w:t>
      </w:r>
      <w:r>
        <w:rPr>
          <w:rFonts w:ascii="Times New Roman" w:hAnsi="Times New Roman"/>
          <w:sz w:val="28"/>
          <w:szCs w:val="28"/>
        </w:rPr>
        <w:t>муниципальным автономным учреждением «Управление культуры, молодежной политики и спорта» информации о проведении ярмарок, выставок народного творчества, ремесел на территории  Тавдинского городского округа.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В качестве получателя (заявителя) муниципальной услуги могут выступать  физические и юридические лица без ограничений, имеющие намеренья получить интересующую их информацию.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Информация по процедуре предоставления муниципальной услуги предоставляется: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телефону;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электронной почте;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личном обращении граждан;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Информация о месте нахождения муниципального автономного учреждения «Управление культуры, молодежной политики и спорта» (далее-Учреждение культуры):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адрес: 623950,Свердловская область, г. Тавда, ул. 9 Мая, 17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(график) работы: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 - четверг с 08.30 до 17.30 часов, 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с 08.30 до 16.30 часов,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Обед с 13.00 до 13.48 часов,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Суббота, воскресенье – выходные дни,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справок: (34360) 5-37-03, 9-96-33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Электронный адрес Муниципального автономного учреждения «Управление культуры, молодежной политики и спорта»: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ms.metodzentr@mail.ru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Информацию о времени и месте проведения ярмарок, выставок народного творчества, ремесел на территории Тавдинского городского округа можно получить: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 в помещении Учреждение культуры, предоставляющее услугу, на информационных стендах, в раздаточных информационных материалах (рекламная продукция на бумажных носителях: брошюры, буклеты, листовки, памятки и т.д.);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по телефону - в виде устного ответа в исчерпывающем объеме запрашиваемой информации; а также при личном обращении или обращении по электронной почте в Учреждение культуры.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порядке предоставления услуги, в том числе о ходе предоставления услуги, сообщается должностными лицами Учреждение культуры, предоставляющее услугу, при личном контакте с заявителями, с использованием средств почтовой, телефонной связи, а также посредством электронной почты;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  <w:lang w:eastAsia="ru-RU"/>
        </w:rPr>
        <w:t>Заявители имеют возможность получения муниципальной услуги по принципу «одного окна» через Государственное бюджетное учреждение  Свердловской области «Многофункциональный центр предоставления государственных (муниципальных) услуг» и его филиалы.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2. Стандарт предоставления муниципальной услуги.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Наименование муниципальной услуги </w:t>
      </w:r>
      <w:r>
        <w:rPr>
          <w:rFonts w:ascii="Times New Roman" w:hAnsi="Times New Roman"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Тавдинского городского округа»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8"/>
          <w:szCs w:val="28"/>
        </w:rPr>
        <w:t>Муниципальное автономное учреждение «Управление культуры, молодежной политики и спорта».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Результатом оказания  муниципальной услуги  является предоставление информации о проведении ярмарок, выставок народного творчества, ремесел на территории Тавдинского городского округа.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Сроки оказания муниципальной услуги зависят от формы обращения: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личном обращении заявителя информация предоставляется заявителю в момент обращения;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по электронной почте информация направляется по электронной почте на электронный адрес заявителя не позднее 30 дней со дня регистрации запроса;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почтовой корреспонденцией информация направляется почтой в адрес заявителя в срок, не превышающий 30 дней с момента регистрации письменного обращения;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заявителя по телефону услуга предоставляется заявителю в момент обращения, время разговора составляет не более пяти минут.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8. Предоставление муниципальной услуги осуществляется в соответствии: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1) Конституцией Российской Федерации, </w:t>
      </w:r>
      <w:r>
        <w:rPr>
          <w:rFonts w:ascii="Times New Roman" w:hAnsi="Times New Roman"/>
          <w:sz w:val="28"/>
          <w:szCs w:val="28"/>
        </w:rPr>
        <w:t>принятой всенародным голосованием 12.12.1993</w:t>
      </w:r>
      <w:r>
        <w:rPr>
          <w:rFonts w:ascii="Times New Roman" w:hAnsi="Times New Roman"/>
          <w:bCs/>
          <w:sz w:val="28"/>
          <w:szCs w:val="28"/>
        </w:rPr>
        <w:t xml:space="preserve"> («Российская газета», № 237, 25.12.1993);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2) </w:t>
      </w:r>
      <w:r>
        <w:rPr>
          <w:rFonts w:ascii="Times New Roman" w:hAnsi="Times New Roman"/>
          <w:sz w:val="28"/>
          <w:szCs w:val="28"/>
        </w:rPr>
        <w:t>Федеральным законом от 02.05.2006 г. № 59-ФЗ «О порядке рассмотрения обращений граждан Российской Федерации» (Собрание законодательства Российской Федерации, 2006, № 19, ст. 2060, «Российская газета», № 95, 05.05.2006);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Федеральным законом от 27.07.2006 г. № 149-ФЗ «Об информации, информационных технологиях и защите информации» (Собрание законодательства Российской Федерации, 2006, № 3191, ст. 3448, «Российская газета», № 165, 29.07.2006);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утратил силу;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Федеральным законом от 27.07.2010 года N 210-ФЗ «Об организации предоставления государственных и муниципальных услуг» («Российская газета», № 168, 30.07.2010);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6) Указом Президента Российской Федерации от 31.12.1993 г. № 2334            «О дополнительных гарантиях прав граждан на информацию» (Собрание актов Президента и Правительства РФ, 1994, № 2, ст.74, «Российская газета», № 4, 10.01.1994);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10) Областным законом от 22.07.1997г. № 43-ОЗ «О культурной деятельности на территории Свердловской области» («Областная газета»,               30 июля, 1997, № 113);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11) утратил силу.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Для получения муниципальной услуги заявителю необходимо направить в Учреждение культуры, предоставляющее услугу, запрос о предоставлении услуги (далее - запрос) в устной, письменной форме или в форме электронного документа.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должен соответствовать установленной настоящим Регламентом  форме (приложение № 2).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запроса должен быть написан разборчиво, на русском языке.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Запрещено требовать от Заявителя предоставления каких-либо документов, информации или осуществления действий для предоставления муниципальной услуги.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Основания для приостановления или отказа в предоставлении муниципальной услуги отсутствуют.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Муниципальная услуга предоставляется заявителю на бесплатной основе.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минут.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 xml:space="preserve">15.Письменные запросы и запросы, присланные по электронной почте, регистрируются в течение одного рабочего дня со дня поступления запроса, </w:t>
      </w:r>
      <w:r>
        <w:rPr>
          <w:rFonts w:ascii="Times New Roman" w:hAnsi="Times New Roman"/>
          <w:sz w:val="28"/>
          <w:szCs w:val="28"/>
        </w:rPr>
        <w:lastRenderedPageBreak/>
        <w:t>запросы, поступившие по телефону либо при личном обращении заявителя, регистрируются в момент обращения. 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специалистов.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для ожидания оборудуются стульями или скамьями (банкетками), а для удобства заполнения запроса о предоставлении услуги - столами и информационными стендами с образцами заполнения запроса о предоставлении услуги.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Кабинеты, в которых ведется прием заявителей, оборудуются информационными табличками (вывесками) с указанием номера кабинета, фамилии, имени, отчества специалиста, осуществляющего предоставление услуги, и режима работы.</w:t>
      </w:r>
    </w:p>
    <w:p w:rsidR="009957F7" w:rsidRDefault="009957F7" w:rsidP="009957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помещениях, в которых предоставляется муниципальная услуга, должно быть обеспечено беспрепятственное передвижение и разворот инвалидных колясок. </w:t>
      </w:r>
    </w:p>
    <w:p w:rsidR="009957F7" w:rsidRDefault="009957F7" w:rsidP="009957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Места ожидания должны соответствовать требованиям к обеспечению доступности для инвалидов, в соответствии с законодательством Российской Федерации о социальной защите инвалидов.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обеспечения доступности муниципальной услуги, в помещениях, в которых предоставляется муниципальная услуга, инвалидам оказывается помощь в преодолении барьеров, мешающих в получении ими муниципальной услуги наравне с другими лицами.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 показателям доступности и качества оказания услуги относятся: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информационной системы, автоматизирующей процесс оказания услуги;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бланков заявлений или иных документов, необходимых для оказания услуги, в сети Интернет;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порядке оказания услуги в сети Интернет;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-размещение информации о порядке оказания услуги в брошюрах, буклетах, на информационных стендах.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получения консультации специалиста по вопросам предоставления услуги: по телефону, по электронной почте, при личном обращении, при письменном обращении;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957F7" w:rsidRDefault="009957F7" w:rsidP="00995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административных процедур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Предоставление услуги состоит из следующих последовательных административных процедур: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прием и регистрация запроса;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рассмотрение запроса  о предоставлении муниципальной услуги;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предоставление заявителю информации о проведении ярмарок, выставок народного творчества, ремесел.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Последовательность административных действий приведена в блок-схеме предоставления услуги (приложение № 3).</w:t>
      </w:r>
    </w:p>
    <w:p w:rsidR="009957F7" w:rsidRDefault="009957F7" w:rsidP="009957F7">
      <w:pPr>
        <w:pStyle w:val="a3"/>
        <w:rPr>
          <w:rFonts w:ascii="Times New Roman" w:hAnsi="Times New Roman"/>
          <w:b/>
          <w:sz w:val="28"/>
          <w:szCs w:val="28"/>
        </w:rPr>
      </w:pPr>
    </w:p>
    <w:p w:rsidR="009957F7" w:rsidRDefault="009957F7" w:rsidP="00995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и регистрация запроса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Основанием для начала процедуры "Прием и регистрация запроса" является поступление указанного запроса в Учреждение культуры, предоставляющее услугу.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Специалист, ответственный за предоставление услуги, осуществляет следующие административные действия при личном обращении заявителя: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представляется, назвав свою фамилию, имя, отчество, должность;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представиться заявителю;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выслушивает запрос, при необходимости уточняет суть запроса;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запроса по электронной почте, по телефону или почтовой корреспонденцией: принимает и регистрирует запрос в «Журнале регистрации заявок», прошитом, пронумерованном и скрепленном печатью в течение одного рабочего дня со дня поступления запроса.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устного обращения и ответа, данного на это обращение, заносится в карточку личного приема заявителя. 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Результатом процедуры "Прием и регистрация запроса" является его прием и регистрация специалистом, ответственным за предоставление услуги, в «Журнале регистрации заявок», либо в карточку личного приема заявителя. 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Рассмотрение запроса</w:t>
      </w:r>
    </w:p>
    <w:p w:rsidR="009957F7" w:rsidRDefault="009957F7" w:rsidP="009957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предоставлении информации заявителю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Основанием для начала процедуры "Рассмотрение запроса о предоставлении информации заявителю" является регистрация запроса заявителя.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предоставление услуги, осуществляет следующие административные действия: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обращения на соответствие с  требованиями п. 9.;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заявителю ответа на запрос о предоставлении муниципальной услуги в сроки, установленные в пункте 7настоящего Регламента.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Результатом процедуры "Рассмотрение запроса о предоставлении информации заявителю" является решение о предоставлении  информации </w:t>
      </w:r>
      <w:proofErr w:type="gramStart"/>
      <w:r>
        <w:rPr>
          <w:rFonts w:ascii="Times New Roman" w:hAnsi="Times New Roman"/>
          <w:sz w:val="28"/>
          <w:szCs w:val="28"/>
        </w:rPr>
        <w:t>заявителю</w:t>
      </w:r>
      <w:proofErr w:type="gramEnd"/>
      <w:r>
        <w:rPr>
          <w:rFonts w:ascii="Times New Roman" w:hAnsi="Times New Roman"/>
          <w:sz w:val="28"/>
          <w:szCs w:val="28"/>
        </w:rPr>
        <w:t xml:space="preserve"> о ярмарках, выставках народного творчества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текст письменного запроса не поддается прочтению, ответ на запрос не дается и  оно не подлежит направлению на рассмотрение, о чем в течение семи дней со дня регистрации запроса сообщается заявителю, направившему запрос, если его фамилия и почтовый адрес поддаются прочтению; 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запросе  не указаны фамилия заявитель, направившего запрос или почтовый адрес, по которому должен быть направлен ответ, ответ  на запрос не дается.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запросе содержится вопрос, на который заявителю неоднократно давались письменные ответы по существу в связи с ранее направляемыми запросами и при этом в запросе не приводится новые доводы или обстоятельства, должностное лицо вправе принять решение  о безосновательности очередного обращения и прекращении переписки по данному вопросу. О данном решении уведомляется заявитель, направивший запрос.  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Предоставление заявителю информации о времени и месте  проведения ярмарок, выставок народного творчества, ремесел на территории Тавдинского городского округа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Основанием для начала процедуры "Предоставление заявителю информации о времени и месте проведения ярмарок, выставок народного творчества, ремесел" является принятие решения о предоставлении информации специалистом, ответственным за предоставление услуги.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случае личного обращения заявителя с запросом о предоставлении  муниципальной услуги и при предоставлении услуги по телефону специалист, ответственный за предоставление услуги, дает исчерпывающую информацию на запрос заявителя.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специалист, ответственный за предоставление услуги, не может самостоятельно предоставить услугу, заявитель направляется (телефонный звонок переадресовывается) к другому специалисту, который может предоставить услугу, или заявителю сообщается номер телефона, фамилия, имя, отчество специалиста, который может представить услугу.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При предоставлении информации по письменным запросам (поступившим по почте либо по электронной почте) специалист, ответственный за предоставление услуги: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поиск запрашиваемой заявителем информации;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ответ на запрос заявителя;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делает запись о направляемом заявителю ответе на запрос в «Журнале учета и регистрации исходящей корреспонденции», с присвоением письму, содержащему ответ заявителю, регистрационного номера;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отправляет письмо заявителю.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отправляется на тот адрес, который указан в письменном запросе заявителя.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Письменный ответ на запрос заявителя может быть вручен по просьбе заявителя ему лично под роспись.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запроса о предоставлении услуги по электронной почте специалист, ответственный за предоставление услуги, отправляет заявителю электронное письмо с прикрепленным файлом, в котором содержится ответ на запрос заявителя. Электронное письмо отправляется на тот электронный адрес, с которого поступил запрос заявителя, либо на </w:t>
      </w:r>
      <w:r>
        <w:rPr>
          <w:rFonts w:ascii="Times New Roman" w:hAnsi="Times New Roman"/>
          <w:sz w:val="28"/>
          <w:szCs w:val="28"/>
        </w:rPr>
        <w:lastRenderedPageBreak/>
        <w:t>электронный адрес, указанный в запросе как адрес, на который необходимо направить ответ на запрос.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Срок выполнения административной процедуры: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по телефону - не более пяти минут;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личного обращения заявителя - не превышает 15 минут;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запроса по почте - не позднее 30 дней со дня регистрации письменного обращения;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направлении запроса по электронной почте - не позднее 30 дней со дня регистрации запроса.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Результатом предоставления услуги является передача заявителю информации о времени и месте проведения ярмарок, выставок народного творчества, ремесел на территории Тавдинского городского округа.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4. Формы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Формами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Регламента являются плановые и внеплановые проверки, проводимые муниципальным автономным  учреждением «Управление культуры, молодежной политики и спорта.</w:t>
      </w:r>
    </w:p>
    <w:p w:rsidR="009957F7" w:rsidRDefault="009957F7" w:rsidP="0099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Проверки проводятся с целью предупреждения, выявления и устранения нарушений требований к качеству, в том числе к порядку и сроку предоставления услуги, допущенных должностными лицами  при выполнении ими административных действий.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Плановые проверки проводятся не реже одного раза в год в соответствии с планами-графиками проверок структурных подразделений, предоставляющих услугу. Планы-графики утверждаются приказом директора муниципального автономного учреждения «Управление культуры, молодежной политики и  спорта» на каждый год.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по мере поступления жалоб заявителей на решение, действия (бездействие) должностных лиц Учреждения культуры, специалистов структурных подразделений предоставляющих услугу, при выполнении ими административных действий.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Проверки проводятся комиссией, формируемой на основании приказа директора муниципального автономного учреждения «Управление культуры, молодежной политики и  спорта».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По результатам проверки в случае выявления нарушений порядка и сроков предоставления услуги осуществляется привлечение виновных лиц, осуществляющих предоставление услуги, к дисциплинарной ответственности в соответствии с действующим законодательством Российской Федерации.</w:t>
      </w:r>
    </w:p>
    <w:p w:rsidR="009957F7" w:rsidRDefault="009957F7" w:rsidP="009957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В случае поступления жалобы на решения, действия (бездействие)  должностных лиц, специалистов муниципального автономного учреждения «Управление культуры, молодежной политики и спорта», предоставляющего услугу, главе Администрации Тавдинского городского округа,  внеплановые проверки осуществляются комиссией, созданной по распоряжению главы Администрации Тавдинского городского округа.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5. Досудебный (внесудебный) порядок обжалования решений и действий (бездействия)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Учреждения культуры и (или) его должностных лиц при предоставлении муниципальной услуги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35. Заявители вправе обжаловать решения, принятые в ходе предоставления муниципальной услуги (на любом этапе), действия (бездействие) Учреждения культуры, предоставляющего муниципальную услугу и (или) должностных лиц в досудебном (внесудебном) порядке.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36. Заявитель может обратиться с жалобой на нарушение порядка предоставления муниципальной услуги, в том числе в следующих случаях: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требование у заявителя документов, не предусмотренных пунктом 9 настоящего регламента для предоставления муниципальной услуги;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отказ в приеме документов, представление которых предусмотрено пунктом 9 настоящего регламента для предоставления муниципальной услуги;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отказ в предоставлении муниципальной услуги;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затребование внесения заявителем при предоставлении муниципальной услуги платы, не предусмотренной пунктом 13 настоящего регламента;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7) отказ органа, предоставляющего муниципальную услугу, должностного лица органа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Жалоба на действия (бездействие) должностного лица Учреждения культуры в ходе предоставления муниципальной услуги может быть подана директору Учреждения культуры.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решение, действия (бездействие) директора Учреждения культуры может быть подана главе администрации Тавдинского городского округа.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Жалоба подается в письменной форме, в том числе при личном приеме заявителя, или в электронном виде. 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могут быть представлены: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Прием жалоб в письменной форме осуществляется Учреждением культуры, администрацией Тавдинского городского округа.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может быть подана заявителем через МФЦ.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Учреждение культуры, администрацию Тавдинского городского округа в порядке и сроки, которые установлены соглашением о взаимодействии между многофункциональным центром предоставления государственных и муниципальных услуг и администрацией Тавдинского городского округа, но не позднее следующего рабочего дня со дня поступления жалобы.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В электронном виде жалоба может быть подана заявителем с использованием информационно-телекоммуникационной сети «Интернет», официального сайта Учреждения культуры, Тавдинского городского округа, единого портала государственных и муниципальных услуг либо регионального портала государственных и муниципальных услуг.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proofErr w:type="gramStart"/>
      <w:r>
        <w:rPr>
          <w:rFonts w:ascii="Times New Roman" w:hAnsi="Times New Roman"/>
          <w:sz w:val="28"/>
          <w:szCs w:val="28"/>
        </w:rPr>
        <w:t>Жалоба, поступившая в письменной форме в Учреждение культуры, администрацию Тавдинского городского округа, подлежит обязательной регистрации в журнале учета жалоб на решения и действия (бездействие) не позднее следующего рабочего дня со дня ее поступления с присвоением ей регистрационного номера.</w:t>
      </w:r>
      <w:proofErr w:type="gramEnd"/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 Жалоба должна содержать: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Учреждения культуры, предоставляющего муниципальную услугу и (или) должностного лица Учреждения культуры, предоставляющего муниципальную услугу, решения и действия (бездействие) которых обжалуются;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гражданина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гражданину;</w:t>
      </w:r>
      <w:proofErr w:type="gramEnd"/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Учреждения культуры, предоставляющего муниципальную услугу и (или) </w:t>
      </w:r>
      <w:r>
        <w:rPr>
          <w:rFonts w:ascii="Times New Roman" w:hAnsi="Times New Roman"/>
          <w:sz w:val="28"/>
          <w:szCs w:val="28"/>
        </w:rPr>
        <w:lastRenderedPageBreak/>
        <w:t>должностного лица Учреждения культуры, предоставляющего муниципальную услугу;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Учреждения культуры, предоставляющего муниципальную услугу и (или) должностного лица Учреждения культуры, предоставляющего муниципальную услугу.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Заявителем могут быть представлены документы (при наличии), подтверждающие доводы заявителя, либо их копии.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>
        <w:rPr>
          <w:rFonts w:ascii="Times New Roman" w:hAnsi="Times New Roman"/>
          <w:sz w:val="28"/>
          <w:szCs w:val="28"/>
          <w:lang w:eastAsia="ru-RU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регистрации. </w:t>
      </w:r>
      <w:r>
        <w:rPr>
          <w:rFonts w:ascii="Times New Roman" w:hAnsi="Times New Roman"/>
          <w:sz w:val="28"/>
          <w:szCs w:val="28"/>
        </w:rPr>
        <w:t>В случае обжалования отказа Учреждения культуры, предоставляющего муниципальную услугу, его структурного подразделения и (или)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По результатам рассмотрения жалобы принимается одно из следующих решений: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удовлетворение жалобы, в том числе в форме отмены принятого решения, исправления допущенных Учреждением культуры, предоставляющим муниципальную услугу и (или) должностным лицом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актами, а также в иных формах;</w:t>
      </w:r>
      <w:proofErr w:type="gramEnd"/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отказ в удовлетворении жалобы.</w:t>
      </w:r>
    </w:p>
    <w:p w:rsidR="009957F7" w:rsidRDefault="009957F7" w:rsidP="0099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удовлетворении жалобы Учреждение культуры, администрация Тавдинского городского округа, рассмотревшие жалобу,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решения. 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49. В ответе по результатам рассмотрения жалобы указываются: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1)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номер и дата, место принятия решения, включая сведения о должностном лице, решение или действия (бездействие) которого обжалуются;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фамилия, имя, отчество (при наличии) заявителя;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основания для принятия решения по жалобе;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принятое по жалобе решение;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сведения о порядке обжалования принятого по жалобе решения.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50. Ответ по результатам рассмотрения жалобы подписывается руководителем или заместителем руководителя органа, рассмотревшего жалобу.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51.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52.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 по результатам рассмотрения жалобы направляется заявителю в письменной форме не позднее дня, следующего за днем принятия решения, указанного в </w:t>
      </w:r>
      <w:hyperlink r:id="rId5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пункте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46 настоящего Регламента.</w:t>
      </w:r>
    </w:p>
    <w:p w:rsidR="009957F7" w:rsidRDefault="009957F7" w:rsidP="00995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желанию заявителя ответ также может быть направлен в форме электронного документа, подписанного усиленной квалифицированной электронной подписью, вид которой установлен законодательством Российской Федерации.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53. В случае отказа в удовлетворении жалобы принятое по жалобе решение может быть обжаловано в вышестоящий орган и (или) в суд в порядке, предусмотренном действующим законодательством.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54. Заявители имеют право обратиться в Учреждение культуры за получением информации и документов, необходимых для обоснования и рассмотрения жалобы.</w:t>
      </w:r>
    </w:p>
    <w:p w:rsidR="009957F7" w:rsidRDefault="009957F7" w:rsidP="009957F7">
      <w:pPr>
        <w:pStyle w:val="a3"/>
        <w:ind w:left="4956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ind w:left="4956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ind w:left="4956"/>
        <w:rPr>
          <w:rFonts w:ascii="Times New Roman" w:hAnsi="Times New Roman"/>
          <w:sz w:val="28"/>
          <w:szCs w:val="28"/>
        </w:rPr>
      </w:pPr>
    </w:p>
    <w:p w:rsidR="009957F7" w:rsidRDefault="009957F7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9957F7" w:rsidRDefault="009957F7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9957F7" w:rsidRDefault="009957F7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3C2BE0" w:rsidRDefault="003C2BE0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</w:p>
    <w:p w:rsidR="009957F7" w:rsidRDefault="009957F7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Приложение  №1</w:t>
      </w:r>
    </w:p>
    <w:p w:rsidR="009957F7" w:rsidRDefault="009957F7" w:rsidP="009957F7">
      <w:pPr>
        <w:pStyle w:val="a3"/>
        <w:ind w:left="4956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к Административному регламенту</w:t>
      </w:r>
    </w:p>
    <w:p w:rsidR="009957F7" w:rsidRDefault="009957F7" w:rsidP="009957F7">
      <w:pPr>
        <w:pStyle w:val="a3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«Предоставление информации о проведении ярмарок, выставок народного творчества, ремесел на территории Тавдинского городского округа»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957F7" w:rsidRDefault="009957F7" w:rsidP="009957F7">
      <w:pPr>
        <w:pStyle w:val="a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9957F7" w:rsidRDefault="009957F7" w:rsidP="009957F7">
      <w:pPr>
        <w:pStyle w:val="a3"/>
        <w:ind w:firstLine="708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Муниципальное автономное учреждение «Управление культуры, молодежной политики и спорта»</w:t>
      </w:r>
    </w:p>
    <w:p w:rsidR="009957F7" w:rsidRDefault="009957F7" w:rsidP="009957F7">
      <w:pPr>
        <w:pStyle w:val="a3"/>
        <w:ind w:firstLine="708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6521"/>
      </w:tblGrid>
      <w:tr w:rsidR="009957F7" w:rsidTr="009957F7">
        <w:trPr>
          <w:trHeight w:val="29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Данные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Муниципальное  автономное  учреждение «Управление культуры, молодежной политики и спорта»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Тип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автономное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Тип подчинения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муниципальное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Высший орган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Администрация Тавдинского городского округа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Руководитель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Романенко Анна Михайловна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 – четверг с 8.30-17.30, </w:t>
            </w:r>
          </w:p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 с  8.30-16.30</w:t>
            </w:r>
          </w:p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обед 13.00-13.48</w:t>
            </w:r>
          </w:p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  - выходной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ms.metodzentr@mail.ru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623950, Свердловская область, г. Тавда, ул. 9 Мая, 17</w:t>
            </w:r>
          </w:p>
        </w:tc>
      </w:tr>
      <w:tr w:rsidR="009957F7" w:rsidTr="009957F7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7" w:rsidRDefault="009957F7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Тел. (34360)5-37-03, 5-27-24,9-96-33</w:t>
            </w:r>
          </w:p>
        </w:tc>
      </w:tr>
    </w:tbl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pStyle w:val="a3"/>
        <w:ind w:left="5664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Приложение № 2</w:t>
      </w:r>
    </w:p>
    <w:p w:rsidR="009957F7" w:rsidRDefault="009957F7" w:rsidP="009957F7">
      <w:pPr>
        <w:pStyle w:val="a3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к </w:t>
      </w:r>
      <w:r>
        <w:rPr>
          <w:rFonts w:ascii="Times New Roman" w:hAnsi="Times New Roman"/>
          <w:sz w:val="24"/>
          <w:szCs w:val="24"/>
        </w:rPr>
        <w:t>Административному  регламенту предоставления муниципальной услуги «Предоставление информации о проведении ярмарок, выставок народного творчества, ремесел на территории Тавдинского городского округа»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ФОРМА ЗАПРОСА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ПРЕДОСТАВЛЕНИИ УСЛУГИ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957F7" w:rsidRDefault="009957F7" w:rsidP="009957F7">
      <w:pPr>
        <w:pStyle w:val="ConsPlusNonformat"/>
      </w:pPr>
    </w:p>
    <w:p w:rsidR="009957F7" w:rsidRDefault="009957F7" w:rsidP="009957F7">
      <w:pPr>
        <w:pStyle w:val="ConsPlusNonformat"/>
      </w:pPr>
    </w:p>
    <w:p w:rsidR="009957F7" w:rsidRDefault="009957F7" w:rsidP="009957F7">
      <w:pPr>
        <w:pStyle w:val="ConsPlusNonformat"/>
      </w:pPr>
    </w:p>
    <w:p w:rsidR="009957F7" w:rsidRDefault="009957F7" w:rsidP="009957F7">
      <w:pPr>
        <w:pStyle w:val="ConsPlusNonformat"/>
      </w:pPr>
    </w:p>
    <w:p w:rsidR="009957F7" w:rsidRDefault="009957F7" w:rsidP="009957F7">
      <w:pPr>
        <w:pStyle w:val="ConsPlusNonformat"/>
      </w:pPr>
      <w:r>
        <w:t xml:space="preserve">                          __________________________________________________</w:t>
      </w: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(наименование учреждения)</w:t>
      </w:r>
    </w:p>
    <w:p w:rsidR="009957F7" w:rsidRDefault="009957F7" w:rsidP="009957F7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от</w:t>
      </w:r>
      <w:r>
        <w:rPr>
          <w:rFonts w:ascii="Times New Roman" w:hAnsi="Times New Roman" w:cs="Times New Roman"/>
        </w:rPr>
        <w:t>___________________________________________________________,</w:t>
      </w: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(фамилия, имя, отчество заявителя)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9957F7" w:rsidRDefault="009957F7" w:rsidP="009957F7">
      <w:pPr>
        <w:pStyle w:val="ConsPlusNonformat"/>
        <w:rPr>
          <w:rFonts w:ascii="Times New Roman" w:hAnsi="Times New Roman" w:cs="Times New Roman"/>
        </w:rPr>
      </w:pP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957F7" w:rsidRDefault="009957F7" w:rsidP="009957F7">
      <w:pPr>
        <w:pStyle w:val="ConsPlusNonformat"/>
      </w:pPr>
      <w:r>
        <w:t xml:space="preserve">                         ___________________________________________________,</w:t>
      </w: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(указать индекс, точный почтовый адрес заявителя)</w:t>
      </w:r>
    </w:p>
    <w:p w:rsidR="009957F7" w:rsidRDefault="009957F7" w:rsidP="009957F7">
      <w:pPr>
        <w:pStyle w:val="ConsPlusNonformat"/>
      </w:pPr>
      <w:r>
        <w:rPr>
          <w:sz w:val="24"/>
          <w:szCs w:val="24"/>
        </w:rPr>
        <w:t xml:space="preserve">                     тел.</w:t>
      </w:r>
      <w:r>
        <w:t xml:space="preserve"> ________________________________________</w:t>
      </w:r>
    </w:p>
    <w:p w:rsidR="009957F7" w:rsidRDefault="009957F7" w:rsidP="009957F7">
      <w:pPr>
        <w:pStyle w:val="ConsPlusNonformat"/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</w:p>
    <w:p w:rsidR="009957F7" w:rsidRDefault="009957F7" w:rsidP="009957F7">
      <w:pPr>
        <w:pStyle w:val="ConsPlusNonformat"/>
        <w:jc w:val="center"/>
        <w:rPr>
          <w:rFonts w:ascii="Times New Roman" w:hAnsi="Times New Roman" w:cs="Times New Roman"/>
        </w:rPr>
      </w:pP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Прошу   Вас  предоставить  информацию  о  времени  и  месте  проведения</w:t>
      </w:r>
    </w:p>
    <w:p w:rsidR="009957F7" w:rsidRDefault="009957F7" w:rsidP="009957F7">
      <w:pPr>
        <w:pStyle w:val="ConsPlusNonformat"/>
      </w:pPr>
      <w:r>
        <w:t>___________________________________________________________________________</w:t>
      </w: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мероприятия)</w:t>
      </w:r>
    </w:p>
    <w:p w:rsidR="009957F7" w:rsidRDefault="009957F7" w:rsidP="009957F7">
      <w:pPr>
        <w:pStyle w:val="ConsPlusNonformat"/>
      </w:pPr>
      <w:r>
        <w:t>__________________________________________________________________________.</w:t>
      </w:r>
    </w:p>
    <w:p w:rsidR="009957F7" w:rsidRDefault="009957F7" w:rsidP="009957F7">
      <w:pPr>
        <w:pStyle w:val="ConsPlusNonformat"/>
      </w:pPr>
    </w:p>
    <w:p w:rsidR="009957F7" w:rsidRDefault="009957F7" w:rsidP="009957F7">
      <w:pPr>
        <w:pStyle w:val="ConsPlusNonformat"/>
      </w:pPr>
      <w:r>
        <w:t>_____________________ _______________ _____________________________________</w:t>
      </w:r>
    </w:p>
    <w:p w:rsidR="009957F7" w:rsidRDefault="009957F7" w:rsidP="00995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(дата)                         (подпись</w:t>
      </w:r>
      <w:r>
        <w:rPr>
          <w:rFonts w:ascii="Times New Roman" w:hAnsi="Times New Roman" w:cs="Times New Roman"/>
        </w:rPr>
        <w:t xml:space="preserve">)                              </w:t>
      </w:r>
      <w:r>
        <w:rPr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957F7" w:rsidRDefault="009957F7" w:rsidP="009957F7">
      <w:pPr>
        <w:rPr>
          <w:rFonts w:cs="Calibri"/>
        </w:rPr>
      </w:pPr>
    </w:p>
    <w:p w:rsidR="009957F7" w:rsidRDefault="009957F7" w:rsidP="009957F7">
      <w:pPr>
        <w:rPr>
          <w:rFonts w:cs="Calibri"/>
        </w:rPr>
      </w:pPr>
    </w:p>
    <w:p w:rsidR="009957F7" w:rsidRDefault="009957F7" w:rsidP="009957F7"/>
    <w:p w:rsidR="009957F7" w:rsidRDefault="009957F7" w:rsidP="009957F7"/>
    <w:p w:rsidR="009957F7" w:rsidRDefault="009957F7" w:rsidP="009957F7">
      <w:pPr>
        <w:pStyle w:val="a3"/>
        <w:ind w:left="5664"/>
        <w:rPr>
          <w:rFonts w:ascii="Times New Roman" w:hAnsi="Times New Roman"/>
          <w:sz w:val="24"/>
          <w:szCs w:val="24"/>
          <w:lang w:eastAsia="zh-CN"/>
        </w:rPr>
      </w:pPr>
    </w:p>
    <w:p w:rsidR="009957F7" w:rsidRDefault="009957F7" w:rsidP="009957F7">
      <w:pPr>
        <w:pStyle w:val="a3"/>
        <w:ind w:left="5664"/>
        <w:rPr>
          <w:rFonts w:ascii="Times New Roman" w:hAnsi="Times New Roman"/>
          <w:sz w:val="24"/>
          <w:szCs w:val="24"/>
          <w:lang w:eastAsia="zh-CN"/>
        </w:rPr>
      </w:pPr>
    </w:p>
    <w:p w:rsidR="009957F7" w:rsidRDefault="009957F7" w:rsidP="009957F7">
      <w:pPr>
        <w:pStyle w:val="a3"/>
        <w:ind w:left="5664"/>
        <w:rPr>
          <w:rFonts w:ascii="Times New Roman" w:hAnsi="Times New Roman"/>
          <w:sz w:val="24"/>
          <w:szCs w:val="24"/>
          <w:lang w:eastAsia="zh-CN"/>
        </w:rPr>
      </w:pPr>
    </w:p>
    <w:p w:rsidR="009957F7" w:rsidRDefault="009957F7" w:rsidP="009957F7">
      <w:pPr>
        <w:pStyle w:val="a3"/>
        <w:ind w:left="5664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Приложение 3</w:t>
      </w:r>
    </w:p>
    <w:p w:rsidR="009957F7" w:rsidRDefault="009957F7" w:rsidP="009957F7">
      <w:pPr>
        <w:pStyle w:val="a3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к </w:t>
      </w:r>
      <w:r>
        <w:rPr>
          <w:rFonts w:ascii="Times New Roman" w:hAnsi="Times New Roman"/>
          <w:sz w:val="24"/>
          <w:szCs w:val="24"/>
        </w:rPr>
        <w:t>Административному регламенту предоставления муниципальной услуги «Предоставление информации о проведении ярмарок, выставок народного творчества, ремесел на территории Тавдинского городского округа»</w:t>
      </w:r>
    </w:p>
    <w:p w:rsidR="009957F7" w:rsidRDefault="009957F7" w:rsidP="009957F7">
      <w:pPr>
        <w:spacing w:before="100" w:beforeAutospacing="1" w:after="100" w:afterAutospacing="1"/>
        <w:jc w:val="right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jc w:val="right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spacing w:before="100" w:beforeAutospacing="1" w:after="100" w:afterAutospacing="1"/>
        <w:jc w:val="right"/>
        <w:rPr>
          <w:rFonts w:ascii="Times New Roman" w:eastAsia="SimSun" w:hAnsi="Times New Roman"/>
          <w:sz w:val="28"/>
          <w:szCs w:val="28"/>
          <w:lang w:eastAsia="zh-CN"/>
        </w:rPr>
      </w:pP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БЛОК-СХЕМА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УСЛУГИ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"ПРЕДОСТАВЛЕНИЕ ИНФОРМАЦИИ О ПРОВЕДЕНИИ ЯРМАРОК,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ВЫСТАВОК НАРОДНОГО ТВОРЧЕСТВА, РЕМЕСЕЛ"</w:t>
      </w:r>
    </w:p>
    <w:p w:rsidR="009957F7" w:rsidRDefault="009957F7" w:rsidP="009957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957F7" w:rsidRDefault="009957F7" w:rsidP="009957F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E3354" wp14:editId="6C141493">
                <wp:simplePos x="0" y="0"/>
                <wp:positionH relativeFrom="column">
                  <wp:posOffset>1577340</wp:posOffset>
                </wp:positionH>
                <wp:positionV relativeFrom="paragraph">
                  <wp:posOffset>239395</wp:posOffset>
                </wp:positionV>
                <wp:extent cx="2676525" cy="590550"/>
                <wp:effectExtent l="0" t="0" r="28575" b="1905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59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57F7" w:rsidRDefault="009957F7" w:rsidP="009957F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124.2pt;margin-top:18.85pt;width:2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" fillcolor="window" strokecolor="#f79646" strokeweight="2pt">
                <v:path arrowok="t"/>
                <v:textbox>
                  <w:txbxContent>
                    <w:p w:rsidR="009957F7" w:rsidRDefault="009957F7" w:rsidP="009957F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63D5E" wp14:editId="424D23A1">
                <wp:simplePos x="0" y="0"/>
                <wp:positionH relativeFrom="column">
                  <wp:posOffset>2834640</wp:posOffset>
                </wp:positionH>
                <wp:positionV relativeFrom="paragraph">
                  <wp:posOffset>878840</wp:posOffset>
                </wp:positionV>
                <wp:extent cx="142875" cy="628650"/>
                <wp:effectExtent l="19050" t="0" r="28575" b="3810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628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23.2pt;margin-top:69.2pt;width:1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" adj="19145" fillcolor="windowText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CA138" wp14:editId="10A1B0FF">
                <wp:simplePos x="0" y="0"/>
                <wp:positionH relativeFrom="column">
                  <wp:posOffset>1577340</wp:posOffset>
                </wp:positionH>
                <wp:positionV relativeFrom="paragraph">
                  <wp:posOffset>1557020</wp:posOffset>
                </wp:positionV>
                <wp:extent cx="2619375" cy="695325"/>
                <wp:effectExtent l="0" t="0" r="28575" b="285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695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57F7" w:rsidRDefault="009957F7" w:rsidP="009957F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Приём и регистрация запроса заявителя </w:t>
                            </w:r>
                          </w:p>
                          <w:p w:rsidR="009957F7" w:rsidRDefault="009957F7" w:rsidP="009957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Блок-схема: процесс 2" o:spid="_x0000_s1027" type="#_x0000_t109" style="position:absolute;margin-left:124.2pt;margin-top:122.6pt;width:206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" fillcolor="window" strokecolor="#f79646" strokeweight="2pt">
                <v:path arrowok="t"/>
                <v:textbox>
                  <w:txbxContent>
                    <w:p w:rsidR="009957F7" w:rsidRDefault="009957F7" w:rsidP="009957F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Приём и регистрация запроса заявителя </w:t>
                      </w:r>
                    </w:p>
                    <w:p w:rsidR="009957F7" w:rsidRDefault="009957F7" w:rsidP="009957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FDD56" wp14:editId="49AAF6A5">
                <wp:simplePos x="0" y="0"/>
                <wp:positionH relativeFrom="column">
                  <wp:posOffset>2834640</wp:posOffset>
                </wp:positionH>
                <wp:positionV relativeFrom="paragraph">
                  <wp:posOffset>2301875</wp:posOffset>
                </wp:positionV>
                <wp:extent cx="190500" cy="619125"/>
                <wp:effectExtent l="19050" t="0" r="19050" b="4762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6191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Стрелка вниз 5" o:spid="_x0000_s1026" type="#_x0000_t67" style="position:absolute;margin-left:223.2pt;margin-top:181.25pt;width:1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" adj="18277" fillcolor="windowText" strokeweight="2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C4FFF1" wp14:editId="269B9EE3">
                <wp:simplePos x="0" y="0"/>
                <wp:positionH relativeFrom="column">
                  <wp:posOffset>1634490</wp:posOffset>
                </wp:positionH>
                <wp:positionV relativeFrom="paragraph">
                  <wp:posOffset>2921000</wp:posOffset>
                </wp:positionV>
                <wp:extent cx="2619375" cy="762000"/>
                <wp:effectExtent l="0" t="0" r="28575" b="1905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762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57F7" w:rsidRDefault="009957F7" w:rsidP="009957F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Предоставление заявителю запрашиваемой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Блок-схема: процесс 3" o:spid="_x0000_s1028" type="#_x0000_t109" style="position:absolute;margin-left:128.7pt;margin-top:230pt;width:206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" fillcolor="window" strokecolor="#f79646" strokeweight="2pt">
                <v:path arrowok="t"/>
                <v:textbox>
                  <w:txbxContent>
                    <w:p w:rsidR="009957F7" w:rsidRDefault="009957F7" w:rsidP="009957F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Предоставление заявителю запрашиваемой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957F7" w:rsidRDefault="009957F7" w:rsidP="009957F7"/>
    <w:p w:rsidR="009957F7" w:rsidRDefault="009957F7" w:rsidP="009957F7"/>
    <w:p w:rsidR="009957F7" w:rsidRDefault="009957F7" w:rsidP="009957F7"/>
    <w:p w:rsidR="009957F7" w:rsidRDefault="009957F7" w:rsidP="009957F7"/>
    <w:p w:rsidR="009957F7" w:rsidRDefault="009957F7" w:rsidP="009957F7"/>
    <w:p w:rsidR="009957F7" w:rsidRDefault="009957F7" w:rsidP="009957F7"/>
    <w:p w:rsidR="009957F7" w:rsidRDefault="009957F7" w:rsidP="009957F7"/>
    <w:p w:rsidR="009957F7" w:rsidRDefault="009957F7" w:rsidP="009957F7"/>
    <w:p w:rsidR="009957F7" w:rsidRDefault="009957F7" w:rsidP="009957F7"/>
    <w:p w:rsidR="000C2D76" w:rsidRDefault="000C2D76"/>
    <w:sectPr w:rsidR="000C2D76" w:rsidSect="003C2B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89"/>
    <w:rsid w:val="00031962"/>
    <w:rsid w:val="000A76AF"/>
    <w:rsid w:val="000C2D76"/>
    <w:rsid w:val="003C2BE0"/>
    <w:rsid w:val="009957F7"/>
    <w:rsid w:val="009B44FA"/>
    <w:rsid w:val="00E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7F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95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957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B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F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7F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95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957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B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0A50424E79BC0FCD6DD6D60EE27F4A5E616B212D66C8A9AA7A9673B2659564751198A2371A470676A9EEA343z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4221</Words>
  <Characters>24060</Characters>
  <Application>Microsoft Office Word</Application>
  <DocSecurity>0</DocSecurity>
  <Lines>200</Lines>
  <Paragraphs>56</Paragraphs>
  <ScaleCrop>false</ScaleCrop>
  <Company>Krokoz™</Company>
  <LinksUpToDate>false</LinksUpToDate>
  <CharactersWithSpaces>28225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2017-08-10T06:09:00Z</dcterms:created>
  <dcterms:modified xsi:type="dcterms:W3CDTF">2017-12-04T12:23:00Z</dcterms:modified>
</cp:coreProperties>
</file>