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71" w:rsidRDefault="00C61471" w:rsidP="00C6147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C61471">
        <w:rPr>
          <w:b/>
          <w:bCs/>
          <w:color w:val="333333"/>
          <w:sz w:val="28"/>
          <w:szCs w:val="28"/>
        </w:rPr>
        <w:t xml:space="preserve">Безопасная развивающая среда </w:t>
      </w:r>
    </w:p>
    <w:p w:rsidR="00C61471" w:rsidRDefault="00C61471" w:rsidP="00C614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61471">
        <w:rPr>
          <w:b/>
          <w:bCs/>
          <w:color w:val="333333"/>
          <w:sz w:val="28"/>
          <w:szCs w:val="28"/>
        </w:rPr>
        <w:t xml:space="preserve">в </w:t>
      </w:r>
      <w:r>
        <w:rPr>
          <w:b/>
          <w:bCs/>
          <w:color w:val="333333"/>
          <w:sz w:val="28"/>
          <w:szCs w:val="28"/>
        </w:rPr>
        <w:t xml:space="preserve">МБДОУ детский сад № </w:t>
      </w:r>
      <w:r w:rsidR="009336C8">
        <w:rPr>
          <w:b/>
          <w:bCs/>
          <w:color w:val="333333"/>
          <w:sz w:val="28"/>
          <w:szCs w:val="28"/>
        </w:rPr>
        <w:t>10</w:t>
      </w:r>
      <w:r>
        <w:rPr>
          <w:b/>
          <w:bCs/>
          <w:color w:val="333333"/>
          <w:sz w:val="28"/>
          <w:szCs w:val="28"/>
        </w:rPr>
        <w:t xml:space="preserve"> «</w:t>
      </w:r>
      <w:r w:rsidR="009336C8">
        <w:rPr>
          <w:b/>
          <w:bCs/>
          <w:color w:val="333333"/>
          <w:sz w:val="28"/>
          <w:szCs w:val="28"/>
        </w:rPr>
        <w:t>Одуванчик</w:t>
      </w:r>
      <w:bookmarkStart w:id="0" w:name="_GoBack"/>
      <w:bookmarkEnd w:id="0"/>
      <w:r>
        <w:rPr>
          <w:b/>
          <w:bCs/>
          <w:color w:val="333333"/>
          <w:sz w:val="28"/>
          <w:szCs w:val="28"/>
        </w:rPr>
        <w:t>»</w:t>
      </w:r>
      <w:r w:rsidRPr="00C61471">
        <w:rPr>
          <w:b/>
          <w:bCs/>
          <w:color w:val="333333"/>
          <w:sz w:val="28"/>
          <w:szCs w:val="28"/>
        </w:rPr>
        <w:t>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Одним из важнейших факторов развития личности ребенка является среда, в которой он живет, играет, занимается и отдыхает. Пространство, организованное для детей в образовательном учреждении может быть мощным стимулом в их развитии.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В соответствии с приказом Министерства образования и науки Российской Федерации (</w:t>
      </w:r>
      <w:proofErr w:type="spellStart"/>
      <w:r w:rsidRPr="00C61471">
        <w:rPr>
          <w:color w:val="333333"/>
          <w:sz w:val="28"/>
          <w:szCs w:val="28"/>
        </w:rPr>
        <w:t>Минобрнауки</w:t>
      </w:r>
      <w:proofErr w:type="spellEnd"/>
      <w:r w:rsidRPr="00C61471">
        <w:rPr>
          <w:color w:val="333333"/>
          <w:sz w:val="28"/>
          <w:szCs w:val="28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образования», в частности раздел II. Требования к условиям реализации основной образовательной программы дошкольного образования, п.3.1, 3.2. развивающая предметно-пространственная среда (далее – РППС) группы представляет специально организованное помещение, материалы, оборудование и инвентарь, нацеленные на: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- развитие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развития;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- удовлетворение двигательной активности детей;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- возможность общения и совместной деятельности детей и взрослых, а также возможности уединения.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В соответствии с ФГОС ДО и общеобра</w:t>
      </w:r>
      <w:r>
        <w:rPr>
          <w:color w:val="333333"/>
          <w:sz w:val="28"/>
          <w:szCs w:val="28"/>
        </w:rPr>
        <w:t xml:space="preserve">зовательной программой ДОО </w:t>
      </w:r>
      <w:r w:rsidRPr="00C61471">
        <w:rPr>
          <w:color w:val="333333"/>
          <w:sz w:val="28"/>
          <w:szCs w:val="28"/>
        </w:rPr>
        <w:t>создается с учетом развития индивидуальности каждого воспитанника, его возможностей, уровня активности и интересов. Для выполнения этой задачи РППС должна быть: безопасной – все элементы РППС соответствуют требованиям по обеспечению надёжности и безопасность их использования, санитарно-эпидемиологическим правилам и нормативам, правилам пожарной безопасности.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Предметы, материалы, наполняющие помещения группы, имеют необходимые сертификационные документы, свидетельствующие о безопасности для физического здоровья детей: Сертификат соответствия и Гигиенический сертификат.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группах</w:t>
      </w:r>
      <w:r w:rsidRPr="00C61471">
        <w:rPr>
          <w:color w:val="333333"/>
          <w:sz w:val="28"/>
          <w:szCs w:val="28"/>
        </w:rPr>
        <w:t xml:space="preserve"> вся предметно-пространственная среда отвечает требованиям технике безопасности, расположение мебели и игровое оборудование соответствует санитарным требованиям, правилам пожарной безопасности, особенностям физиологии детей, принципам фу</w:t>
      </w:r>
      <w:r>
        <w:rPr>
          <w:color w:val="333333"/>
          <w:sz w:val="28"/>
          <w:szCs w:val="28"/>
        </w:rPr>
        <w:t>нкционального комфорта. В группах</w:t>
      </w:r>
      <w:r w:rsidRPr="00C61471">
        <w:rPr>
          <w:color w:val="333333"/>
          <w:sz w:val="28"/>
          <w:szCs w:val="28"/>
        </w:rPr>
        <w:t xml:space="preserve"> вся мебель крепится к стенам и соответствует росту и возрасту детей, выполнена из натуральных материалов, что позволяет мебели от частой влажной уборки не портится.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Функциональные размеры используемой детской мебели для сидения и столов соответствует обязательным требованиям, установленным техническими регламентами, одной группы мебели и промаркированы согласно таблице СанПиНа.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При организации пространства учитывается акустическое оформление, освещение, цветовая отделка помещения. Помещение хорошо и равномерно освещается, уровни естественного и искусственного освещения соответствуют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Помещение группы в цветовой гамме с учётом детского восприятия, имеет эстетичное и эмоциональное радостное, позитивное воздействие на детей.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Среди комнатных растений нет цветов, которые могли бы причинить вред здоровью детей.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 xml:space="preserve">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C61471">
        <w:rPr>
          <w:color w:val="333333"/>
          <w:sz w:val="28"/>
          <w:szCs w:val="28"/>
        </w:rPr>
        <w:t>Мягконабивные</w:t>
      </w:r>
      <w:proofErr w:type="spellEnd"/>
      <w:r w:rsidRPr="00C61471">
        <w:rPr>
          <w:color w:val="333333"/>
          <w:sz w:val="28"/>
          <w:szCs w:val="28"/>
        </w:rPr>
        <w:t xml:space="preserve"> и </w:t>
      </w:r>
      <w:proofErr w:type="spellStart"/>
      <w:r w:rsidRPr="00C61471">
        <w:rPr>
          <w:color w:val="333333"/>
          <w:sz w:val="28"/>
          <w:szCs w:val="28"/>
        </w:rPr>
        <w:t>пенолатексные</w:t>
      </w:r>
      <w:proofErr w:type="spellEnd"/>
      <w:r w:rsidRPr="00C61471">
        <w:rPr>
          <w:color w:val="333333"/>
          <w:sz w:val="28"/>
          <w:szCs w:val="28"/>
        </w:rPr>
        <w:t xml:space="preserve"> ворсованные игрушки применяются в качестве дидактических пособий.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Основными требованиями к безопасности детских игрушек являются следующие: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Безопасный материал, из которого изготовлена игрушка и безопасное покрытие. Наличие специального паспорта, в котором должно быть указано, что она изготовлена из безопасного материала, не обладающего аллергенными и токсическими свойствами. Маленький ребенок обязательно оближет игрушку, поэтому краска не должна слазить.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Отсутствие неприятного резкого запаха.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Прочность. Непрочные игрушки, от которых могут отломаться какие-то части, могут поранить ребенка или причинить вред. Поэтому проверяйте надежность всех креплений и соединений. У мягких игрушек очень часто отклеиваются глаза – маленький ребенок может взять их в рот.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Безопасная конструкция. Отсутствие острых краев и заусенцев, узких щелей и отверстий, куда можно засунуть пальцы. Для самых маленьких опасность могут представлять игрушки с длинными веревочками </w:t>
      </w:r>
      <w:r w:rsidRPr="00C61471">
        <w:rPr>
          <w:i/>
          <w:iCs/>
          <w:color w:val="333333"/>
          <w:sz w:val="28"/>
          <w:szCs w:val="28"/>
        </w:rPr>
        <w:t>(более 15 см)</w:t>
      </w:r>
      <w:r w:rsidRPr="00C61471">
        <w:rPr>
          <w:color w:val="333333"/>
          <w:sz w:val="28"/>
          <w:szCs w:val="28"/>
        </w:rPr>
        <w:t>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Безопасный цвет. Слишком яркая, режущая глаз расцветка может оказывать негативное влияние на зрение и нервно-психическое состояние ребенка.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Безопасный звук. Избегайте игрушек с громким, пронзительным и резким звуком, которые могут повредить слух ребенка. Выбирайте игрушки, издающие спокойные и мелодичные звуки.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Безопасный размер. И игрушка, и ее составные части должны быть достаточно крупными, чтобы маленький ребенок не проглотил их. На игрушках обычно указывается, с какого возраста она рекомендуется для ребенка – если на ней стоит знак </w:t>
      </w:r>
      <w:r w:rsidRPr="00C61471">
        <w:rPr>
          <w:b/>
          <w:bCs/>
          <w:i/>
          <w:iCs/>
          <w:color w:val="333333"/>
          <w:sz w:val="28"/>
          <w:szCs w:val="28"/>
        </w:rPr>
        <w:t>«от 3-х лет»</w:t>
      </w:r>
      <w:r w:rsidRPr="00C61471">
        <w:rPr>
          <w:color w:val="333333"/>
          <w:sz w:val="28"/>
          <w:szCs w:val="28"/>
        </w:rPr>
        <w:t>, значит, она может содержать очень мелкие детали. Так что не экспериментируйте!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Безопасный вес. Соотнесение веса игрушки и ребенка. Сможет ли ребенок поднять игрушку? Не слишком ли она тяжелая для него? Не навредит ли себе, если ее уронит?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>Гигиеничность. Возможность мыть и стирать игрушку.</w:t>
      </w:r>
    </w:p>
    <w:p w:rsidR="00C61471" w:rsidRPr="00C61471" w:rsidRDefault="00C61471" w:rsidP="00C614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61471">
        <w:rPr>
          <w:color w:val="333333"/>
          <w:sz w:val="28"/>
          <w:szCs w:val="28"/>
        </w:rPr>
        <w:t xml:space="preserve">Гарантия качества. Игрушки следует покупать в специализированных магазинах – это и будет гарантией того, что все необходимые требования соблюдены. На улице продавцы редко имеют необходимую документацию на свой товар. В магазинах же с этим строго, на всю </w:t>
      </w:r>
      <w:r>
        <w:rPr>
          <w:color w:val="333333"/>
          <w:sz w:val="28"/>
          <w:szCs w:val="28"/>
        </w:rPr>
        <w:t xml:space="preserve">свою продукцию они должны иметь </w:t>
      </w:r>
      <w:r w:rsidRPr="00C61471">
        <w:rPr>
          <w:color w:val="333333"/>
          <w:sz w:val="28"/>
          <w:szCs w:val="28"/>
        </w:rPr>
        <w:t>сертификаты </w:t>
      </w:r>
      <w:r w:rsidRPr="00C61471">
        <w:rPr>
          <w:i/>
          <w:iCs/>
          <w:color w:val="333333"/>
          <w:sz w:val="28"/>
          <w:szCs w:val="28"/>
        </w:rPr>
        <w:t>(декларации)</w:t>
      </w:r>
      <w:r w:rsidRPr="00C61471">
        <w:rPr>
          <w:color w:val="333333"/>
          <w:sz w:val="28"/>
          <w:szCs w:val="28"/>
        </w:rPr>
        <w:t> соответствия, которые выдает производитель детских игрушек, а также сертификаты качества и гигиены. В этих документах обязательно должно быть указано время действия документа и номер партии продукции.</w:t>
      </w:r>
    </w:p>
    <w:p w:rsidR="00C61471" w:rsidRPr="00C61471" w:rsidRDefault="00C61471" w:rsidP="00C6147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Таким образом, интерьер </w:t>
      </w:r>
      <w:proofErr w:type="gramStart"/>
      <w:r>
        <w:rPr>
          <w:color w:val="333333"/>
          <w:sz w:val="28"/>
          <w:szCs w:val="28"/>
        </w:rPr>
        <w:t>групп  включают</w:t>
      </w:r>
      <w:proofErr w:type="gramEnd"/>
      <w:r w:rsidRPr="00C61471">
        <w:rPr>
          <w:color w:val="333333"/>
          <w:sz w:val="28"/>
          <w:szCs w:val="28"/>
        </w:rPr>
        <w:t xml:space="preserve"> предметы мебели и оборудования, конструкции которых обеспечивают надежность и безопасность их использования для</w:t>
      </w:r>
      <w:r>
        <w:rPr>
          <w:color w:val="333333"/>
          <w:sz w:val="28"/>
          <w:szCs w:val="28"/>
        </w:rPr>
        <w:t xml:space="preserve"> каждого воспитанника: исключая</w:t>
      </w:r>
      <w:r w:rsidRPr="00C61471">
        <w:rPr>
          <w:color w:val="333333"/>
          <w:sz w:val="28"/>
          <w:szCs w:val="28"/>
        </w:rPr>
        <w:t xml:space="preserve"> случаи падения с высоты, выпадения с боковых поверхностей изделий, удары и ушибы в результате неустойчивости последних, </w:t>
      </w:r>
      <w:proofErr w:type="spellStart"/>
      <w:r w:rsidRPr="00C61471">
        <w:rPr>
          <w:color w:val="333333"/>
          <w:sz w:val="28"/>
          <w:szCs w:val="28"/>
        </w:rPr>
        <w:t>травмирование</w:t>
      </w:r>
      <w:proofErr w:type="spellEnd"/>
      <w:r w:rsidRPr="00C61471">
        <w:rPr>
          <w:color w:val="333333"/>
          <w:sz w:val="28"/>
          <w:szCs w:val="28"/>
        </w:rPr>
        <w:t xml:space="preserve"> об острые углы и т.п.</w:t>
      </w:r>
    </w:p>
    <w:p w:rsidR="0051312F" w:rsidRDefault="0051312F"/>
    <w:sectPr w:rsidR="0051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1CAD"/>
    <w:multiLevelType w:val="multilevel"/>
    <w:tmpl w:val="993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71"/>
    <w:rsid w:val="0051312F"/>
    <w:rsid w:val="009336C8"/>
    <w:rsid w:val="00C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324A"/>
  <w15:chartTrackingRefBased/>
  <w15:docId w15:val="{E5CFEBCA-8560-42AB-AA91-8A39029E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2022-03-22T07:46:00Z</dcterms:created>
  <dcterms:modified xsi:type="dcterms:W3CDTF">2022-03-22T07:46:00Z</dcterms:modified>
</cp:coreProperties>
</file>