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FE8" w:rsidRPr="00256FE8" w:rsidRDefault="00256FE8" w:rsidP="00256FE8">
      <w:pPr>
        <w:jc w:val="center"/>
        <w:rPr>
          <w:lang w:val="ru-RU"/>
        </w:rPr>
      </w:pPr>
      <w:r w:rsidRPr="00256FE8">
        <w:rPr>
          <w:lang w:val="ru-RU"/>
        </w:rPr>
        <w:t xml:space="preserve">Управление образования города </w:t>
      </w:r>
      <w:proofErr w:type="spellStart"/>
      <w:r w:rsidRPr="00256FE8">
        <w:rPr>
          <w:lang w:val="ru-RU"/>
        </w:rPr>
        <w:t>Ростова</w:t>
      </w:r>
      <w:proofErr w:type="spellEnd"/>
      <w:r w:rsidRPr="00256FE8">
        <w:rPr>
          <w:lang w:val="ru-RU"/>
        </w:rPr>
        <w:t>-на-Дону</w:t>
      </w:r>
    </w:p>
    <w:p w:rsidR="00256FE8" w:rsidRPr="00256FE8" w:rsidRDefault="00256FE8" w:rsidP="00256FE8">
      <w:pPr>
        <w:spacing w:before="0" w:beforeAutospacing="0" w:after="0" w:afterAutospacing="0"/>
        <w:jc w:val="center"/>
        <w:rPr>
          <w:b/>
          <w:lang w:val="ru-RU"/>
        </w:rPr>
      </w:pPr>
      <w:r w:rsidRPr="00256FE8">
        <w:rPr>
          <w:b/>
          <w:lang w:val="ru-RU"/>
        </w:rPr>
        <w:t>муниципальное автономное общеобразовательное учреждение</w:t>
      </w:r>
    </w:p>
    <w:p w:rsidR="00256FE8" w:rsidRPr="00256FE8" w:rsidRDefault="00256FE8" w:rsidP="00256FE8">
      <w:pPr>
        <w:spacing w:before="0" w:beforeAutospacing="0" w:after="0" w:afterAutospacing="0"/>
        <w:jc w:val="center"/>
        <w:rPr>
          <w:b/>
          <w:lang w:val="ru-RU"/>
        </w:rPr>
      </w:pPr>
      <w:r w:rsidRPr="00256FE8">
        <w:rPr>
          <w:b/>
          <w:lang w:val="ru-RU"/>
        </w:rPr>
        <w:t xml:space="preserve">города </w:t>
      </w:r>
      <w:proofErr w:type="spellStart"/>
      <w:r w:rsidRPr="00256FE8">
        <w:rPr>
          <w:b/>
          <w:lang w:val="ru-RU"/>
        </w:rPr>
        <w:t>Ростова</w:t>
      </w:r>
      <w:proofErr w:type="spellEnd"/>
      <w:r w:rsidRPr="00256FE8">
        <w:rPr>
          <w:b/>
          <w:lang w:val="ru-RU"/>
        </w:rPr>
        <w:t>-на-Дону «Школа №85 имени атамана Платова М.И.»</w:t>
      </w:r>
    </w:p>
    <w:p w:rsidR="000F7AB5" w:rsidRPr="00256FE8" w:rsidRDefault="000F7AB5">
      <w:pPr>
        <w:rPr>
          <w:rFonts w:hAnsi="Times New Roman" w:cs="Times New Roman"/>
          <w:color w:val="000000"/>
          <w:sz w:val="24"/>
          <w:szCs w:val="24"/>
          <w:lang w:val="ru-RU"/>
        </w:rPr>
      </w:pPr>
    </w:p>
    <w:tbl>
      <w:tblPr>
        <w:tblW w:w="5972" w:type="pct"/>
        <w:tblCellMar>
          <w:top w:w="15" w:type="dxa"/>
          <w:left w:w="15" w:type="dxa"/>
          <w:bottom w:w="15" w:type="dxa"/>
          <w:right w:w="15" w:type="dxa"/>
        </w:tblCellMar>
        <w:tblLook w:val="0600" w:firstRow="0" w:lastRow="0" w:firstColumn="0" w:lastColumn="0" w:noHBand="1" w:noVBand="1"/>
      </w:tblPr>
      <w:tblGrid>
        <w:gridCol w:w="6058"/>
        <w:gridCol w:w="3958"/>
        <w:gridCol w:w="2342"/>
      </w:tblGrid>
      <w:tr w:rsidR="000F7AB5" w:rsidTr="00256FE8">
        <w:tc>
          <w:tcPr>
            <w:tcW w:w="6171" w:type="dxa"/>
            <w:tcMar>
              <w:top w:w="75" w:type="dxa"/>
              <w:left w:w="75" w:type="dxa"/>
              <w:bottom w:w="75" w:type="dxa"/>
              <w:right w:w="75" w:type="dxa"/>
            </w:tcMar>
            <w:vAlign w:val="center"/>
          </w:tcPr>
          <w:p w:rsidR="000F7AB5" w:rsidRDefault="00E814FD">
            <w:r>
              <w:rPr>
                <w:rFonts w:hAnsi="Times New Roman" w:cs="Times New Roman"/>
                <w:color w:val="000000"/>
                <w:sz w:val="24"/>
                <w:szCs w:val="24"/>
              </w:rPr>
              <w:t>СОГЛАСОВАНО</w:t>
            </w:r>
          </w:p>
        </w:tc>
        <w:tc>
          <w:tcPr>
            <w:tcW w:w="0" w:type="auto"/>
            <w:gridSpan w:val="2"/>
            <w:tcMar>
              <w:top w:w="75" w:type="dxa"/>
              <w:left w:w="75" w:type="dxa"/>
              <w:bottom w:w="75" w:type="dxa"/>
              <w:right w:w="75" w:type="dxa"/>
            </w:tcMar>
            <w:vAlign w:val="center"/>
          </w:tcPr>
          <w:p w:rsidR="000F7AB5" w:rsidRDefault="00E814FD">
            <w:r>
              <w:rPr>
                <w:rFonts w:hAnsi="Times New Roman" w:cs="Times New Roman"/>
                <w:color w:val="000000"/>
                <w:sz w:val="24"/>
                <w:szCs w:val="24"/>
              </w:rPr>
              <w:t>УТВЕРЖДАЮ</w:t>
            </w:r>
          </w:p>
        </w:tc>
      </w:tr>
      <w:tr w:rsidR="000F7AB5" w:rsidTr="00256FE8">
        <w:tc>
          <w:tcPr>
            <w:tcW w:w="6171" w:type="dxa"/>
            <w:tcMar>
              <w:top w:w="75" w:type="dxa"/>
              <w:left w:w="75" w:type="dxa"/>
              <w:bottom w:w="75" w:type="dxa"/>
              <w:right w:w="75" w:type="dxa"/>
            </w:tcMar>
            <w:vAlign w:val="center"/>
          </w:tcPr>
          <w:p w:rsidR="000F7AB5" w:rsidRDefault="00E814FD">
            <w:r>
              <w:rPr>
                <w:rFonts w:hAnsi="Times New Roman" w:cs="Times New Roman"/>
                <w:color w:val="000000"/>
                <w:sz w:val="24"/>
                <w:szCs w:val="24"/>
              </w:rPr>
              <w:t>педагогическим советом</w:t>
            </w:r>
          </w:p>
        </w:tc>
        <w:tc>
          <w:tcPr>
            <w:tcW w:w="0" w:type="auto"/>
            <w:gridSpan w:val="2"/>
            <w:tcMar>
              <w:top w:w="75" w:type="dxa"/>
              <w:left w:w="75" w:type="dxa"/>
              <w:bottom w:w="75" w:type="dxa"/>
              <w:right w:w="75" w:type="dxa"/>
            </w:tcMar>
            <w:vAlign w:val="center"/>
          </w:tcPr>
          <w:p w:rsidR="000F7AB5" w:rsidRDefault="00E814FD">
            <w:proofErr w:type="spellStart"/>
            <w:r>
              <w:rPr>
                <w:rFonts w:hAnsi="Times New Roman" w:cs="Times New Roman"/>
                <w:color w:val="000000"/>
                <w:sz w:val="24"/>
                <w:szCs w:val="24"/>
              </w:rPr>
              <w:t>Директор</w:t>
            </w:r>
            <w:proofErr w:type="spellEnd"/>
            <w:r>
              <w:rPr>
                <w:rFonts w:hAnsi="Times New Roman" w:cs="Times New Roman"/>
                <w:color w:val="000000"/>
                <w:sz w:val="24"/>
                <w:szCs w:val="24"/>
              </w:rPr>
              <w:t xml:space="preserve"> М</w:t>
            </w:r>
            <w:r w:rsidR="00256FE8">
              <w:rPr>
                <w:rFonts w:hAnsi="Times New Roman" w:cs="Times New Roman"/>
                <w:color w:val="000000"/>
                <w:sz w:val="24"/>
                <w:szCs w:val="24"/>
                <w:lang w:val="ru-RU"/>
              </w:rPr>
              <w:t>А</w:t>
            </w:r>
            <w:r>
              <w:rPr>
                <w:rFonts w:hAnsi="Times New Roman" w:cs="Times New Roman"/>
                <w:color w:val="000000"/>
                <w:sz w:val="24"/>
                <w:szCs w:val="24"/>
              </w:rPr>
              <w:t>ОУ «</w:t>
            </w:r>
            <w:r w:rsidR="00256FE8">
              <w:rPr>
                <w:rFonts w:hAnsi="Times New Roman" w:cs="Times New Roman"/>
                <w:color w:val="000000"/>
                <w:sz w:val="24"/>
                <w:szCs w:val="24"/>
                <w:lang w:val="ru-RU"/>
              </w:rPr>
              <w:t>Ш</w:t>
            </w:r>
            <w:proofErr w:type="spellStart"/>
            <w:r>
              <w:rPr>
                <w:rFonts w:hAnsi="Times New Roman" w:cs="Times New Roman"/>
                <w:color w:val="000000"/>
                <w:sz w:val="24"/>
                <w:szCs w:val="24"/>
              </w:rPr>
              <w:t>кола</w:t>
            </w:r>
            <w:proofErr w:type="spellEnd"/>
            <w:r>
              <w:rPr>
                <w:rFonts w:hAnsi="Times New Roman" w:cs="Times New Roman"/>
                <w:color w:val="000000"/>
                <w:sz w:val="24"/>
                <w:szCs w:val="24"/>
              </w:rPr>
              <w:t xml:space="preserve"> №</w:t>
            </w:r>
            <w:r w:rsidR="00256FE8">
              <w:rPr>
                <w:rFonts w:hAnsi="Times New Roman" w:cs="Times New Roman"/>
                <w:color w:val="000000"/>
                <w:sz w:val="24"/>
                <w:szCs w:val="24"/>
                <w:lang w:val="ru-RU"/>
              </w:rPr>
              <w:t>85</w:t>
            </w:r>
            <w:r>
              <w:rPr>
                <w:rFonts w:hAnsi="Times New Roman" w:cs="Times New Roman"/>
                <w:color w:val="000000"/>
                <w:sz w:val="24"/>
                <w:szCs w:val="24"/>
              </w:rPr>
              <w:t>»</w:t>
            </w:r>
          </w:p>
        </w:tc>
      </w:tr>
      <w:tr w:rsidR="000F7AB5" w:rsidTr="00256FE8">
        <w:tc>
          <w:tcPr>
            <w:tcW w:w="6171" w:type="dxa"/>
            <w:tcMar>
              <w:top w:w="75" w:type="dxa"/>
              <w:left w:w="75" w:type="dxa"/>
              <w:bottom w:w="75" w:type="dxa"/>
              <w:right w:w="75" w:type="dxa"/>
            </w:tcMar>
            <w:vAlign w:val="center"/>
          </w:tcPr>
          <w:p w:rsidR="000F7AB5" w:rsidRDefault="00E814FD">
            <w:r>
              <w:rPr>
                <w:rFonts w:hAnsi="Times New Roman" w:cs="Times New Roman"/>
                <w:color w:val="000000"/>
                <w:sz w:val="24"/>
                <w:szCs w:val="24"/>
              </w:rPr>
              <w:t>М</w:t>
            </w:r>
            <w:r w:rsidR="00256FE8">
              <w:rPr>
                <w:rFonts w:hAnsi="Times New Roman" w:cs="Times New Roman"/>
                <w:color w:val="000000"/>
                <w:sz w:val="24"/>
                <w:szCs w:val="24"/>
                <w:lang w:val="ru-RU"/>
              </w:rPr>
              <w:t>А</w:t>
            </w:r>
            <w:r>
              <w:rPr>
                <w:rFonts w:hAnsi="Times New Roman" w:cs="Times New Roman"/>
                <w:color w:val="000000"/>
                <w:sz w:val="24"/>
                <w:szCs w:val="24"/>
              </w:rPr>
              <w:t>ОУ «</w:t>
            </w:r>
            <w:r w:rsidR="00256FE8">
              <w:rPr>
                <w:rFonts w:hAnsi="Times New Roman" w:cs="Times New Roman"/>
                <w:color w:val="000000"/>
                <w:sz w:val="24"/>
                <w:szCs w:val="24"/>
                <w:lang w:val="ru-RU"/>
              </w:rPr>
              <w:t>Ш</w:t>
            </w:r>
            <w:proofErr w:type="spellStart"/>
            <w:r>
              <w:rPr>
                <w:rFonts w:hAnsi="Times New Roman" w:cs="Times New Roman"/>
                <w:color w:val="000000"/>
                <w:sz w:val="24"/>
                <w:szCs w:val="24"/>
              </w:rPr>
              <w:t>кола</w:t>
            </w:r>
            <w:proofErr w:type="spellEnd"/>
            <w:r>
              <w:rPr>
                <w:rFonts w:hAnsi="Times New Roman" w:cs="Times New Roman"/>
                <w:color w:val="000000"/>
                <w:sz w:val="24"/>
                <w:szCs w:val="24"/>
              </w:rPr>
              <w:t xml:space="preserve"> № </w:t>
            </w:r>
            <w:r w:rsidR="00256FE8">
              <w:rPr>
                <w:rFonts w:hAnsi="Times New Roman" w:cs="Times New Roman"/>
                <w:color w:val="000000"/>
                <w:sz w:val="24"/>
                <w:szCs w:val="24"/>
                <w:lang w:val="ru-RU"/>
              </w:rPr>
              <w:t>85</w:t>
            </w:r>
            <w:r>
              <w:rPr>
                <w:rFonts w:hAnsi="Times New Roman" w:cs="Times New Roman"/>
                <w:color w:val="000000"/>
                <w:sz w:val="24"/>
                <w:szCs w:val="24"/>
              </w:rPr>
              <w:t>»</w:t>
            </w:r>
          </w:p>
        </w:tc>
        <w:tc>
          <w:tcPr>
            <w:tcW w:w="3964" w:type="dxa"/>
            <w:tcMar>
              <w:top w:w="75" w:type="dxa"/>
              <w:left w:w="75" w:type="dxa"/>
              <w:bottom w:w="75" w:type="dxa"/>
              <w:right w:w="75" w:type="dxa"/>
            </w:tcMar>
            <w:vAlign w:val="center"/>
          </w:tcPr>
          <w:p w:rsidR="000F7AB5" w:rsidRPr="00256FE8" w:rsidRDefault="00256FE8">
            <w:pPr>
              <w:rPr>
                <w:lang w:val="ru-RU"/>
              </w:rPr>
            </w:pPr>
            <w:proofErr w:type="spellStart"/>
            <w:r>
              <w:rPr>
                <w:rFonts w:hAnsi="Times New Roman" w:cs="Times New Roman"/>
                <w:color w:val="000000"/>
                <w:sz w:val="24"/>
                <w:szCs w:val="24"/>
                <w:lang w:val="ru-RU"/>
              </w:rPr>
              <w:t>Е.В.Шелуженко</w:t>
            </w:r>
            <w:proofErr w:type="spellEnd"/>
            <w:r>
              <w:rPr>
                <w:rFonts w:hAnsi="Times New Roman" w:cs="Times New Roman"/>
                <w:color w:val="000000"/>
                <w:sz w:val="24"/>
                <w:szCs w:val="24"/>
                <w:lang w:val="ru-RU"/>
              </w:rPr>
              <w:t>________________</w:t>
            </w:r>
          </w:p>
        </w:tc>
        <w:tc>
          <w:tcPr>
            <w:tcW w:w="2402" w:type="dxa"/>
            <w:tcMar>
              <w:top w:w="75" w:type="dxa"/>
              <w:left w:w="75" w:type="dxa"/>
              <w:bottom w:w="75" w:type="dxa"/>
              <w:right w:w="75" w:type="dxa"/>
            </w:tcMar>
            <w:vAlign w:val="center"/>
          </w:tcPr>
          <w:p w:rsidR="000F7AB5" w:rsidRDefault="000F7AB5"/>
        </w:tc>
      </w:tr>
      <w:tr w:rsidR="000F7AB5" w:rsidTr="00256FE8">
        <w:tc>
          <w:tcPr>
            <w:tcW w:w="6171" w:type="dxa"/>
            <w:tcMar>
              <w:top w:w="75" w:type="dxa"/>
              <w:left w:w="75" w:type="dxa"/>
              <w:bottom w:w="75" w:type="dxa"/>
              <w:right w:w="75" w:type="dxa"/>
            </w:tcMar>
            <w:vAlign w:val="center"/>
          </w:tcPr>
          <w:p w:rsidR="000F7AB5" w:rsidRDefault="00E814FD">
            <w:r>
              <w:rPr>
                <w:rFonts w:hAnsi="Times New Roman" w:cs="Times New Roman"/>
                <w:color w:val="000000"/>
                <w:sz w:val="24"/>
                <w:szCs w:val="24"/>
              </w:rPr>
              <w:t xml:space="preserve">(протокол от </w:t>
            </w:r>
            <w:r w:rsidRPr="00E168B9">
              <w:rPr>
                <w:rFonts w:hAnsi="Times New Roman" w:cs="Times New Roman"/>
                <w:color w:val="000000"/>
                <w:sz w:val="24"/>
                <w:szCs w:val="24"/>
              </w:rPr>
              <w:t>01.0</w:t>
            </w:r>
            <w:r w:rsidR="001D2EC9" w:rsidRPr="00E168B9">
              <w:rPr>
                <w:rFonts w:hAnsi="Times New Roman" w:cs="Times New Roman"/>
                <w:color w:val="000000"/>
                <w:sz w:val="24"/>
                <w:szCs w:val="24"/>
                <w:lang w:val="ru-RU"/>
              </w:rPr>
              <w:t>6</w:t>
            </w:r>
            <w:r w:rsidRPr="00E168B9">
              <w:rPr>
                <w:rFonts w:hAnsi="Times New Roman" w:cs="Times New Roman"/>
                <w:color w:val="000000"/>
                <w:sz w:val="24"/>
                <w:szCs w:val="24"/>
              </w:rPr>
              <w:t>.2026 № 1</w:t>
            </w:r>
            <w:r w:rsidR="001D2EC9" w:rsidRPr="00E168B9">
              <w:rPr>
                <w:rFonts w:hAnsi="Times New Roman" w:cs="Times New Roman"/>
                <w:color w:val="000000"/>
                <w:sz w:val="24"/>
                <w:szCs w:val="24"/>
                <w:lang w:val="ru-RU"/>
              </w:rPr>
              <w:t>0</w:t>
            </w:r>
            <w:r>
              <w:rPr>
                <w:rFonts w:hAnsi="Times New Roman" w:cs="Times New Roman"/>
                <w:color w:val="000000"/>
                <w:sz w:val="24"/>
                <w:szCs w:val="24"/>
              </w:rPr>
              <w:t>)</w:t>
            </w:r>
          </w:p>
        </w:tc>
        <w:tc>
          <w:tcPr>
            <w:tcW w:w="0" w:type="auto"/>
            <w:gridSpan w:val="2"/>
            <w:tcMar>
              <w:top w:w="75" w:type="dxa"/>
              <w:left w:w="75" w:type="dxa"/>
              <w:bottom w:w="75" w:type="dxa"/>
              <w:right w:w="75" w:type="dxa"/>
            </w:tcMar>
            <w:vAlign w:val="center"/>
          </w:tcPr>
          <w:p w:rsidR="000F7AB5" w:rsidRDefault="00E814FD">
            <w:r>
              <w:rPr>
                <w:rFonts w:hAnsi="Times New Roman" w:cs="Times New Roman"/>
                <w:color w:val="000000"/>
                <w:sz w:val="24"/>
                <w:szCs w:val="24"/>
              </w:rPr>
              <w:t>02.0</w:t>
            </w:r>
            <w:r w:rsidR="001D2EC9">
              <w:rPr>
                <w:rFonts w:hAnsi="Times New Roman" w:cs="Times New Roman"/>
                <w:color w:val="000000"/>
                <w:sz w:val="24"/>
                <w:szCs w:val="24"/>
                <w:lang w:val="ru-RU"/>
              </w:rPr>
              <w:t>6</w:t>
            </w:r>
            <w:r>
              <w:rPr>
                <w:rFonts w:hAnsi="Times New Roman" w:cs="Times New Roman"/>
                <w:color w:val="000000"/>
                <w:sz w:val="24"/>
                <w:szCs w:val="24"/>
              </w:rPr>
              <w:t>.2026</w:t>
            </w:r>
          </w:p>
        </w:tc>
      </w:tr>
    </w:tbl>
    <w:p w:rsidR="000F7AB5" w:rsidRDefault="000F7AB5">
      <w:pPr>
        <w:rPr>
          <w:rFonts w:hAnsi="Times New Roman" w:cs="Times New Roman"/>
          <w:color w:val="000000"/>
          <w:sz w:val="24"/>
          <w:szCs w:val="24"/>
        </w:rPr>
      </w:pPr>
    </w:p>
    <w:p w:rsidR="000F7AB5" w:rsidRPr="00256FE8" w:rsidRDefault="00E814FD">
      <w:pPr>
        <w:jc w:val="center"/>
        <w:rPr>
          <w:rFonts w:hAnsi="Times New Roman" w:cs="Times New Roman"/>
          <w:color w:val="000000"/>
          <w:sz w:val="24"/>
          <w:szCs w:val="24"/>
          <w:lang w:val="ru-RU"/>
        </w:rPr>
      </w:pPr>
      <w:r w:rsidRPr="00256FE8">
        <w:rPr>
          <w:rFonts w:hAnsi="Times New Roman" w:cs="Times New Roman"/>
          <w:b/>
          <w:bCs/>
          <w:color w:val="000000"/>
          <w:sz w:val="24"/>
          <w:szCs w:val="24"/>
          <w:lang w:val="ru-RU"/>
        </w:rPr>
        <w:t>ПОЛОЖЕНИЕ</w:t>
      </w:r>
      <w:r w:rsidRPr="00256FE8">
        <w:rPr>
          <w:lang w:val="ru-RU"/>
        </w:rPr>
        <w:br/>
      </w:r>
      <w:r w:rsidRPr="00256FE8">
        <w:rPr>
          <w:rFonts w:hAnsi="Times New Roman" w:cs="Times New Roman"/>
          <w:b/>
          <w:bCs/>
          <w:color w:val="000000"/>
          <w:sz w:val="24"/>
          <w:szCs w:val="24"/>
          <w:lang w:val="ru-RU"/>
        </w:rPr>
        <w:t>о профильном обучении</w:t>
      </w:r>
    </w:p>
    <w:p w:rsidR="000F7AB5" w:rsidRPr="00256FE8" w:rsidRDefault="00E814FD">
      <w:pPr>
        <w:jc w:val="center"/>
        <w:rPr>
          <w:rFonts w:hAnsi="Times New Roman" w:cs="Times New Roman"/>
          <w:color w:val="000000"/>
          <w:sz w:val="24"/>
          <w:szCs w:val="24"/>
          <w:lang w:val="ru-RU"/>
        </w:rPr>
      </w:pPr>
      <w:r w:rsidRPr="00256FE8">
        <w:rPr>
          <w:rFonts w:hAnsi="Times New Roman" w:cs="Times New Roman"/>
          <w:b/>
          <w:bCs/>
          <w:color w:val="000000"/>
          <w:sz w:val="24"/>
          <w:szCs w:val="24"/>
          <w:lang w:val="ru-RU"/>
        </w:rPr>
        <w:t>1. Общие положения</w:t>
      </w:r>
    </w:p>
    <w:p w:rsidR="000F7AB5" w:rsidRPr="00256FE8" w:rsidRDefault="00E814FD" w:rsidP="00E168B9">
      <w:pPr>
        <w:spacing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1.1. Положение о профильном обучении в М</w:t>
      </w:r>
      <w:r>
        <w:rPr>
          <w:rFonts w:hAnsi="Times New Roman" w:cs="Times New Roman"/>
          <w:color w:val="000000"/>
          <w:sz w:val="24"/>
          <w:szCs w:val="24"/>
          <w:lang w:val="ru-RU"/>
        </w:rPr>
        <w:t>А</w:t>
      </w:r>
      <w:r w:rsidRPr="00256FE8">
        <w:rPr>
          <w:rFonts w:hAnsi="Times New Roman" w:cs="Times New Roman"/>
          <w:color w:val="000000"/>
          <w:sz w:val="24"/>
          <w:szCs w:val="24"/>
          <w:lang w:val="ru-RU"/>
        </w:rPr>
        <w:t>ОУ «</w:t>
      </w:r>
      <w:r>
        <w:rPr>
          <w:rFonts w:hAnsi="Times New Roman" w:cs="Times New Roman"/>
          <w:color w:val="000000"/>
          <w:sz w:val="24"/>
          <w:szCs w:val="24"/>
          <w:lang w:val="ru-RU"/>
        </w:rPr>
        <w:t>Ш</w:t>
      </w:r>
      <w:r w:rsidRPr="00256FE8">
        <w:rPr>
          <w:rFonts w:hAnsi="Times New Roman" w:cs="Times New Roman"/>
          <w:color w:val="000000"/>
          <w:sz w:val="24"/>
          <w:szCs w:val="24"/>
          <w:lang w:val="ru-RU"/>
        </w:rPr>
        <w:t xml:space="preserve">кола № </w:t>
      </w:r>
      <w:r>
        <w:rPr>
          <w:rFonts w:hAnsi="Times New Roman" w:cs="Times New Roman"/>
          <w:color w:val="000000"/>
          <w:sz w:val="24"/>
          <w:szCs w:val="24"/>
          <w:lang w:val="ru-RU"/>
        </w:rPr>
        <w:t>85</w:t>
      </w:r>
      <w:r w:rsidRPr="00256FE8">
        <w:rPr>
          <w:rFonts w:hAnsi="Times New Roman" w:cs="Times New Roman"/>
          <w:color w:val="000000"/>
          <w:sz w:val="24"/>
          <w:szCs w:val="24"/>
          <w:lang w:val="ru-RU"/>
        </w:rPr>
        <w:t>» (далее – школа) разработано в соответствии со следующим:</w:t>
      </w:r>
    </w:p>
    <w:p w:rsidR="000F7AB5" w:rsidRPr="00256FE8" w:rsidRDefault="00E814FD" w:rsidP="00E168B9">
      <w:pPr>
        <w:numPr>
          <w:ilvl w:val="0"/>
          <w:numId w:val="1"/>
        </w:numPr>
        <w:spacing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Федеральным законом от 29.12.2012 № 273-ФЗ «Об образовании в Российской Федерации»;</w:t>
      </w:r>
    </w:p>
    <w:p w:rsidR="000F7AB5" w:rsidRPr="00256FE8" w:rsidRDefault="00E814FD" w:rsidP="00E168B9">
      <w:pPr>
        <w:numPr>
          <w:ilvl w:val="0"/>
          <w:numId w:val="1"/>
        </w:numPr>
        <w:spacing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ФГОС среднего общего образования, утвержденным приказом Минобрнауки от 17.05.2012 № 413</w:t>
      </w:r>
      <w:r>
        <w:rPr>
          <w:rFonts w:hAnsi="Times New Roman" w:cs="Times New Roman"/>
          <w:color w:val="000000"/>
          <w:sz w:val="24"/>
          <w:szCs w:val="24"/>
        </w:rPr>
        <w:t> </w:t>
      </w:r>
      <w:r w:rsidRPr="00256FE8">
        <w:rPr>
          <w:rFonts w:hAnsi="Times New Roman" w:cs="Times New Roman"/>
          <w:color w:val="000000"/>
          <w:sz w:val="24"/>
          <w:szCs w:val="24"/>
          <w:lang w:val="ru-RU"/>
        </w:rPr>
        <w:t>(далее – ФГОС СОО);</w:t>
      </w:r>
    </w:p>
    <w:p w:rsidR="000F7AB5" w:rsidRPr="00256FE8" w:rsidRDefault="00E814FD" w:rsidP="00E168B9">
      <w:pPr>
        <w:numPr>
          <w:ilvl w:val="0"/>
          <w:numId w:val="1"/>
        </w:numPr>
        <w:spacing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Федеральной образовательной программой среднего общего образования, утвержденной приказом </w:t>
      </w:r>
      <w:proofErr w:type="spellStart"/>
      <w:r w:rsidRPr="00256FE8">
        <w:rPr>
          <w:rFonts w:hAnsi="Times New Roman" w:cs="Times New Roman"/>
          <w:color w:val="000000"/>
          <w:sz w:val="24"/>
          <w:szCs w:val="24"/>
          <w:lang w:val="ru-RU"/>
        </w:rPr>
        <w:t>Минпросвещения</w:t>
      </w:r>
      <w:proofErr w:type="spellEnd"/>
      <w:r w:rsidRPr="00256FE8">
        <w:rPr>
          <w:rFonts w:hAnsi="Times New Roman" w:cs="Times New Roman"/>
          <w:color w:val="000000"/>
          <w:sz w:val="24"/>
          <w:szCs w:val="24"/>
          <w:lang w:val="ru-RU"/>
        </w:rPr>
        <w:t xml:space="preserve"> от 18.05.2023 № 371</w:t>
      </w:r>
      <w:r>
        <w:rPr>
          <w:rFonts w:hAnsi="Times New Roman" w:cs="Times New Roman"/>
          <w:color w:val="000000"/>
          <w:sz w:val="24"/>
          <w:szCs w:val="24"/>
        </w:rPr>
        <w:t> </w:t>
      </w:r>
      <w:r w:rsidRPr="00256FE8">
        <w:rPr>
          <w:rFonts w:hAnsi="Times New Roman" w:cs="Times New Roman"/>
          <w:color w:val="000000"/>
          <w:sz w:val="24"/>
          <w:szCs w:val="24"/>
          <w:lang w:val="ru-RU"/>
        </w:rPr>
        <w:t>(далее – ФОП СОО);</w:t>
      </w:r>
    </w:p>
    <w:p w:rsidR="000F7AB5" w:rsidRPr="00256FE8" w:rsidRDefault="00E814FD" w:rsidP="00E168B9">
      <w:pPr>
        <w:numPr>
          <w:ilvl w:val="0"/>
          <w:numId w:val="1"/>
        </w:numPr>
        <w:spacing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w:t>
      </w:r>
    </w:p>
    <w:p w:rsidR="000F7AB5" w:rsidRPr="00256FE8" w:rsidRDefault="00E814FD" w:rsidP="00256FE8">
      <w:pPr>
        <w:numPr>
          <w:ilvl w:val="0"/>
          <w:numId w:val="1"/>
        </w:numPr>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w:t>
      </w:r>
    </w:p>
    <w:p w:rsidR="000F7AB5" w:rsidRPr="00256FE8" w:rsidRDefault="00E814FD" w:rsidP="00256FE8">
      <w:pPr>
        <w:numPr>
          <w:ilvl w:val="0"/>
          <w:numId w:val="1"/>
        </w:numPr>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приказом </w:t>
      </w:r>
      <w:proofErr w:type="spellStart"/>
      <w:r w:rsidRPr="00256FE8">
        <w:rPr>
          <w:rFonts w:hAnsi="Times New Roman" w:cs="Times New Roman"/>
          <w:color w:val="000000"/>
          <w:sz w:val="24"/>
          <w:szCs w:val="24"/>
          <w:lang w:val="ru-RU"/>
        </w:rPr>
        <w:t>Минпросвещения</w:t>
      </w:r>
      <w:proofErr w:type="spellEnd"/>
      <w:r w:rsidRPr="00256FE8">
        <w:rPr>
          <w:rFonts w:hAnsi="Times New Roman" w:cs="Times New Roman"/>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F7AB5" w:rsidRPr="00256FE8" w:rsidRDefault="00E814FD" w:rsidP="00256FE8">
      <w:pPr>
        <w:numPr>
          <w:ilvl w:val="0"/>
          <w:numId w:val="1"/>
        </w:numPr>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приказом </w:t>
      </w:r>
      <w:proofErr w:type="spellStart"/>
      <w:r w:rsidRPr="00256FE8">
        <w:rPr>
          <w:rFonts w:hAnsi="Times New Roman" w:cs="Times New Roman"/>
          <w:color w:val="000000"/>
          <w:sz w:val="24"/>
          <w:szCs w:val="24"/>
          <w:lang w:val="ru-RU"/>
        </w:rPr>
        <w:t>Минпросвещения</w:t>
      </w:r>
      <w:proofErr w:type="spellEnd"/>
      <w:r w:rsidRPr="00256FE8">
        <w:rPr>
          <w:rFonts w:hAnsi="Times New Roman" w:cs="Times New Roman"/>
          <w:color w:val="000000"/>
          <w:sz w:val="24"/>
          <w:szCs w:val="24"/>
          <w:lang w:val="ru-RU"/>
        </w:rPr>
        <w:t xml:space="preserve">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0F7AB5" w:rsidRPr="00256FE8" w:rsidRDefault="00E814FD" w:rsidP="00256FE8">
      <w:pPr>
        <w:numPr>
          <w:ilvl w:val="0"/>
          <w:numId w:val="1"/>
        </w:numPr>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приказом </w:t>
      </w:r>
      <w:proofErr w:type="spellStart"/>
      <w:r w:rsidRPr="00256FE8">
        <w:rPr>
          <w:rFonts w:hAnsi="Times New Roman" w:cs="Times New Roman"/>
          <w:color w:val="000000"/>
          <w:sz w:val="24"/>
          <w:szCs w:val="24"/>
          <w:lang w:val="ru-RU"/>
        </w:rPr>
        <w:t>Минпросвещения</w:t>
      </w:r>
      <w:proofErr w:type="spellEnd"/>
      <w:r w:rsidRPr="00256FE8">
        <w:rPr>
          <w:rFonts w:hAnsi="Times New Roman" w:cs="Times New Roman"/>
          <w:color w:val="000000"/>
          <w:sz w:val="24"/>
          <w:szCs w:val="24"/>
          <w:lang w:val="ru-RU"/>
        </w:rPr>
        <w:t xml:space="preserve"> от 05.10.2020 № 546 «Об утверждении Порядка заполнения, учета и выдачи аттестатов об основном общем и среднем общем образовании и их дубликатов»;</w:t>
      </w:r>
    </w:p>
    <w:p w:rsidR="00E814FD" w:rsidRPr="00E814FD" w:rsidRDefault="00D746CE" w:rsidP="00256FE8">
      <w:pPr>
        <w:numPr>
          <w:ilvl w:val="0"/>
          <w:numId w:val="1"/>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приказом</w:t>
      </w:r>
      <w:r w:rsidR="00E814FD" w:rsidRPr="00256FE8">
        <w:rPr>
          <w:rFonts w:hAnsi="Times New Roman" w:cs="Times New Roman"/>
          <w:color w:val="000000"/>
          <w:sz w:val="24"/>
          <w:szCs w:val="24"/>
          <w:lang w:val="ru-RU"/>
        </w:rPr>
        <w:t xml:space="preserve"> </w:t>
      </w:r>
      <w:r w:rsidR="00256FE8" w:rsidRPr="00256FE8">
        <w:rPr>
          <w:rFonts w:hAnsi="Times New Roman" w:cs="Times New Roman"/>
          <w:color w:val="000000"/>
          <w:sz w:val="24"/>
          <w:szCs w:val="24"/>
          <w:lang w:val="ru-RU"/>
        </w:rPr>
        <w:t>Министерства</w:t>
      </w:r>
      <w:r w:rsidR="00E814FD" w:rsidRPr="00256FE8">
        <w:rPr>
          <w:rFonts w:hAnsi="Times New Roman" w:cs="Times New Roman"/>
          <w:color w:val="000000"/>
          <w:sz w:val="24"/>
          <w:szCs w:val="24"/>
          <w:lang w:val="ru-RU"/>
        </w:rPr>
        <w:t xml:space="preserve"> образования </w:t>
      </w:r>
      <w:r w:rsidR="00256FE8" w:rsidRPr="00256FE8">
        <w:rPr>
          <w:rFonts w:hAnsi="Times New Roman" w:cs="Times New Roman"/>
          <w:color w:val="000000"/>
          <w:sz w:val="24"/>
          <w:szCs w:val="24"/>
          <w:lang w:val="ru-RU"/>
        </w:rPr>
        <w:t>Ростовской области</w:t>
      </w:r>
      <w:r w:rsidR="00E814FD" w:rsidRPr="00256FE8">
        <w:rPr>
          <w:rFonts w:hAnsi="Times New Roman" w:cs="Times New Roman"/>
          <w:color w:val="000000"/>
          <w:sz w:val="24"/>
          <w:szCs w:val="24"/>
          <w:lang w:val="ru-RU"/>
        </w:rPr>
        <w:t xml:space="preserve"> от </w:t>
      </w:r>
      <w:r w:rsidR="00256FE8" w:rsidRPr="00256FE8">
        <w:rPr>
          <w:rFonts w:hAnsi="Times New Roman" w:cs="Times New Roman"/>
          <w:color w:val="000000"/>
          <w:sz w:val="24"/>
          <w:szCs w:val="24"/>
          <w:lang w:val="ru-RU"/>
        </w:rPr>
        <w:t>09</w:t>
      </w:r>
      <w:r w:rsidR="00E814FD" w:rsidRPr="00256FE8">
        <w:rPr>
          <w:rFonts w:hAnsi="Times New Roman" w:cs="Times New Roman"/>
          <w:color w:val="000000"/>
          <w:sz w:val="24"/>
          <w:szCs w:val="24"/>
          <w:lang w:val="ru-RU"/>
        </w:rPr>
        <w:t>.</w:t>
      </w:r>
      <w:r w:rsidR="00256FE8" w:rsidRPr="00256FE8">
        <w:rPr>
          <w:rFonts w:hAnsi="Times New Roman" w:cs="Times New Roman"/>
          <w:color w:val="000000"/>
          <w:sz w:val="24"/>
          <w:szCs w:val="24"/>
          <w:lang w:val="ru-RU"/>
        </w:rPr>
        <w:t>10</w:t>
      </w:r>
      <w:r w:rsidR="00E814FD" w:rsidRPr="00256FE8">
        <w:rPr>
          <w:rFonts w:hAnsi="Times New Roman" w:cs="Times New Roman"/>
          <w:color w:val="000000"/>
          <w:sz w:val="24"/>
          <w:szCs w:val="24"/>
          <w:lang w:val="ru-RU"/>
        </w:rPr>
        <w:t>.202</w:t>
      </w:r>
      <w:r w:rsidR="00256FE8" w:rsidRPr="00256FE8">
        <w:rPr>
          <w:rFonts w:hAnsi="Times New Roman" w:cs="Times New Roman"/>
          <w:color w:val="000000"/>
          <w:sz w:val="24"/>
          <w:szCs w:val="24"/>
          <w:lang w:val="ru-RU"/>
        </w:rPr>
        <w:t>5</w:t>
      </w:r>
      <w:r w:rsidR="00E814FD" w:rsidRPr="00256FE8">
        <w:rPr>
          <w:rFonts w:hAnsi="Times New Roman" w:cs="Times New Roman"/>
          <w:color w:val="000000"/>
          <w:sz w:val="24"/>
          <w:szCs w:val="24"/>
        </w:rPr>
        <w:t> </w:t>
      </w:r>
      <w:r w:rsidR="00E814FD" w:rsidRPr="00256FE8">
        <w:rPr>
          <w:rFonts w:hAnsi="Times New Roman" w:cs="Times New Roman"/>
          <w:color w:val="000000"/>
          <w:sz w:val="24"/>
          <w:szCs w:val="24"/>
          <w:lang w:val="ru-RU"/>
        </w:rPr>
        <w:t xml:space="preserve">№ </w:t>
      </w:r>
      <w:r w:rsidR="00256FE8" w:rsidRPr="00256FE8">
        <w:rPr>
          <w:rFonts w:hAnsi="Times New Roman" w:cs="Times New Roman"/>
          <w:color w:val="000000"/>
          <w:sz w:val="24"/>
          <w:szCs w:val="24"/>
          <w:lang w:val="ru-RU"/>
        </w:rPr>
        <w:t>329</w:t>
      </w:r>
      <w:r w:rsidR="00E814FD" w:rsidRPr="00256FE8">
        <w:rPr>
          <w:rFonts w:hAnsi="Times New Roman" w:cs="Times New Roman"/>
          <w:color w:val="000000"/>
          <w:sz w:val="24"/>
          <w:szCs w:val="24"/>
          <w:lang w:val="ru-RU"/>
        </w:rPr>
        <w:t xml:space="preserve"> </w:t>
      </w:r>
      <w:r w:rsidR="00256FE8" w:rsidRPr="00256FE8">
        <w:rPr>
          <w:color w:val="000000"/>
          <w:sz w:val="24"/>
          <w:szCs w:val="24"/>
          <w:lang w:val="ru-RU"/>
        </w:rPr>
        <w:t>«Об утверждении  Порядка</w:t>
      </w:r>
      <w:r w:rsidR="00256FE8" w:rsidRPr="00256FE8">
        <w:rPr>
          <w:color w:val="000000"/>
          <w:sz w:val="24"/>
          <w:szCs w:val="24"/>
        </w:rPr>
        <w:t> </w:t>
      </w:r>
      <w:r w:rsidR="00256FE8" w:rsidRPr="00256FE8">
        <w:rPr>
          <w:color w:val="000000"/>
          <w:sz w:val="24"/>
          <w:szCs w:val="24"/>
          <w:lang w:val="ru-RU"/>
        </w:rPr>
        <w:t>организации индивидуального отбора при приеме либо переводе в государственные и муниципальные образовательные организации Ростовской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0F7AB5" w:rsidRPr="00256FE8" w:rsidRDefault="00E814FD" w:rsidP="00256FE8">
      <w:pPr>
        <w:numPr>
          <w:ilvl w:val="0"/>
          <w:numId w:val="1"/>
        </w:numPr>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уставом </w:t>
      </w:r>
      <w:r>
        <w:rPr>
          <w:rFonts w:hAnsi="Times New Roman" w:cs="Times New Roman"/>
          <w:color w:val="000000"/>
          <w:sz w:val="24"/>
          <w:szCs w:val="24"/>
          <w:lang w:val="ru-RU"/>
        </w:rPr>
        <w:t>МАОУ «Ш</w:t>
      </w:r>
      <w:r w:rsidRPr="00256FE8">
        <w:rPr>
          <w:rFonts w:hAnsi="Times New Roman" w:cs="Times New Roman"/>
          <w:color w:val="000000"/>
          <w:sz w:val="24"/>
          <w:szCs w:val="24"/>
          <w:lang w:val="ru-RU"/>
        </w:rPr>
        <w:t>кол</w:t>
      </w:r>
      <w:r>
        <w:rPr>
          <w:rFonts w:hAnsi="Times New Roman" w:cs="Times New Roman"/>
          <w:color w:val="000000"/>
          <w:sz w:val="24"/>
          <w:szCs w:val="24"/>
          <w:lang w:val="ru-RU"/>
        </w:rPr>
        <w:t>а №85»</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1.2. Положение о профильном обучении (далее – Положение) принимается на педагогическом совете школы </w:t>
      </w:r>
      <w:r w:rsidR="00E168B9">
        <w:rPr>
          <w:rFonts w:hAnsi="Times New Roman" w:cs="Times New Roman"/>
          <w:color w:val="000000"/>
          <w:sz w:val="24"/>
          <w:szCs w:val="24"/>
          <w:lang w:val="ru-RU"/>
        </w:rPr>
        <w:t>и</w:t>
      </w:r>
      <w:r w:rsidRPr="00256FE8">
        <w:rPr>
          <w:rFonts w:hAnsi="Times New Roman" w:cs="Times New Roman"/>
          <w:color w:val="000000"/>
          <w:sz w:val="24"/>
          <w:szCs w:val="24"/>
          <w:lang w:val="ru-RU"/>
        </w:rPr>
        <w:t xml:space="preserve"> утверждается приказом директора школы.</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lastRenderedPageBreak/>
        <w:t>1.3. Дополнения и изменения в Положение можно вносить один раз в год перед набором нового класса профильного обучения в том же порядке, в котором принимали положение.</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1.4.</w:t>
      </w:r>
      <w:r>
        <w:rPr>
          <w:rFonts w:hAnsi="Times New Roman" w:cs="Times New Roman"/>
          <w:color w:val="000000"/>
          <w:sz w:val="24"/>
          <w:szCs w:val="24"/>
        </w:rPr>
        <w:t> </w:t>
      </w:r>
      <w:r w:rsidRPr="00256FE8">
        <w:rPr>
          <w:rFonts w:hAnsi="Times New Roman" w:cs="Times New Roman"/>
          <w:color w:val="000000"/>
          <w:sz w:val="24"/>
          <w:szCs w:val="24"/>
          <w:lang w:val="ru-RU"/>
        </w:rPr>
        <w:t>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1.5. При определении профилей обучения, реализуемых школой, основными условиями являются:</w:t>
      </w:r>
    </w:p>
    <w:p w:rsidR="000F7AB5" w:rsidRPr="00256FE8" w:rsidRDefault="00E814FD" w:rsidP="00E168B9">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социальный запрос (в том числе учет индивидуальных потребностей);</w:t>
      </w:r>
    </w:p>
    <w:p w:rsidR="000F7AB5" w:rsidRDefault="00E814FD" w:rsidP="00E168B9">
      <w:pPr>
        <w:numPr>
          <w:ilvl w:val="0"/>
          <w:numId w:val="2"/>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кадровые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возможности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школы</w:t>
      </w:r>
      <w:proofErr w:type="spellEnd"/>
      <w:r>
        <w:rPr>
          <w:rFonts w:hAnsi="Times New Roman" w:cs="Times New Roman"/>
          <w:color w:val="000000"/>
          <w:sz w:val="24"/>
          <w:szCs w:val="24"/>
        </w:rPr>
        <w:t>;</w:t>
      </w:r>
    </w:p>
    <w:p w:rsidR="000F7AB5" w:rsidRDefault="00E814FD" w:rsidP="00E168B9">
      <w:pPr>
        <w:numPr>
          <w:ilvl w:val="0"/>
          <w:numId w:val="2"/>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материальная база школы;</w:t>
      </w:r>
    </w:p>
    <w:p w:rsidR="000F7AB5" w:rsidRPr="00256FE8" w:rsidRDefault="00E814FD" w:rsidP="00E168B9">
      <w:pPr>
        <w:numPr>
          <w:ilvl w:val="0"/>
          <w:numId w:val="2"/>
        </w:numPr>
        <w:spacing w:before="0" w:beforeAutospacing="0" w:after="0" w:afterAutospacing="0"/>
        <w:ind w:left="780" w:right="180"/>
        <w:jc w:val="both"/>
        <w:rPr>
          <w:rFonts w:hAnsi="Times New Roman" w:cs="Times New Roman"/>
          <w:color w:val="000000"/>
          <w:sz w:val="24"/>
          <w:szCs w:val="24"/>
          <w:lang w:val="ru-RU"/>
        </w:rPr>
      </w:pPr>
      <w:r w:rsidRPr="00256FE8">
        <w:rPr>
          <w:rFonts w:hAnsi="Times New Roman" w:cs="Times New Roman"/>
          <w:color w:val="000000"/>
          <w:sz w:val="24"/>
          <w:szCs w:val="24"/>
          <w:lang w:val="ru-RU"/>
        </w:rPr>
        <w:t>перспективы получения профессионального образования выпускниками.</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1.6. Профильное обучение может быть организовано по следующим направлениям:</w:t>
      </w:r>
    </w:p>
    <w:p w:rsidR="000F7AB5" w:rsidRDefault="00E814FD" w:rsidP="00E168B9">
      <w:pPr>
        <w:numPr>
          <w:ilvl w:val="0"/>
          <w:numId w:val="3"/>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гуманитарному</w:t>
      </w:r>
      <w:proofErr w:type="spellEnd"/>
      <w:r>
        <w:rPr>
          <w:rFonts w:hAnsi="Times New Roman" w:cs="Times New Roman"/>
          <w:color w:val="000000"/>
          <w:sz w:val="24"/>
          <w:szCs w:val="24"/>
        </w:rPr>
        <w:t>;</w:t>
      </w:r>
    </w:p>
    <w:p w:rsidR="000F7AB5" w:rsidRDefault="00E814FD" w:rsidP="00E168B9">
      <w:pPr>
        <w:numPr>
          <w:ilvl w:val="0"/>
          <w:numId w:val="3"/>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социально-экономическому;</w:t>
      </w:r>
    </w:p>
    <w:p w:rsidR="000F7AB5" w:rsidRDefault="00E814FD" w:rsidP="00E168B9">
      <w:pPr>
        <w:numPr>
          <w:ilvl w:val="0"/>
          <w:numId w:val="3"/>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естественно-научному;</w:t>
      </w:r>
    </w:p>
    <w:p w:rsidR="000F7AB5" w:rsidRDefault="00E814FD" w:rsidP="00E168B9">
      <w:pPr>
        <w:numPr>
          <w:ilvl w:val="0"/>
          <w:numId w:val="3"/>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технологическому</w:t>
      </w:r>
    </w:p>
    <w:p w:rsidR="000F7AB5" w:rsidRDefault="00E814FD" w:rsidP="00E168B9">
      <w:pPr>
        <w:numPr>
          <w:ilvl w:val="0"/>
          <w:numId w:val="3"/>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агротехнологическому;</w:t>
      </w:r>
    </w:p>
    <w:p w:rsidR="000F7AB5" w:rsidRDefault="00E814FD" w:rsidP="00E168B9">
      <w:pPr>
        <w:numPr>
          <w:ilvl w:val="0"/>
          <w:numId w:val="3"/>
        </w:numPr>
        <w:spacing w:before="0" w:beforeAutospacing="0" w:after="0" w:afterAutospacing="0"/>
        <w:ind w:left="780" w:right="180"/>
        <w:jc w:val="both"/>
        <w:rPr>
          <w:rFonts w:hAnsi="Times New Roman" w:cs="Times New Roman"/>
          <w:color w:val="000000"/>
          <w:sz w:val="24"/>
          <w:szCs w:val="24"/>
        </w:rPr>
      </w:pPr>
      <w:r>
        <w:rPr>
          <w:rFonts w:hAnsi="Times New Roman" w:cs="Times New Roman"/>
          <w:color w:val="000000"/>
          <w:sz w:val="24"/>
          <w:szCs w:val="24"/>
        </w:rPr>
        <w:t>универсальному.</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1.7. Основные цели и задачи классов профильного обучения:</w:t>
      </w:r>
    </w:p>
    <w:p w:rsidR="000F7AB5" w:rsidRDefault="00E814FD" w:rsidP="00E168B9">
      <w:pPr>
        <w:numPr>
          <w:ilvl w:val="0"/>
          <w:numId w:val="4"/>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обеспечение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личности</w:t>
      </w:r>
      <w:proofErr w:type="spellEnd"/>
      <w:r>
        <w:rPr>
          <w:rFonts w:hAnsi="Times New Roman" w:cs="Times New Roman"/>
          <w:color w:val="000000"/>
          <w:sz w:val="24"/>
          <w:szCs w:val="24"/>
        </w:rPr>
        <w:t>;</w:t>
      </w:r>
    </w:p>
    <w:p w:rsidR="000F7AB5" w:rsidRPr="00256FE8" w:rsidRDefault="00E814FD" w:rsidP="00E168B9">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предоставление обучающимся оптимальных условий для получения среднего общего образования;</w:t>
      </w:r>
    </w:p>
    <w:p w:rsidR="000F7AB5" w:rsidRPr="00256FE8" w:rsidRDefault="00E814FD" w:rsidP="00E168B9">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обеспечение непрерывности среднего общего образования;</w:t>
      </w:r>
    </w:p>
    <w:p w:rsidR="000F7AB5" w:rsidRPr="00256FE8" w:rsidRDefault="00E814FD" w:rsidP="00E168B9">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обеспечение расширенного уровня овладения знаниями и умениями по профилирующим дисциплинам;</w:t>
      </w:r>
    </w:p>
    <w:p w:rsidR="000F7AB5" w:rsidRPr="00256FE8" w:rsidRDefault="00E814FD" w:rsidP="00E168B9">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создание условий для развития творческих способностей обучающихся в соответствии с их интересами и наклонностями;</w:t>
      </w:r>
    </w:p>
    <w:p w:rsidR="000F7AB5" w:rsidRPr="00256FE8" w:rsidRDefault="00E814FD" w:rsidP="00E168B9">
      <w:pPr>
        <w:numPr>
          <w:ilvl w:val="0"/>
          <w:numId w:val="4"/>
        </w:numPr>
        <w:spacing w:before="0" w:beforeAutospacing="0" w:after="0" w:afterAutospacing="0"/>
        <w:ind w:left="780" w:right="180"/>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осуществление </w:t>
      </w:r>
      <w:proofErr w:type="spellStart"/>
      <w:r w:rsidRPr="00256FE8">
        <w:rPr>
          <w:rFonts w:hAnsi="Times New Roman" w:cs="Times New Roman"/>
          <w:color w:val="000000"/>
          <w:sz w:val="24"/>
          <w:szCs w:val="24"/>
          <w:lang w:val="ru-RU"/>
        </w:rPr>
        <w:t>профилизации</w:t>
      </w:r>
      <w:proofErr w:type="spellEnd"/>
      <w:r w:rsidRPr="00256FE8">
        <w:rPr>
          <w:rFonts w:hAnsi="Times New Roman" w:cs="Times New Roman"/>
          <w:color w:val="000000"/>
          <w:sz w:val="24"/>
          <w:szCs w:val="24"/>
          <w:lang w:val="ru-RU"/>
        </w:rPr>
        <w:t>, воспитание устойчивого интереса к избранному профилю.</w:t>
      </w:r>
    </w:p>
    <w:p w:rsidR="00E168B9" w:rsidRDefault="00E168B9" w:rsidP="00E168B9">
      <w:pPr>
        <w:spacing w:before="0" w:beforeAutospacing="0" w:after="0" w:afterAutospacing="0"/>
        <w:jc w:val="both"/>
        <w:rPr>
          <w:rFonts w:hAnsi="Times New Roman" w:cs="Times New Roman"/>
          <w:b/>
          <w:bCs/>
          <w:color w:val="000000"/>
          <w:sz w:val="24"/>
          <w:szCs w:val="24"/>
          <w:lang w:val="ru-RU"/>
        </w:rPr>
      </w:pP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b/>
          <w:bCs/>
          <w:color w:val="000000"/>
          <w:sz w:val="24"/>
          <w:szCs w:val="24"/>
          <w:lang w:val="ru-RU"/>
        </w:rPr>
        <w:t>2. Формирование</w:t>
      </w:r>
      <w:r>
        <w:rPr>
          <w:rFonts w:hAnsi="Times New Roman" w:cs="Times New Roman"/>
          <w:b/>
          <w:bCs/>
          <w:color w:val="000000"/>
          <w:sz w:val="24"/>
          <w:szCs w:val="24"/>
        </w:rPr>
        <w:t> </w:t>
      </w:r>
      <w:r w:rsidRPr="00256FE8">
        <w:rPr>
          <w:rFonts w:hAnsi="Times New Roman" w:cs="Times New Roman"/>
          <w:b/>
          <w:bCs/>
          <w:color w:val="000000"/>
          <w:sz w:val="24"/>
          <w:szCs w:val="24"/>
          <w:lang w:val="ru-RU"/>
        </w:rPr>
        <w:t>профильных классов</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2.1. Открытие и закрытие классов профильного обучения производится приказом по школе на основании решения педагогического совета школы. При закрытии одного из классов профильного обучения обучающимся предоставляется право выбора классов других профилей при условии прохождения индивидуального отбора, в том числе в класс универсального профиля.</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2.2. Выпускники уровня основного общего образования</w:t>
      </w:r>
      <w:r>
        <w:rPr>
          <w:rFonts w:hAnsi="Times New Roman" w:cs="Times New Roman"/>
          <w:color w:val="000000"/>
          <w:sz w:val="24"/>
          <w:szCs w:val="24"/>
        </w:rPr>
        <w:t> </w:t>
      </w:r>
      <w:r w:rsidRPr="00256FE8">
        <w:rPr>
          <w:rFonts w:hAnsi="Times New Roman" w:cs="Times New Roman"/>
          <w:color w:val="000000"/>
          <w:sz w:val="24"/>
          <w:szCs w:val="24"/>
          <w:lang w:val="ru-RU"/>
        </w:rPr>
        <w:t>и их родители (законные представители) выбирают профиль обучения исходя из предлагаемых школой вариантов учебного плана. Учебный план на уровне среднего общего образования формируется в соответствии с ФГОС СОО и ФОП СОО.</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2.3. Комплектование 10-х классов профильного обучения с углубленным изучением предметов учебного плана осуществляется из выпускников 9-х классов в летний период перед началом учебного года в сроки, установленные школой, по результатам индивидуального отбора.</w:t>
      </w:r>
    </w:p>
    <w:p w:rsidR="00E168B9" w:rsidRDefault="00E168B9" w:rsidP="00E168B9">
      <w:pPr>
        <w:spacing w:before="0" w:beforeAutospacing="0" w:after="0" w:afterAutospacing="0"/>
        <w:jc w:val="both"/>
        <w:rPr>
          <w:rFonts w:hAnsi="Times New Roman" w:cs="Times New Roman"/>
          <w:b/>
          <w:bCs/>
          <w:color w:val="000000"/>
          <w:sz w:val="24"/>
          <w:szCs w:val="24"/>
          <w:lang w:val="ru-RU"/>
        </w:rPr>
      </w:pP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b/>
          <w:bCs/>
          <w:color w:val="000000"/>
          <w:sz w:val="24"/>
          <w:szCs w:val="24"/>
          <w:lang w:val="ru-RU"/>
        </w:rPr>
        <w:t>3. Порядок приема и выпуска обучающихся классов профильного обучения</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3.1. Профильное обучение организуется для обучающихся на уровне среднего общего образования (10–11-е классы) с ориентацией на определенную сферу деятельности, развитие профессионального самоопределения.</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3.2. Обучающиеся зачисляются в классы на основе рейтингов до превышения пределов максимальной наполняемости класса согласно пункту 3.4.14 СП 2.4.3648-20.</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3.3. Право на участие в индивидуальном отборе имеют все обучающиеся, проживающие на территории </w:t>
      </w:r>
      <w:r w:rsidR="005D76F5">
        <w:rPr>
          <w:rFonts w:hAnsi="Times New Roman" w:cs="Times New Roman"/>
          <w:color w:val="000000"/>
          <w:sz w:val="24"/>
          <w:szCs w:val="24"/>
          <w:lang w:val="ru-RU"/>
        </w:rPr>
        <w:t>Ростовской области</w:t>
      </w:r>
      <w:r w:rsidRPr="00256FE8">
        <w:rPr>
          <w:rFonts w:hAnsi="Times New Roman" w:cs="Times New Roman"/>
          <w:color w:val="000000"/>
          <w:sz w:val="24"/>
          <w:szCs w:val="24"/>
          <w:lang w:val="ru-RU"/>
        </w:rPr>
        <w:t>.</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3.4. Индивидуальный отбор обучающихся, получивших основное общее образование, осуществляется по личному заявлению обучающегося. Заявление подается в образовательную организацию не позднее чем за три рабочих дня до начала индивидуального отбора. При подаче заявления предъявляется оригинал документа, удостоверяющего личность заявителя. В заявлении указываются следующие сведения:</w:t>
      </w:r>
    </w:p>
    <w:p w:rsidR="000F7AB5" w:rsidRPr="00256FE8" w:rsidRDefault="00E814FD" w:rsidP="00E168B9">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lastRenderedPageBreak/>
        <w:t>фамилия, имя, отчество (последнее – при наличии) обучающегося;</w:t>
      </w:r>
    </w:p>
    <w:p w:rsidR="000F7AB5" w:rsidRPr="00256FE8" w:rsidRDefault="00E814FD" w:rsidP="00E168B9">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дата и место рождения обучающегося;</w:t>
      </w:r>
    </w:p>
    <w:p w:rsidR="000F7AB5" w:rsidRPr="00256FE8" w:rsidRDefault="00E814FD" w:rsidP="00E168B9">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фамилия, имя, отчество (последнее – при наличии) родителей (законных представителей) обучающегося;</w:t>
      </w:r>
    </w:p>
    <w:p w:rsidR="000F7AB5" w:rsidRPr="00256FE8" w:rsidRDefault="00E814FD" w:rsidP="00E168B9">
      <w:pPr>
        <w:numPr>
          <w:ilvl w:val="0"/>
          <w:numId w:val="5"/>
        </w:numPr>
        <w:spacing w:before="0" w:beforeAutospacing="0" w:after="0" w:afterAutospacing="0"/>
        <w:ind w:left="780" w:right="180"/>
        <w:jc w:val="both"/>
        <w:rPr>
          <w:rFonts w:hAnsi="Times New Roman" w:cs="Times New Roman"/>
          <w:color w:val="000000"/>
          <w:sz w:val="24"/>
          <w:szCs w:val="24"/>
          <w:lang w:val="ru-RU"/>
        </w:rPr>
      </w:pPr>
      <w:r w:rsidRPr="00256FE8">
        <w:rPr>
          <w:rFonts w:hAnsi="Times New Roman" w:cs="Times New Roman"/>
          <w:color w:val="000000"/>
          <w:sz w:val="24"/>
          <w:szCs w:val="24"/>
          <w:lang w:val="ru-RU"/>
        </w:rPr>
        <w:t>класс профильного обучения, для приема (перевода) в который подается заявление.</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3.5. Для получения среднего общего образования к заявлению, указанному в пункте 3.4</w:t>
      </w:r>
      <w:r>
        <w:rPr>
          <w:rFonts w:hAnsi="Times New Roman" w:cs="Times New Roman"/>
          <w:color w:val="000000"/>
          <w:sz w:val="24"/>
          <w:szCs w:val="24"/>
        </w:rPr>
        <w:t> </w:t>
      </w:r>
      <w:r w:rsidRPr="00256FE8">
        <w:rPr>
          <w:rFonts w:hAnsi="Times New Roman" w:cs="Times New Roman"/>
          <w:color w:val="000000"/>
          <w:sz w:val="24"/>
          <w:szCs w:val="24"/>
          <w:lang w:val="ru-RU"/>
        </w:rPr>
        <w:t>положения, прилагаются следующие документы, заверенные руководителем образовательной организации:</w:t>
      </w:r>
    </w:p>
    <w:p w:rsidR="000F7AB5" w:rsidRPr="00256FE8" w:rsidRDefault="00E814FD" w:rsidP="00E168B9">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выписки из протокола педагогического совета с результатами государственной итоговой аттестации (далее — ГИА) по образовательным программам основного общего образования;</w:t>
      </w:r>
    </w:p>
    <w:p w:rsidR="000F7AB5" w:rsidRPr="00256FE8" w:rsidRDefault="00E814FD" w:rsidP="00E168B9">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копии документов, подтверждающих наличие преимущественного права приема (перевода) обучающегося в класс профильного обучения (при наличии);</w:t>
      </w:r>
    </w:p>
    <w:p w:rsidR="000F7AB5" w:rsidRPr="00256FE8" w:rsidRDefault="00E814FD" w:rsidP="00E168B9">
      <w:pPr>
        <w:numPr>
          <w:ilvl w:val="0"/>
          <w:numId w:val="6"/>
        </w:numPr>
        <w:spacing w:before="0" w:beforeAutospacing="0" w:after="0" w:afterAutospacing="0"/>
        <w:ind w:left="780" w:right="180"/>
        <w:jc w:val="both"/>
        <w:rPr>
          <w:rFonts w:hAnsi="Times New Roman" w:cs="Times New Roman"/>
          <w:color w:val="000000"/>
          <w:sz w:val="24"/>
          <w:szCs w:val="24"/>
          <w:lang w:val="ru-RU"/>
        </w:rPr>
      </w:pPr>
      <w:r w:rsidRPr="00256FE8">
        <w:rPr>
          <w:rFonts w:hAnsi="Times New Roman" w:cs="Times New Roman"/>
          <w:color w:val="000000"/>
          <w:sz w:val="24"/>
          <w:szCs w:val="24"/>
          <w:lang w:val="ru-RU"/>
        </w:rPr>
        <w:t>копии документов, подтверждающих наличие права приема (перевода) в образовательную организацию вне зависимости от количества баллов, указанных в пункте 3.10 настоящего Положения (при наличии).</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3.6.</w:t>
      </w:r>
      <w:r>
        <w:rPr>
          <w:rFonts w:hAnsi="Times New Roman" w:cs="Times New Roman"/>
          <w:color w:val="000000"/>
          <w:sz w:val="24"/>
          <w:szCs w:val="24"/>
        </w:rPr>
        <w:t> </w:t>
      </w:r>
      <w:r w:rsidRPr="00256FE8">
        <w:rPr>
          <w:rFonts w:hAnsi="Times New Roman" w:cs="Times New Roman"/>
          <w:color w:val="000000"/>
          <w:sz w:val="24"/>
          <w:szCs w:val="24"/>
          <w:lang w:val="ru-RU"/>
        </w:rPr>
        <w:t>При приеме в школу для получения среднего общего образования представляется аттестат об основном общем образовании установленного образца.</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3.7. Индивидуальный отбор осуществляется на основании балльной системы оценивания достижений обучающихся, в соответствии с которой составляется рейтинг обучающихся. Рейтинг для индивидуального отбора составляется на основании баллов, полученных путем определения среднего балла аттестата следующим образом:</w:t>
      </w:r>
      <w:r>
        <w:rPr>
          <w:rFonts w:hAnsi="Times New Roman" w:cs="Times New Roman"/>
          <w:color w:val="000000"/>
          <w:sz w:val="24"/>
          <w:szCs w:val="24"/>
        </w:rPr>
        <w:t> </w:t>
      </w:r>
    </w:p>
    <w:p w:rsidR="000F7AB5" w:rsidRPr="00256FE8" w:rsidRDefault="00E814FD" w:rsidP="00E168B9">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для обучающихся, подавших заявление на зачисление в классы </w:t>
      </w:r>
      <w:r w:rsidRPr="005D76F5">
        <w:rPr>
          <w:rFonts w:hAnsi="Times New Roman" w:cs="Times New Roman"/>
          <w:b/>
          <w:color w:val="000000"/>
          <w:sz w:val="24"/>
          <w:szCs w:val="24"/>
          <w:lang w:val="ru-RU"/>
        </w:rPr>
        <w:t>универсального профиля</w:t>
      </w:r>
      <w:r w:rsidRPr="00256FE8">
        <w:rPr>
          <w:rFonts w:hAnsi="Times New Roman" w:cs="Times New Roman"/>
          <w:color w:val="000000"/>
          <w:sz w:val="24"/>
          <w:szCs w:val="24"/>
          <w:lang w:val="ru-RU"/>
        </w:rPr>
        <w:t>, складываются все отметки в аттестате об основном общем образовании и делятся на общее количество отметок;</w:t>
      </w:r>
    </w:p>
    <w:p w:rsidR="000F7AB5" w:rsidRPr="00256FE8" w:rsidRDefault="00E814FD" w:rsidP="00E168B9">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для обучающихся, подавших заявление на зачисление в классы </w:t>
      </w:r>
      <w:r w:rsidRPr="005D76F5">
        <w:rPr>
          <w:rFonts w:hAnsi="Times New Roman" w:cs="Times New Roman"/>
          <w:b/>
          <w:color w:val="000000"/>
          <w:sz w:val="24"/>
          <w:szCs w:val="24"/>
          <w:lang w:val="ru-RU"/>
        </w:rPr>
        <w:t>гуманитарного профиля</w:t>
      </w:r>
      <w:r w:rsidRPr="00256FE8">
        <w:rPr>
          <w:rFonts w:hAnsi="Times New Roman" w:cs="Times New Roman"/>
          <w:color w:val="000000"/>
          <w:sz w:val="24"/>
          <w:szCs w:val="24"/>
          <w:lang w:val="ru-RU"/>
        </w:rPr>
        <w:t>, в соответствии с балльной системой с помощью коэффициентов приводятся учебные предметы</w:t>
      </w:r>
      <w:r>
        <w:rPr>
          <w:rFonts w:hAnsi="Times New Roman" w:cs="Times New Roman"/>
          <w:color w:val="000000"/>
          <w:sz w:val="24"/>
          <w:szCs w:val="24"/>
        </w:rPr>
        <w:t> </w:t>
      </w:r>
      <w:r w:rsidRPr="00256FE8">
        <w:rPr>
          <w:rFonts w:hAnsi="Times New Roman" w:cs="Times New Roman"/>
          <w:color w:val="000000"/>
          <w:sz w:val="24"/>
          <w:szCs w:val="24"/>
          <w:lang w:val="ru-RU"/>
        </w:rPr>
        <w:t>«Литература», «История», «Обществознание», «Иностранный язык».</w:t>
      </w:r>
      <w:r>
        <w:rPr>
          <w:rFonts w:hAnsi="Times New Roman" w:cs="Times New Roman"/>
          <w:color w:val="000000"/>
          <w:sz w:val="24"/>
          <w:szCs w:val="24"/>
        </w:rPr>
        <w:t> </w:t>
      </w:r>
      <w:r w:rsidRPr="00256FE8">
        <w:rPr>
          <w:rFonts w:hAnsi="Times New Roman" w:cs="Times New Roman"/>
          <w:color w:val="000000"/>
          <w:sz w:val="24"/>
          <w:szCs w:val="24"/>
          <w:lang w:val="ru-RU"/>
        </w:rPr>
        <w:t>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Если обучающийся в 9-м классе по результатам государственной итоговой аттестации по одному из предметов –</w:t>
      </w:r>
      <w:r>
        <w:rPr>
          <w:rFonts w:hAnsi="Times New Roman" w:cs="Times New Roman"/>
          <w:color w:val="000000"/>
          <w:sz w:val="24"/>
          <w:szCs w:val="24"/>
        </w:rPr>
        <w:t> </w:t>
      </w:r>
      <w:r w:rsidRPr="00256FE8">
        <w:rPr>
          <w:rFonts w:hAnsi="Times New Roman" w:cs="Times New Roman"/>
          <w:color w:val="000000"/>
          <w:sz w:val="24"/>
          <w:szCs w:val="24"/>
          <w:lang w:val="ru-RU"/>
        </w:rPr>
        <w:t>«Литература», «Иностранный язык», «История»,</w:t>
      </w:r>
      <w:r>
        <w:rPr>
          <w:rFonts w:hAnsi="Times New Roman" w:cs="Times New Roman"/>
          <w:color w:val="000000"/>
          <w:sz w:val="24"/>
          <w:szCs w:val="24"/>
        </w:rPr>
        <w:t> </w:t>
      </w:r>
      <w:r w:rsidRPr="00256FE8">
        <w:rPr>
          <w:rFonts w:hAnsi="Times New Roman" w:cs="Times New Roman"/>
          <w:color w:val="000000"/>
          <w:sz w:val="24"/>
          <w:szCs w:val="24"/>
          <w:lang w:val="ru-RU"/>
        </w:rPr>
        <w:t>«Обществознание» – получил отметку «5», то к итоговой отметке в аттестате применяется коэффициент 1,5.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F7AB5" w:rsidRPr="00256FE8" w:rsidRDefault="00E814FD" w:rsidP="00E168B9">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для обучающихся, подавших заявление на зачисление в классы </w:t>
      </w:r>
      <w:r w:rsidRPr="005D76F5">
        <w:rPr>
          <w:rFonts w:hAnsi="Times New Roman" w:cs="Times New Roman"/>
          <w:b/>
          <w:color w:val="000000"/>
          <w:sz w:val="24"/>
          <w:szCs w:val="24"/>
          <w:lang w:val="ru-RU"/>
        </w:rPr>
        <w:t>технологического профиля</w:t>
      </w:r>
      <w:r w:rsidRPr="00256FE8">
        <w:rPr>
          <w:rFonts w:hAnsi="Times New Roman" w:cs="Times New Roman"/>
          <w:color w:val="000000"/>
          <w:sz w:val="24"/>
          <w:szCs w:val="24"/>
          <w:lang w:val="ru-RU"/>
        </w:rPr>
        <w:t>, в соответствии с балльной системой с помощью коэффициентов приводятся учебные предметы «Математика», «Информатика», «Физика».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Если обучающийся в 9-м классе по результатам государственной итоговой аттестации</w:t>
      </w:r>
      <w:r>
        <w:rPr>
          <w:rFonts w:hAnsi="Times New Roman" w:cs="Times New Roman"/>
          <w:color w:val="000000"/>
          <w:sz w:val="24"/>
          <w:szCs w:val="24"/>
        </w:rPr>
        <w:t> </w:t>
      </w:r>
      <w:r w:rsidRPr="00256FE8">
        <w:rPr>
          <w:rFonts w:hAnsi="Times New Roman" w:cs="Times New Roman"/>
          <w:color w:val="000000"/>
          <w:sz w:val="24"/>
          <w:szCs w:val="24"/>
          <w:lang w:val="ru-RU"/>
        </w:rPr>
        <w:t>по одному из предметов</w:t>
      </w:r>
      <w:r>
        <w:rPr>
          <w:rFonts w:hAnsi="Times New Roman" w:cs="Times New Roman"/>
          <w:color w:val="000000"/>
          <w:sz w:val="24"/>
          <w:szCs w:val="24"/>
        </w:rPr>
        <w:t> </w:t>
      </w:r>
      <w:r w:rsidRPr="00256FE8">
        <w:rPr>
          <w:rFonts w:hAnsi="Times New Roman" w:cs="Times New Roman"/>
          <w:color w:val="000000"/>
          <w:sz w:val="24"/>
          <w:szCs w:val="24"/>
          <w:lang w:val="ru-RU"/>
        </w:rPr>
        <w:t>– «Математика», «Информатика», «Физика»</w:t>
      </w:r>
      <w:r>
        <w:rPr>
          <w:rFonts w:hAnsi="Times New Roman" w:cs="Times New Roman"/>
          <w:color w:val="000000"/>
          <w:sz w:val="24"/>
          <w:szCs w:val="24"/>
        </w:rPr>
        <w:t> </w:t>
      </w:r>
      <w:r w:rsidRPr="00256FE8">
        <w:rPr>
          <w:rFonts w:hAnsi="Times New Roman" w:cs="Times New Roman"/>
          <w:color w:val="000000"/>
          <w:sz w:val="24"/>
          <w:szCs w:val="24"/>
          <w:lang w:val="ru-RU"/>
        </w:rPr>
        <w:t>– получил отметку «5», то к итоговой отметке в аттестате применяется коэффициент 1,5.</w:t>
      </w:r>
      <w:r>
        <w:rPr>
          <w:rFonts w:hAnsi="Times New Roman" w:cs="Times New Roman"/>
          <w:color w:val="000000"/>
          <w:sz w:val="24"/>
          <w:szCs w:val="24"/>
        </w:rPr>
        <w:t> </w:t>
      </w:r>
      <w:r w:rsidRPr="00256FE8">
        <w:rPr>
          <w:rFonts w:hAnsi="Times New Roman" w:cs="Times New Roman"/>
          <w:color w:val="000000"/>
          <w:sz w:val="24"/>
          <w:szCs w:val="24"/>
          <w:lang w:val="ru-RU"/>
        </w:rPr>
        <w:t>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F7AB5" w:rsidRPr="00256FE8" w:rsidRDefault="00E814FD" w:rsidP="00E168B9">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для обучающихся, подавших заявление на зачисление в классы </w:t>
      </w:r>
      <w:r w:rsidRPr="005D76F5">
        <w:rPr>
          <w:rFonts w:hAnsi="Times New Roman" w:cs="Times New Roman"/>
          <w:b/>
          <w:color w:val="000000"/>
          <w:sz w:val="24"/>
          <w:szCs w:val="24"/>
          <w:lang w:val="ru-RU"/>
        </w:rPr>
        <w:t>агротехнологического профиля</w:t>
      </w:r>
      <w:r w:rsidRPr="00256FE8">
        <w:rPr>
          <w:rFonts w:hAnsi="Times New Roman" w:cs="Times New Roman"/>
          <w:color w:val="000000"/>
          <w:sz w:val="24"/>
          <w:szCs w:val="24"/>
          <w:lang w:val="ru-RU"/>
        </w:rPr>
        <w:t>, в соответствии с балльной системой с помощью коэффициентов приводятся учебные предметы «Математика», «Физика», «Химия», «Биология».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Если обучающийся в 9-м классе по результатам государственной итоговой аттестации по одному из предметов – «Математика», «Физика», «Химия»,</w:t>
      </w:r>
      <w:r>
        <w:rPr>
          <w:rFonts w:hAnsi="Times New Roman" w:cs="Times New Roman"/>
          <w:color w:val="000000"/>
          <w:sz w:val="24"/>
          <w:szCs w:val="24"/>
        </w:rPr>
        <w:t> </w:t>
      </w:r>
      <w:r w:rsidRPr="00256FE8">
        <w:rPr>
          <w:rFonts w:hAnsi="Times New Roman" w:cs="Times New Roman"/>
          <w:color w:val="000000"/>
          <w:sz w:val="24"/>
          <w:szCs w:val="24"/>
          <w:lang w:val="ru-RU"/>
        </w:rPr>
        <w:t xml:space="preserve">«Биология» – получил отметку «5», то к итоговой </w:t>
      </w:r>
      <w:r w:rsidRPr="00256FE8">
        <w:rPr>
          <w:rFonts w:hAnsi="Times New Roman" w:cs="Times New Roman"/>
          <w:color w:val="000000"/>
          <w:sz w:val="24"/>
          <w:szCs w:val="24"/>
          <w:lang w:val="ru-RU"/>
        </w:rPr>
        <w:lastRenderedPageBreak/>
        <w:t>отметке в аттестате применяется коэффициент 1,5.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F7AB5" w:rsidRPr="00256FE8" w:rsidRDefault="00E814FD" w:rsidP="00E168B9">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для обучающихся, подавших заявление на зачисление в классы </w:t>
      </w:r>
      <w:r w:rsidRPr="005D76F5">
        <w:rPr>
          <w:rFonts w:hAnsi="Times New Roman" w:cs="Times New Roman"/>
          <w:b/>
          <w:color w:val="000000"/>
          <w:sz w:val="24"/>
          <w:szCs w:val="24"/>
          <w:lang w:val="ru-RU"/>
        </w:rPr>
        <w:t>социально-экономического</w:t>
      </w:r>
      <w:r w:rsidRPr="00256FE8">
        <w:rPr>
          <w:rFonts w:hAnsi="Times New Roman" w:cs="Times New Roman"/>
          <w:color w:val="000000"/>
          <w:sz w:val="24"/>
          <w:szCs w:val="24"/>
          <w:lang w:val="ru-RU"/>
        </w:rPr>
        <w:t xml:space="preserve"> профиля, в соответствии с балльной системой с помощью коэффициентов приводятся учебные предметы «Математика», «Обществознание», «География».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Если обучающийся в 9-м классе по результатам государственной итоговой аттестации по одному из предметов</w:t>
      </w:r>
      <w:r>
        <w:rPr>
          <w:rFonts w:hAnsi="Times New Roman" w:cs="Times New Roman"/>
          <w:color w:val="000000"/>
          <w:sz w:val="24"/>
          <w:szCs w:val="24"/>
        </w:rPr>
        <w:t> </w:t>
      </w:r>
      <w:r w:rsidRPr="00256FE8">
        <w:rPr>
          <w:rFonts w:hAnsi="Times New Roman" w:cs="Times New Roman"/>
          <w:color w:val="000000"/>
          <w:sz w:val="24"/>
          <w:szCs w:val="24"/>
          <w:lang w:val="ru-RU"/>
        </w:rPr>
        <w:t>– «Математика», «Обществознание», «География»</w:t>
      </w:r>
      <w:r>
        <w:rPr>
          <w:rFonts w:hAnsi="Times New Roman" w:cs="Times New Roman"/>
          <w:color w:val="000000"/>
          <w:sz w:val="24"/>
          <w:szCs w:val="24"/>
        </w:rPr>
        <w:t> </w:t>
      </w:r>
      <w:r w:rsidRPr="00256FE8">
        <w:rPr>
          <w:rFonts w:hAnsi="Times New Roman" w:cs="Times New Roman"/>
          <w:color w:val="000000"/>
          <w:sz w:val="24"/>
          <w:szCs w:val="24"/>
          <w:lang w:val="ru-RU"/>
        </w:rPr>
        <w:t>– получил отметку «5», то к итоговой отметке в аттестате применяется коэффициент 1,5.</w:t>
      </w:r>
      <w:r>
        <w:rPr>
          <w:rFonts w:hAnsi="Times New Roman" w:cs="Times New Roman"/>
          <w:color w:val="000000"/>
          <w:sz w:val="24"/>
          <w:szCs w:val="24"/>
        </w:rPr>
        <w:t> </w:t>
      </w:r>
      <w:r w:rsidRPr="00256FE8">
        <w:rPr>
          <w:rFonts w:hAnsi="Times New Roman" w:cs="Times New Roman"/>
          <w:color w:val="000000"/>
          <w:sz w:val="24"/>
          <w:szCs w:val="24"/>
          <w:lang w:val="ru-RU"/>
        </w:rPr>
        <w:t>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F7AB5" w:rsidRPr="00256FE8" w:rsidRDefault="00E814FD" w:rsidP="00E168B9">
      <w:pPr>
        <w:numPr>
          <w:ilvl w:val="0"/>
          <w:numId w:val="7"/>
        </w:numPr>
        <w:spacing w:before="0" w:beforeAutospacing="0" w:after="0" w:afterAutospacing="0"/>
        <w:ind w:left="780" w:right="180"/>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для обучающихся, подавших заявление на зачисление в классы </w:t>
      </w:r>
      <w:r w:rsidRPr="005D76F5">
        <w:rPr>
          <w:rFonts w:hAnsi="Times New Roman" w:cs="Times New Roman"/>
          <w:b/>
          <w:color w:val="000000"/>
          <w:sz w:val="24"/>
          <w:szCs w:val="24"/>
          <w:lang w:val="ru-RU"/>
        </w:rPr>
        <w:t>естественно-научного</w:t>
      </w:r>
      <w:r w:rsidRPr="00256FE8">
        <w:rPr>
          <w:rFonts w:hAnsi="Times New Roman" w:cs="Times New Roman"/>
          <w:color w:val="000000"/>
          <w:sz w:val="24"/>
          <w:szCs w:val="24"/>
          <w:lang w:val="ru-RU"/>
        </w:rPr>
        <w:t xml:space="preserve"> профиля, в соответствии с балльной системой с помощью коэффициентов приводятся учебные предметы</w:t>
      </w:r>
      <w:r>
        <w:rPr>
          <w:rFonts w:hAnsi="Times New Roman" w:cs="Times New Roman"/>
          <w:color w:val="000000"/>
          <w:sz w:val="24"/>
          <w:szCs w:val="24"/>
        </w:rPr>
        <w:t> </w:t>
      </w:r>
      <w:r w:rsidRPr="00256FE8">
        <w:rPr>
          <w:rFonts w:hAnsi="Times New Roman" w:cs="Times New Roman"/>
          <w:color w:val="000000"/>
          <w:sz w:val="24"/>
          <w:szCs w:val="24"/>
          <w:lang w:val="ru-RU"/>
        </w:rPr>
        <w:t>«Биология», «Химия».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Если обучающийся в 9-м классе по результатам государственной итоговой аттестации по одному из предметов</w:t>
      </w:r>
      <w:r>
        <w:rPr>
          <w:rFonts w:hAnsi="Times New Roman" w:cs="Times New Roman"/>
          <w:color w:val="000000"/>
          <w:sz w:val="24"/>
          <w:szCs w:val="24"/>
        </w:rPr>
        <w:t> </w:t>
      </w:r>
      <w:r w:rsidRPr="00256FE8">
        <w:rPr>
          <w:rFonts w:hAnsi="Times New Roman" w:cs="Times New Roman"/>
          <w:color w:val="000000"/>
          <w:sz w:val="24"/>
          <w:szCs w:val="24"/>
          <w:lang w:val="ru-RU"/>
        </w:rPr>
        <w:t>– «Биология», «Химия»</w:t>
      </w:r>
      <w:r>
        <w:rPr>
          <w:rFonts w:hAnsi="Times New Roman" w:cs="Times New Roman"/>
          <w:color w:val="000000"/>
          <w:sz w:val="24"/>
          <w:szCs w:val="24"/>
        </w:rPr>
        <w:t> </w:t>
      </w:r>
      <w:r w:rsidRPr="00256FE8">
        <w:rPr>
          <w:rFonts w:hAnsi="Times New Roman" w:cs="Times New Roman"/>
          <w:color w:val="000000"/>
          <w:sz w:val="24"/>
          <w:szCs w:val="24"/>
          <w:lang w:val="ru-RU"/>
        </w:rPr>
        <w:t>– получил отметку «5», то к итоговой отметке в аттестате применяется коэффициент 1,5.</w:t>
      </w:r>
      <w:r>
        <w:rPr>
          <w:rFonts w:hAnsi="Times New Roman" w:cs="Times New Roman"/>
          <w:color w:val="000000"/>
          <w:sz w:val="24"/>
          <w:szCs w:val="24"/>
        </w:rPr>
        <w:t> </w:t>
      </w:r>
      <w:r w:rsidRPr="00256FE8">
        <w:rPr>
          <w:rFonts w:hAnsi="Times New Roman" w:cs="Times New Roman"/>
          <w:color w:val="000000"/>
          <w:sz w:val="24"/>
          <w:szCs w:val="24"/>
          <w:lang w:val="ru-RU"/>
        </w:rPr>
        <w:t>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3.8. Рейтинг обучающихся выстраивается по мере убывания набранных ими баллов. Комиссия, действующая на основании положения о комиссии по организации индивидуального отбора на профильное обучение, на основе рейтинга формирует список обучающихся, набравших наибольшее число баллов, в соответствии с предельной наполняемостью класса.</w:t>
      </w:r>
      <w:r>
        <w:rPr>
          <w:rFonts w:hAnsi="Times New Roman" w:cs="Times New Roman"/>
          <w:color w:val="000000"/>
          <w:sz w:val="24"/>
          <w:szCs w:val="24"/>
        </w:rPr>
        <w:t> </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3.9. При равном количестве баллов в рейтинге обучающихся:</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 правом на внеочередной прием</w:t>
      </w:r>
      <w:r>
        <w:rPr>
          <w:rFonts w:hAnsi="Times New Roman" w:cs="Times New Roman"/>
          <w:color w:val="000000"/>
          <w:sz w:val="24"/>
          <w:szCs w:val="24"/>
        </w:rPr>
        <w:t> </w:t>
      </w:r>
      <w:r w:rsidRPr="00256FE8">
        <w:rPr>
          <w:rFonts w:hAnsi="Times New Roman" w:cs="Times New Roman"/>
          <w:color w:val="000000"/>
          <w:sz w:val="24"/>
          <w:szCs w:val="24"/>
          <w:lang w:val="ru-RU"/>
        </w:rPr>
        <w:t xml:space="preserve">(перевод) в школу пользуются следующие категории обучающихся: дети военнослужащих, сотрудников </w:t>
      </w:r>
      <w:proofErr w:type="spellStart"/>
      <w:r w:rsidRPr="00256FE8">
        <w:rPr>
          <w:rFonts w:hAnsi="Times New Roman" w:cs="Times New Roman"/>
          <w:color w:val="000000"/>
          <w:sz w:val="24"/>
          <w:szCs w:val="24"/>
          <w:lang w:val="ru-RU"/>
        </w:rPr>
        <w:t>Росгвардии</w:t>
      </w:r>
      <w:proofErr w:type="spellEnd"/>
      <w:r w:rsidRPr="00256FE8">
        <w:rPr>
          <w:rFonts w:hAnsi="Times New Roman" w:cs="Times New Roman"/>
          <w:color w:val="000000"/>
          <w:sz w:val="24"/>
          <w:szCs w:val="24"/>
          <w:lang w:val="ru-RU"/>
        </w:rPr>
        <w:t xml:space="preserve"> и граждан, пребывавших в добровольческих формированиях, погибших (умерших) при выполнении задач в специальной военной операции</w:t>
      </w:r>
      <w:r>
        <w:rPr>
          <w:rFonts w:hAnsi="Times New Roman" w:cs="Times New Roman"/>
          <w:color w:val="000000"/>
          <w:sz w:val="24"/>
          <w:szCs w:val="24"/>
        </w:rPr>
        <w:t> </w:t>
      </w:r>
      <w:r w:rsidRPr="00256FE8">
        <w:rPr>
          <w:rFonts w:hAnsi="Times New Roman" w:cs="Times New Roman"/>
          <w:color w:val="000000"/>
          <w:sz w:val="24"/>
          <w:szCs w:val="24"/>
          <w:lang w:val="ru-RU"/>
        </w:rPr>
        <w:t>либо позднее, но вследствие увечья (ранения, травмы, контузии) или заболевания, полученных при выполнении задач в ходе проведения специальной военной операции</w:t>
      </w:r>
      <w:r w:rsidR="001D2EC9">
        <w:rPr>
          <w:rFonts w:hAnsi="Times New Roman" w:cs="Times New Roman"/>
          <w:color w:val="000000"/>
          <w:sz w:val="24"/>
          <w:szCs w:val="24"/>
          <w:lang w:val="ru-RU"/>
        </w:rPr>
        <w:t xml:space="preserve"> (по месту жительства)</w:t>
      </w:r>
      <w:r w:rsidRPr="00256FE8">
        <w:rPr>
          <w:rFonts w:hAnsi="Times New Roman" w:cs="Times New Roman"/>
          <w:color w:val="000000"/>
          <w:sz w:val="24"/>
          <w:szCs w:val="24"/>
          <w:lang w:val="ru-RU"/>
        </w:rPr>
        <w:t>;</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 правом на</w:t>
      </w:r>
      <w:r>
        <w:rPr>
          <w:rFonts w:hAnsi="Times New Roman" w:cs="Times New Roman"/>
          <w:color w:val="000000"/>
          <w:sz w:val="24"/>
          <w:szCs w:val="24"/>
        </w:rPr>
        <w:t> </w:t>
      </w:r>
      <w:r w:rsidRPr="00256FE8">
        <w:rPr>
          <w:rFonts w:hAnsi="Times New Roman" w:cs="Times New Roman"/>
          <w:color w:val="000000"/>
          <w:sz w:val="24"/>
          <w:szCs w:val="24"/>
          <w:lang w:val="ru-RU"/>
        </w:rPr>
        <w:t xml:space="preserve">первоочередной прием (перевод) в школу пользуются следующие категории обучающихся: </w:t>
      </w:r>
    </w:p>
    <w:p w:rsidR="000F7AB5" w:rsidRPr="00256FE8" w:rsidRDefault="00E814FD" w:rsidP="00E168B9">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дети мобилизованных 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w:t>
      </w:r>
    </w:p>
    <w:p w:rsidR="000F7AB5" w:rsidRPr="00256FE8" w:rsidRDefault="00E814FD" w:rsidP="00E168B9">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дети сотрудников полиции и граждан, которые перечислены в части 6 статьи 46 Федерального закона от 07.02.2011 № 3-ФЗ;</w:t>
      </w:r>
    </w:p>
    <w:p w:rsidR="000F7AB5" w:rsidRPr="00256FE8" w:rsidRDefault="00E814FD" w:rsidP="00E168B9">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дети сотрудников органов внутренних дел, кроме полиции;</w:t>
      </w:r>
    </w:p>
    <w:p w:rsidR="000F7AB5" w:rsidRPr="00256FE8" w:rsidRDefault="00E814FD" w:rsidP="00E168B9">
      <w:pPr>
        <w:numPr>
          <w:ilvl w:val="0"/>
          <w:numId w:val="8"/>
        </w:numPr>
        <w:spacing w:before="0" w:beforeAutospacing="0" w:after="0" w:afterAutospacing="0"/>
        <w:ind w:left="780" w:right="180"/>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дети сотрудников органов уголовно-исполнительной системы, Федеральной противопожарной службы </w:t>
      </w:r>
      <w:proofErr w:type="spellStart"/>
      <w:r w:rsidRPr="00256FE8">
        <w:rPr>
          <w:rFonts w:hAnsi="Times New Roman" w:cs="Times New Roman"/>
          <w:color w:val="000000"/>
          <w:sz w:val="24"/>
          <w:szCs w:val="24"/>
          <w:lang w:val="ru-RU"/>
        </w:rPr>
        <w:t>госпожнадзора</w:t>
      </w:r>
      <w:proofErr w:type="spellEnd"/>
      <w:r w:rsidRPr="00256FE8">
        <w:rPr>
          <w:rFonts w:hAnsi="Times New Roman" w:cs="Times New Roman"/>
          <w:color w:val="000000"/>
          <w:sz w:val="24"/>
          <w:szCs w:val="24"/>
          <w:lang w:val="ru-RU"/>
        </w:rPr>
        <w:t>, таможенных органов и граждан, которые перечислены в части 14 статьи 3 Федерального закона от 30.12.2012 № 283-ФЗ</w:t>
      </w:r>
      <w:r w:rsidR="001D2EC9">
        <w:rPr>
          <w:rFonts w:hAnsi="Times New Roman" w:cs="Times New Roman"/>
          <w:color w:val="000000"/>
          <w:sz w:val="24"/>
          <w:szCs w:val="24"/>
          <w:lang w:val="ru-RU"/>
        </w:rPr>
        <w:t xml:space="preserve"> </w:t>
      </w:r>
      <w:r w:rsidR="001D2EC9">
        <w:rPr>
          <w:rFonts w:hAnsi="Times New Roman" w:cs="Times New Roman"/>
          <w:color w:val="000000"/>
          <w:sz w:val="24"/>
          <w:szCs w:val="24"/>
          <w:lang w:val="ru-RU"/>
        </w:rPr>
        <w:t>(по месту жительства)</w:t>
      </w:r>
      <w:r w:rsidRPr="00256FE8">
        <w:rPr>
          <w:rFonts w:hAnsi="Times New Roman" w:cs="Times New Roman"/>
          <w:color w:val="000000"/>
          <w:sz w:val="24"/>
          <w:szCs w:val="24"/>
          <w:lang w:val="ru-RU"/>
        </w:rPr>
        <w:t>;</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 преимущественным правом при приеме (переводе) в школу пользуются следующие категории обучающихся:</w:t>
      </w:r>
    </w:p>
    <w:p w:rsidR="000F7AB5" w:rsidRPr="00256FE8" w:rsidRDefault="00E814FD" w:rsidP="00E168B9">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братья и сестры учеников, которые уже обучаются в школе, в том числе усыновленные и удочеренные дети, находящиеся под опекой или попечительством в семье, включая приемную и патронатную;</w:t>
      </w:r>
    </w:p>
    <w:p w:rsidR="000F7AB5" w:rsidRPr="00256FE8" w:rsidRDefault="00E814FD" w:rsidP="00E168B9">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победители и призеры муниципального этапа всероссийской олимпиады школьников по предмету(</w:t>
      </w:r>
      <w:proofErr w:type="spellStart"/>
      <w:r w:rsidRPr="00256FE8">
        <w:rPr>
          <w:rFonts w:hAnsi="Times New Roman" w:cs="Times New Roman"/>
          <w:color w:val="000000"/>
          <w:sz w:val="24"/>
          <w:szCs w:val="24"/>
          <w:lang w:val="ru-RU"/>
        </w:rPr>
        <w:t>ам</w:t>
      </w:r>
      <w:proofErr w:type="spellEnd"/>
      <w:r w:rsidRPr="00256FE8">
        <w:rPr>
          <w:rFonts w:hAnsi="Times New Roman" w:cs="Times New Roman"/>
          <w:color w:val="000000"/>
          <w:sz w:val="24"/>
          <w:szCs w:val="24"/>
          <w:lang w:val="ru-RU"/>
        </w:rPr>
        <w:t>), который(</w:t>
      </w:r>
      <w:proofErr w:type="spellStart"/>
      <w:r w:rsidRPr="00256FE8">
        <w:rPr>
          <w:rFonts w:hAnsi="Times New Roman" w:cs="Times New Roman"/>
          <w:color w:val="000000"/>
          <w:sz w:val="24"/>
          <w:szCs w:val="24"/>
          <w:lang w:val="ru-RU"/>
        </w:rPr>
        <w:t>ые</w:t>
      </w:r>
      <w:proofErr w:type="spellEnd"/>
      <w:r w:rsidRPr="00256FE8">
        <w:rPr>
          <w:rFonts w:hAnsi="Times New Roman" w:cs="Times New Roman"/>
          <w:color w:val="000000"/>
          <w:sz w:val="24"/>
          <w:szCs w:val="24"/>
          <w:lang w:val="ru-RU"/>
        </w:rPr>
        <w:t>) предстоит изучать углубленно, или предмету(</w:t>
      </w:r>
      <w:proofErr w:type="spellStart"/>
      <w:r w:rsidRPr="00256FE8">
        <w:rPr>
          <w:rFonts w:hAnsi="Times New Roman" w:cs="Times New Roman"/>
          <w:color w:val="000000"/>
          <w:sz w:val="24"/>
          <w:szCs w:val="24"/>
          <w:lang w:val="ru-RU"/>
        </w:rPr>
        <w:t>ам</w:t>
      </w:r>
      <w:proofErr w:type="spellEnd"/>
      <w:r w:rsidRPr="00256FE8">
        <w:rPr>
          <w:rFonts w:hAnsi="Times New Roman" w:cs="Times New Roman"/>
          <w:color w:val="000000"/>
          <w:sz w:val="24"/>
          <w:szCs w:val="24"/>
          <w:lang w:val="ru-RU"/>
        </w:rPr>
        <w:t xml:space="preserve">), </w:t>
      </w:r>
      <w:r w:rsidRPr="00256FE8">
        <w:rPr>
          <w:rFonts w:hAnsi="Times New Roman" w:cs="Times New Roman"/>
          <w:color w:val="000000"/>
          <w:sz w:val="24"/>
          <w:szCs w:val="24"/>
          <w:lang w:val="ru-RU"/>
        </w:rPr>
        <w:lastRenderedPageBreak/>
        <w:t>определяющему (определяющим) направление специализации обучения по конкретному профилю;</w:t>
      </w:r>
    </w:p>
    <w:p w:rsidR="000F7AB5" w:rsidRPr="00256FE8" w:rsidRDefault="00E814FD" w:rsidP="00E168B9">
      <w:pPr>
        <w:numPr>
          <w:ilvl w:val="0"/>
          <w:numId w:val="9"/>
        </w:numPr>
        <w:spacing w:before="0" w:beforeAutospacing="0" w:after="0" w:afterAutospacing="0"/>
        <w:ind w:left="780" w:right="180"/>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победители и призеры областных, всероссийских и международных конференций и конкурсов научно-исследовательских работ или проектов, учрежденных </w:t>
      </w:r>
      <w:r w:rsidR="001D2EC9">
        <w:rPr>
          <w:rFonts w:hAnsi="Times New Roman" w:cs="Times New Roman"/>
          <w:color w:val="000000"/>
          <w:sz w:val="24"/>
          <w:szCs w:val="24"/>
          <w:lang w:val="ru-RU"/>
        </w:rPr>
        <w:t>министерством</w:t>
      </w:r>
      <w:r w:rsidRPr="00256FE8">
        <w:rPr>
          <w:rFonts w:hAnsi="Times New Roman" w:cs="Times New Roman"/>
          <w:color w:val="000000"/>
          <w:sz w:val="24"/>
          <w:szCs w:val="24"/>
          <w:lang w:val="ru-RU"/>
        </w:rPr>
        <w:t xml:space="preserve"> образования </w:t>
      </w:r>
      <w:r w:rsidR="001D2EC9">
        <w:rPr>
          <w:rFonts w:hAnsi="Times New Roman" w:cs="Times New Roman"/>
          <w:color w:val="000000"/>
          <w:sz w:val="24"/>
          <w:szCs w:val="24"/>
          <w:lang w:val="ru-RU"/>
        </w:rPr>
        <w:t xml:space="preserve">Ростовской </w:t>
      </w:r>
      <w:r w:rsidRPr="00256FE8">
        <w:rPr>
          <w:rFonts w:hAnsi="Times New Roman" w:cs="Times New Roman"/>
          <w:color w:val="000000"/>
          <w:sz w:val="24"/>
          <w:szCs w:val="24"/>
          <w:lang w:val="ru-RU"/>
        </w:rPr>
        <w:t xml:space="preserve"> области, Министерством Просвещения РФ, по предмету(</w:t>
      </w:r>
      <w:proofErr w:type="spellStart"/>
      <w:r w:rsidRPr="00256FE8">
        <w:rPr>
          <w:rFonts w:hAnsi="Times New Roman" w:cs="Times New Roman"/>
          <w:color w:val="000000"/>
          <w:sz w:val="24"/>
          <w:szCs w:val="24"/>
          <w:lang w:val="ru-RU"/>
        </w:rPr>
        <w:t>ам</w:t>
      </w:r>
      <w:proofErr w:type="spellEnd"/>
      <w:r w:rsidRPr="00256FE8">
        <w:rPr>
          <w:rFonts w:hAnsi="Times New Roman" w:cs="Times New Roman"/>
          <w:color w:val="000000"/>
          <w:sz w:val="24"/>
          <w:szCs w:val="24"/>
          <w:lang w:val="ru-RU"/>
        </w:rPr>
        <w:t>), который(</w:t>
      </w:r>
      <w:proofErr w:type="spellStart"/>
      <w:r w:rsidRPr="00256FE8">
        <w:rPr>
          <w:rFonts w:hAnsi="Times New Roman" w:cs="Times New Roman"/>
          <w:color w:val="000000"/>
          <w:sz w:val="24"/>
          <w:szCs w:val="24"/>
          <w:lang w:val="ru-RU"/>
        </w:rPr>
        <w:t>ые</w:t>
      </w:r>
      <w:proofErr w:type="spellEnd"/>
      <w:r w:rsidRPr="00256FE8">
        <w:rPr>
          <w:rFonts w:hAnsi="Times New Roman" w:cs="Times New Roman"/>
          <w:color w:val="000000"/>
          <w:sz w:val="24"/>
          <w:szCs w:val="24"/>
          <w:lang w:val="ru-RU"/>
        </w:rPr>
        <w:t>) предстоит изучать углубленно, или предмету(</w:t>
      </w:r>
      <w:proofErr w:type="spellStart"/>
      <w:r w:rsidRPr="00256FE8">
        <w:rPr>
          <w:rFonts w:hAnsi="Times New Roman" w:cs="Times New Roman"/>
          <w:color w:val="000000"/>
          <w:sz w:val="24"/>
          <w:szCs w:val="24"/>
          <w:lang w:val="ru-RU"/>
        </w:rPr>
        <w:t>ам</w:t>
      </w:r>
      <w:proofErr w:type="spellEnd"/>
      <w:r w:rsidRPr="00256FE8">
        <w:rPr>
          <w:rFonts w:hAnsi="Times New Roman" w:cs="Times New Roman"/>
          <w:color w:val="000000"/>
          <w:sz w:val="24"/>
          <w:szCs w:val="24"/>
          <w:lang w:val="ru-RU"/>
        </w:rPr>
        <w:t>), определяющим направление специализации обучения по конкретному профилю.</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3.10. Вне зависимости от количества баллов рейтинга на профильное обучение принимаются победители и призеры регионального и (или) заключительного этапов всероссийской олимпиады школьников, а также международных олимпиад школьников по изучаемому(</w:t>
      </w:r>
      <w:proofErr w:type="spellStart"/>
      <w:r w:rsidRPr="00256FE8">
        <w:rPr>
          <w:rFonts w:hAnsi="Times New Roman" w:cs="Times New Roman"/>
          <w:color w:val="000000"/>
          <w:sz w:val="24"/>
          <w:szCs w:val="24"/>
          <w:lang w:val="ru-RU"/>
        </w:rPr>
        <w:t>ым</w:t>
      </w:r>
      <w:proofErr w:type="spellEnd"/>
      <w:r w:rsidRPr="00256FE8">
        <w:rPr>
          <w:rFonts w:hAnsi="Times New Roman" w:cs="Times New Roman"/>
          <w:color w:val="000000"/>
          <w:sz w:val="24"/>
          <w:szCs w:val="24"/>
          <w:lang w:val="ru-RU"/>
        </w:rPr>
        <w:t>) углубленно предмету(</w:t>
      </w:r>
      <w:proofErr w:type="spellStart"/>
      <w:r w:rsidRPr="00256FE8">
        <w:rPr>
          <w:rFonts w:hAnsi="Times New Roman" w:cs="Times New Roman"/>
          <w:color w:val="000000"/>
          <w:sz w:val="24"/>
          <w:szCs w:val="24"/>
          <w:lang w:val="ru-RU"/>
        </w:rPr>
        <w:t>ам</w:t>
      </w:r>
      <w:proofErr w:type="spellEnd"/>
      <w:r w:rsidRPr="00256FE8">
        <w:rPr>
          <w:rFonts w:hAnsi="Times New Roman" w:cs="Times New Roman"/>
          <w:color w:val="000000"/>
          <w:sz w:val="24"/>
          <w:szCs w:val="24"/>
          <w:lang w:val="ru-RU"/>
        </w:rPr>
        <w:t>) или предметам, определяющим направление специализации обучения по конкретному профилю.</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3.11. Индивидуальный отбор осуществляется комиссией. Решение комиссии оформляется протоколом, который подписывают все члены комиссии, присутствующие на заседании.</w:t>
      </w:r>
    </w:p>
    <w:p w:rsidR="000F7AB5" w:rsidRPr="00B972B8" w:rsidRDefault="00E814FD" w:rsidP="00E168B9">
      <w:pPr>
        <w:spacing w:before="0" w:beforeAutospacing="0" w:after="0" w:afterAutospacing="0"/>
        <w:ind w:leftChars="-65" w:left="-141" w:hanging="2"/>
        <w:jc w:val="both"/>
        <w:rPr>
          <w:lang w:val="ru-RU"/>
        </w:rPr>
      </w:pPr>
      <w:r w:rsidRPr="00256FE8">
        <w:rPr>
          <w:rFonts w:hAnsi="Times New Roman" w:cs="Times New Roman"/>
          <w:color w:val="000000"/>
          <w:sz w:val="24"/>
          <w:szCs w:val="24"/>
          <w:lang w:val="ru-RU"/>
        </w:rPr>
        <w:t>3.12. Информация об итогах индивидуального отбора доводится до сведения обучающихся,</w:t>
      </w:r>
      <w:r w:rsidR="00DD70F2">
        <w:rPr>
          <w:rFonts w:hAnsi="Times New Roman" w:cs="Times New Roman"/>
          <w:color w:val="000000"/>
          <w:sz w:val="24"/>
          <w:szCs w:val="24"/>
          <w:lang w:val="ru-RU"/>
        </w:rPr>
        <w:t xml:space="preserve"> </w:t>
      </w:r>
      <w:r w:rsidRPr="00256FE8">
        <w:rPr>
          <w:rFonts w:hAnsi="Times New Roman" w:cs="Times New Roman"/>
          <w:color w:val="000000"/>
          <w:sz w:val="24"/>
          <w:szCs w:val="24"/>
          <w:lang w:val="ru-RU"/>
        </w:rPr>
        <w:t xml:space="preserve">родителей (законных представителей) обучающихся посредством размещения на официальном сайте образовательной организации </w:t>
      </w:r>
      <w:proofErr w:type="spellStart"/>
      <w:r w:rsidR="00DD70F2" w:rsidRPr="00DD70F2">
        <w:t>shkola</w:t>
      </w:r>
      <w:proofErr w:type="spellEnd"/>
      <w:r w:rsidR="00DD70F2" w:rsidRPr="00DD70F2">
        <w:rPr>
          <w:lang w:val="ru-RU"/>
        </w:rPr>
        <w:t>85</w:t>
      </w:r>
      <w:proofErr w:type="spellStart"/>
      <w:r w:rsidR="00DD70F2" w:rsidRPr="00DD70F2">
        <w:t>rostov</w:t>
      </w:r>
      <w:proofErr w:type="spellEnd"/>
      <w:r w:rsidR="00DD70F2" w:rsidRPr="00DD70F2">
        <w:rPr>
          <w:lang w:val="ru-RU"/>
        </w:rPr>
        <w:t>@</w:t>
      </w:r>
      <w:proofErr w:type="spellStart"/>
      <w:r w:rsidR="00DD70F2" w:rsidRPr="00DD70F2">
        <w:t>yandex</w:t>
      </w:r>
      <w:proofErr w:type="spellEnd"/>
      <w:r w:rsidR="00DD70F2" w:rsidRPr="00DD70F2">
        <w:rPr>
          <w:lang w:val="ru-RU"/>
        </w:rPr>
        <w:t>.</w:t>
      </w:r>
      <w:proofErr w:type="spellStart"/>
      <w:r w:rsidR="00DD70F2" w:rsidRPr="00DD70F2">
        <w:t>ru</w:t>
      </w:r>
      <w:proofErr w:type="spellEnd"/>
      <w:r w:rsidRPr="00256FE8">
        <w:rPr>
          <w:rFonts w:hAnsi="Times New Roman" w:cs="Times New Roman"/>
          <w:color w:val="000000"/>
          <w:sz w:val="24"/>
          <w:szCs w:val="24"/>
          <w:lang w:val="ru-RU"/>
        </w:rPr>
        <w:t xml:space="preserve"> и информационных стендах образовательной организации не позднее чем через 3 дня после принятия решения комиссией.</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3.13. В случае несогласия с решением комиссии родители (законные представители) обучающегося имеют право не позднее чем в течение двух рабочих дней после дня размещения информации о результатах индивидуального отбора направить апелляцию. Апелляция подается в конфликтную комиссию образовательной организации, в которой обучающийся проходил индивидуальный отбор.</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3.14. Индивидуальный отбор в школе для получения среднего общего образования в профильных классах не осуществляется в случае приема в образовательную организацию в порядке перевода обучающихся из другой образовательной организации, если обучающиеся получали среднее общее образование в классе с соответствующим профильным направлением.</w:t>
      </w:r>
    </w:p>
    <w:p w:rsidR="000F7AB5" w:rsidRPr="00256FE8" w:rsidRDefault="00E814FD" w:rsidP="005D76F5">
      <w:pPr>
        <w:spacing w:after="0" w:afterAutospacing="0"/>
        <w:jc w:val="both"/>
        <w:rPr>
          <w:rFonts w:hAnsi="Times New Roman" w:cs="Times New Roman"/>
          <w:color w:val="000000"/>
          <w:sz w:val="24"/>
          <w:szCs w:val="24"/>
          <w:lang w:val="ru-RU"/>
        </w:rPr>
      </w:pPr>
      <w:r>
        <w:rPr>
          <w:rFonts w:hAnsi="Times New Roman" w:cs="Times New Roman"/>
          <w:b/>
          <w:bCs/>
          <w:color w:val="000000"/>
          <w:sz w:val="24"/>
          <w:szCs w:val="24"/>
        </w:rPr>
        <w:t> </w:t>
      </w:r>
      <w:r w:rsidRPr="00256FE8">
        <w:rPr>
          <w:rFonts w:hAnsi="Times New Roman" w:cs="Times New Roman"/>
          <w:b/>
          <w:bCs/>
          <w:color w:val="000000"/>
          <w:sz w:val="24"/>
          <w:szCs w:val="24"/>
          <w:lang w:val="ru-RU"/>
        </w:rPr>
        <w:t>4. Содержание и организация учебно-воспитательного процесса</w:t>
      </w:r>
    </w:p>
    <w:p w:rsidR="000F7AB5" w:rsidRPr="00256FE8" w:rsidRDefault="00E814FD" w:rsidP="005D76F5">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4.1. Содержание и организация образовательного процесса в классах профильного обучения строится на основе учебного плана школы, который является частью основной образовательной программы школы.</w:t>
      </w:r>
    </w:p>
    <w:p w:rsidR="000F7AB5" w:rsidRPr="00256FE8" w:rsidRDefault="00E814FD" w:rsidP="005D76F5">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4.2.</w:t>
      </w:r>
      <w:r>
        <w:rPr>
          <w:rFonts w:hAnsi="Times New Roman" w:cs="Times New Roman"/>
          <w:color w:val="000000"/>
          <w:sz w:val="24"/>
          <w:szCs w:val="24"/>
        </w:rPr>
        <w:t> </w:t>
      </w:r>
      <w:r w:rsidRPr="00256FE8">
        <w:rPr>
          <w:rFonts w:hAnsi="Times New Roman" w:cs="Times New Roman"/>
          <w:color w:val="000000"/>
          <w:sz w:val="24"/>
          <w:szCs w:val="24"/>
          <w:lang w:val="ru-RU"/>
        </w:rPr>
        <w:t>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4.3. Любой профиль состоит из набора базовых предметов и предметов на углубленном уровне. Учебный план профиля обучения </w:t>
      </w:r>
      <w:r w:rsidR="00E168B9">
        <w:rPr>
          <w:rFonts w:hAnsi="Times New Roman" w:cs="Times New Roman"/>
          <w:color w:val="000000"/>
          <w:sz w:val="24"/>
          <w:szCs w:val="24"/>
          <w:lang w:val="ru-RU"/>
        </w:rPr>
        <w:t xml:space="preserve">и </w:t>
      </w:r>
      <w:r w:rsidRPr="00256FE8">
        <w:rPr>
          <w:rFonts w:hAnsi="Times New Roman" w:cs="Times New Roman"/>
          <w:color w:val="000000"/>
          <w:sz w:val="24"/>
          <w:szCs w:val="24"/>
          <w:lang w:val="ru-RU"/>
        </w:rPr>
        <w:t>учебный план содержит 13 обязательных учебных предметов.</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4.4. Учебный план, независимо от профиля обучения, в обязательном порядке содержит учебные предметы: «Русский язык», «Литература», «Математика», «Информатика», «Иностранный язык», «Физика», «Химия», «Биология», «История», «Обществознание», «География», «Физкультура»,</w:t>
      </w:r>
      <w:r>
        <w:rPr>
          <w:rFonts w:hAnsi="Times New Roman" w:cs="Times New Roman"/>
          <w:color w:val="000000"/>
          <w:sz w:val="24"/>
          <w:szCs w:val="24"/>
        </w:rPr>
        <w:t> </w:t>
      </w:r>
      <w:r w:rsidRPr="00256FE8">
        <w:rPr>
          <w:rFonts w:hAnsi="Times New Roman" w:cs="Times New Roman"/>
          <w:color w:val="000000"/>
          <w:sz w:val="24"/>
          <w:szCs w:val="24"/>
          <w:lang w:val="ru-RU"/>
        </w:rPr>
        <w:t>«Основы безопасности и защиты Родины».</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4.5. Учебный план профиля обучения содержит не менее двух учебных предметов на углубленном уровне изучения. В учебном плане предусматривается выполнение обучающимся индивидуального проекта.</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4.6. Количество часов, отводимых на изучение учебных предметов, курсов, дисциплин (модулей)</w:t>
      </w:r>
      <w:r>
        <w:rPr>
          <w:rFonts w:hAnsi="Times New Roman" w:cs="Times New Roman"/>
          <w:color w:val="000000"/>
          <w:sz w:val="24"/>
          <w:szCs w:val="24"/>
        </w:rPr>
        <w:t> </w:t>
      </w:r>
      <w:r w:rsidRPr="00256FE8">
        <w:rPr>
          <w:rFonts w:hAnsi="Times New Roman" w:cs="Times New Roman"/>
          <w:color w:val="000000"/>
          <w:sz w:val="24"/>
          <w:szCs w:val="24"/>
          <w:lang w:val="ru-RU"/>
        </w:rPr>
        <w:t>в профильном учебном плане среднего общего образования, образовательная организация определяет самостоятельно с учетом максимальной недельной нагрузки и в пределах общего объема учебных занятий за два года – не менее 2170 часов и не более 2516</w:t>
      </w:r>
      <w:r>
        <w:rPr>
          <w:rFonts w:hAnsi="Times New Roman" w:cs="Times New Roman"/>
          <w:color w:val="000000"/>
          <w:sz w:val="24"/>
          <w:szCs w:val="24"/>
        </w:rPr>
        <w:t> </w:t>
      </w:r>
      <w:r w:rsidRPr="00256FE8">
        <w:rPr>
          <w:rFonts w:hAnsi="Times New Roman" w:cs="Times New Roman"/>
          <w:color w:val="000000"/>
          <w:sz w:val="24"/>
          <w:szCs w:val="24"/>
          <w:lang w:val="ru-RU"/>
        </w:rPr>
        <w:t>часов (не более 37 часов в неделю).</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4.7. </w:t>
      </w:r>
      <w:bookmarkStart w:id="0" w:name="_GoBack"/>
      <w:bookmarkEnd w:id="0"/>
      <w:r w:rsidRPr="00256FE8">
        <w:rPr>
          <w:rFonts w:hAnsi="Times New Roman" w:cs="Times New Roman"/>
          <w:color w:val="000000"/>
          <w:sz w:val="24"/>
          <w:szCs w:val="24"/>
          <w:lang w:val="ru-RU"/>
        </w:rPr>
        <w:t>При профильном изучении учебного предмета в учебном плане школы могут быть предусмотрены курсы по выбору обучающихся за счет части, формируемой участниками образовательных отношений.</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 xml:space="preserve">4.8. Курсы, выбранные обучающимися, и связанные с ними практики, проекты, исследовательская деятельность являются обязательными для посещения всеми обучающимися. Знания обучающихся </w:t>
      </w:r>
      <w:r w:rsidRPr="00256FE8">
        <w:rPr>
          <w:rFonts w:hAnsi="Times New Roman" w:cs="Times New Roman"/>
          <w:color w:val="000000"/>
          <w:sz w:val="24"/>
          <w:szCs w:val="24"/>
          <w:lang w:val="ru-RU"/>
        </w:rPr>
        <w:lastRenderedPageBreak/>
        <w:t>по курсам оцениваются на общих основаниях. Набор и содержание курсов школа определяет самостоятельно в соответствии с выбранными обучающимися профилями.</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4.9. Для проведения занятий по профильным учебным предметам и курсам класс при его наполняемости не менее 25 обучающихся может делиться на две группы при наличии финансирования.</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4.10. Нагрузка обучающихся в классе профильного обучения не должна превышать максимального объема учебной нагрузки и внеурочной деятельности согласно таблице 6.6 СанПиН 1.2.3685-21.</w:t>
      </w:r>
    </w:p>
    <w:p w:rsidR="000F7AB5" w:rsidRDefault="00E814FD" w:rsidP="00E168B9">
      <w:pPr>
        <w:spacing w:before="0" w:beforeAutospacing="0" w:after="0" w:afterAutospacing="0"/>
        <w:jc w:val="both"/>
        <w:rPr>
          <w:rFonts w:hAnsi="Times New Roman" w:cs="Times New Roman"/>
          <w:color w:val="000000"/>
          <w:sz w:val="24"/>
          <w:szCs w:val="24"/>
        </w:rPr>
      </w:pPr>
      <w:r w:rsidRPr="00256FE8">
        <w:rPr>
          <w:rFonts w:hAnsi="Times New Roman" w:cs="Times New Roman"/>
          <w:color w:val="000000"/>
          <w:sz w:val="24"/>
          <w:szCs w:val="24"/>
          <w:lang w:val="ru-RU"/>
        </w:rPr>
        <w:t xml:space="preserve">4.11. Образовательный процесс в классах профильного обучения осуществляют наиболее опытные и квалифицированные педагоги.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этом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приоритетными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направлениями</w:t>
      </w:r>
      <w:proofErr w:type="spellEnd"/>
      <w:r>
        <w:rPr>
          <w:rFonts w:hAnsi="Times New Roman" w:cs="Times New Roman"/>
          <w:color w:val="000000"/>
          <w:sz w:val="24"/>
          <w:szCs w:val="24"/>
        </w:rPr>
        <w:t xml:space="preserve"> в деятельности учителей являются:</w:t>
      </w:r>
    </w:p>
    <w:p w:rsidR="000F7AB5" w:rsidRDefault="00E814FD" w:rsidP="00E168B9">
      <w:pPr>
        <w:numPr>
          <w:ilvl w:val="0"/>
          <w:numId w:val="10"/>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наличие многоплановых целей обучения;</w:t>
      </w:r>
    </w:p>
    <w:p w:rsidR="000F7AB5" w:rsidRPr="00256FE8" w:rsidRDefault="00E814FD" w:rsidP="00E168B9">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256FE8">
        <w:rPr>
          <w:rFonts w:hAnsi="Times New Roman" w:cs="Times New Roman"/>
          <w:color w:val="000000"/>
          <w:sz w:val="24"/>
          <w:szCs w:val="24"/>
          <w:lang w:val="ru-RU"/>
        </w:rPr>
        <w:t>активизация самостоятельной и учебно-исследовательской деятельности обучающихся;</w:t>
      </w:r>
    </w:p>
    <w:p w:rsidR="000F7AB5" w:rsidRDefault="00E814FD" w:rsidP="00E168B9">
      <w:pPr>
        <w:numPr>
          <w:ilvl w:val="0"/>
          <w:numId w:val="10"/>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развитие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познавательных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интересов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обучающихся</w:t>
      </w:r>
      <w:proofErr w:type="spellEnd"/>
      <w:r>
        <w:rPr>
          <w:rFonts w:hAnsi="Times New Roman" w:cs="Times New Roman"/>
          <w:color w:val="000000"/>
          <w:sz w:val="24"/>
          <w:szCs w:val="24"/>
        </w:rPr>
        <w:t>;</w:t>
      </w:r>
    </w:p>
    <w:p w:rsidR="000F7AB5" w:rsidRDefault="00E814FD" w:rsidP="00E168B9">
      <w:pPr>
        <w:numPr>
          <w:ilvl w:val="0"/>
          <w:numId w:val="10"/>
        </w:numPr>
        <w:spacing w:before="0" w:beforeAutospacing="0" w:after="0" w:afterAutospacing="0"/>
        <w:ind w:left="780" w:right="180"/>
        <w:jc w:val="both"/>
        <w:rPr>
          <w:rFonts w:hAnsi="Times New Roman" w:cs="Times New Roman"/>
          <w:color w:val="000000"/>
          <w:sz w:val="24"/>
          <w:szCs w:val="24"/>
        </w:rPr>
      </w:pPr>
      <w:r>
        <w:rPr>
          <w:rFonts w:hAnsi="Times New Roman" w:cs="Times New Roman"/>
          <w:color w:val="000000"/>
          <w:sz w:val="24"/>
          <w:szCs w:val="24"/>
        </w:rPr>
        <w:t>использование активных методов обучения.</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4.12. Преподавание профильных предметов ведется по рабочим программам, разработанным в соответствии с ФГОС СОО и ФОП СОО.</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4.13. Рабочие программы по учебным предметам составляются педагогами в соответствии с учебными планами среднего общего образования по профилям, согласовываются руководителями школьных методических объединений учителей и утверждаются приказом директора школы об утверждении основной образовательной программы среднего общего образования.</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4.14. В целях контроля качества профильного обучения и определения тенденций развития класса промежуточная аттестация по профильным учебным предметам проводится не менее одного раза в учебном году с обязательным срезом знаний в виде письменной работы или устного экзамена (по решению педагогического совета школы) в конце учебного года в 10-м классе, осуществляется сравнительный анализ результатов обучающихся в начале и в конце реализации рабочей программы.</w:t>
      </w:r>
      <w:r>
        <w:rPr>
          <w:rFonts w:hAnsi="Times New Roman" w:cs="Times New Roman"/>
          <w:color w:val="000000"/>
          <w:sz w:val="24"/>
          <w:szCs w:val="24"/>
        </w:rPr>
        <w:t> </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4.15. Учебно-воспитательный процесс в классах профильного обучения предусматривает различные формы обучения и воспитания, направленные на развитие личности, творческих способностей, самостоятельной работы, навыков исследования, профессионального самоопределения.</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4.1</w:t>
      </w:r>
      <w:r w:rsidR="00E168B9">
        <w:rPr>
          <w:rFonts w:hAnsi="Times New Roman" w:cs="Times New Roman"/>
          <w:color w:val="000000"/>
          <w:sz w:val="24"/>
          <w:szCs w:val="24"/>
          <w:lang w:val="ru-RU"/>
        </w:rPr>
        <w:t>6</w:t>
      </w:r>
      <w:r w:rsidRPr="00256FE8">
        <w:rPr>
          <w:rFonts w:hAnsi="Times New Roman" w:cs="Times New Roman"/>
          <w:color w:val="000000"/>
          <w:sz w:val="24"/>
          <w:szCs w:val="24"/>
          <w:lang w:val="ru-RU"/>
        </w:rPr>
        <w:t>. ГИА выпускников профильных классов осуществляется в соответствии с Порядком проведения ГИА</w:t>
      </w:r>
      <w:r>
        <w:rPr>
          <w:rFonts w:hAnsi="Times New Roman" w:cs="Times New Roman"/>
          <w:color w:val="000000"/>
          <w:sz w:val="24"/>
          <w:szCs w:val="24"/>
        </w:rPr>
        <w:t> </w:t>
      </w:r>
      <w:r w:rsidRPr="00256FE8">
        <w:rPr>
          <w:rFonts w:hAnsi="Times New Roman" w:cs="Times New Roman"/>
          <w:color w:val="000000"/>
          <w:sz w:val="24"/>
          <w:szCs w:val="24"/>
          <w:lang w:val="ru-RU"/>
        </w:rPr>
        <w:t xml:space="preserve">по образовательным программам среднего общего образования, утвержденным приказом </w:t>
      </w:r>
      <w:proofErr w:type="spellStart"/>
      <w:r w:rsidRPr="00256FE8">
        <w:rPr>
          <w:rFonts w:hAnsi="Times New Roman" w:cs="Times New Roman"/>
          <w:color w:val="000000"/>
          <w:sz w:val="24"/>
          <w:szCs w:val="24"/>
          <w:lang w:val="ru-RU"/>
        </w:rPr>
        <w:t>Минпросвещения</w:t>
      </w:r>
      <w:proofErr w:type="spellEnd"/>
      <w:r w:rsidRPr="00256FE8">
        <w:rPr>
          <w:rFonts w:hAnsi="Times New Roman" w:cs="Times New Roman"/>
          <w:color w:val="000000"/>
          <w:sz w:val="24"/>
          <w:szCs w:val="24"/>
          <w:lang w:val="ru-RU"/>
        </w:rPr>
        <w:t>, Рособрнадзора от 04.04.2023 № 233/552</w:t>
      </w:r>
      <w:r>
        <w:rPr>
          <w:rFonts w:hAnsi="Times New Roman" w:cs="Times New Roman"/>
          <w:color w:val="000000"/>
          <w:sz w:val="24"/>
          <w:szCs w:val="24"/>
        </w:rPr>
        <w:t> </w:t>
      </w:r>
      <w:r w:rsidRPr="00256FE8">
        <w:rPr>
          <w:rFonts w:hAnsi="Times New Roman" w:cs="Times New Roman"/>
          <w:color w:val="000000"/>
          <w:sz w:val="24"/>
          <w:szCs w:val="24"/>
          <w:lang w:val="ru-RU"/>
        </w:rPr>
        <w:t>, в сроки, устанавливаемые уполномоченными органами власти, а также в соответствии с особенностями проведения ГИА в текущем учебном году, в случае если они приняты органами исполнительной власти в сфере образования.</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4.1</w:t>
      </w:r>
      <w:r w:rsidR="00E168B9">
        <w:rPr>
          <w:rFonts w:hAnsi="Times New Roman" w:cs="Times New Roman"/>
          <w:color w:val="000000"/>
          <w:sz w:val="24"/>
          <w:szCs w:val="24"/>
          <w:lang w:val="ru-RU"/>
        </w:rPr>
        <w:t>7</w:t>
      </w:r>
      <w:r w:rsidRPr="00256FE8">
        <w:rPr>
          <w:rFonts w:hAnsi="Times New Roman" w:cs="Times New Roman"/>
          <w:color w:val="000000"/>
          <w:sz w:val="24"/>
          <w:szCs w:val="24"/>
          <w:lang w:val="ru-RU"/>
        </w:rPr>
        <w:t xml:space="preserve">. Обучающимся, успешно прошедшим ГИА, выдается аттестат о среднем общем образовании в соответствии с приказом </w:t>
      </w:r>
      <w:proofErr w:type="spellStart"/>
      <w:r w:rsidRPr="00256FE8">
        <w:rPr>
          <w:rFonts w:hAnsi="Times New Roman" w:cs="Times New Roman"/>
          <w:color w:val="000000"/>
          <w:sz w:val="24"/>
          <w:szCs w:val="24"/>
          <w:lang w:val="ru-RU"/>
        </w:rPr>
        <w:t>Минпросвещения</w:t>
      </w:r>
      <w:proofErr w:type="spellEnd"/>
      <w:r w:rsidRPr="00256FE8">
        <w:rPr>
          <w:rFonts w:hAnsi="Times New Roman" w:cs="Times New Roman"/>
          <w:color w:val="000000"/>
          <w:sz w:val="24"/>
          <w:szCs w:val="24"/>
          <w:lang w:val="ru-RU"/>
        </w:rPr>
        <w:t xml:space="preserve"> от 05.10.2020 № 546 «Об утверждении Порядка заполнения, учета и выдачи аттестатов об основном общем и среднем общем образовании и их дубликатов».</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b/>
          <w:bCs/>
          <w:color w:val="000000"/>
          <w:sz w:val="24"/>
          <w:szCs w:val="24"/>
          <w:lang w:val="ru-RU"/>
        </w:rPr>
        <w:t>5. Управление классами профильного обучения</w:t>
      </w:r>
      <w:r>
        <w:rPr>
          <w:rFonts w:hAnsi="Times New Roman" w:cs="Times New Roman"/>
          <w:b/>
          <w:bCs/>
          <w:color w:val="000000"/>
          <w:sz w:val="24"/>
          <w:szCs w:val="24"/>
        </w:rPr>
        <w:t> </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5.1. Деятельность классов профильного обучения организуется в соответствии с уставом школы и Правилами внутреннего распорядка учащихся.</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5.2. Общее руководство профильным обучением осуществляет один из заместителей директора, назначенный приказом директора школы.</w:t>
      </w:r>
    </w:p>
    <w:p w:rsidR="000F7AB5" w:rsidRPr="00256FE8" w:rsidRDefault="00E814FD" w:rsidP="00E168B9">
      <w:pPr>
        <w:spacing w:before="0" w:beforeAutospacing="0" w:after="0" w:afterAutospacing="0"/>
        <w:jc w:val="both"/>
        <w:rPr>
          <w:rFonts w:hAnsi="Times New Roman" w:cs="Times New Roman"/>
          <w:color w:val="000000"/>
          <w:sz w:val="24"/>
          <w:szCs w:val="24"/>
          <w:lang w:val="ru-RU"/>
        </w:rPr>
      </w:pPr>
      <w:r w:rsidRPr="00256FE8">
        <w:rPr>
          <w:rFonts w:hAnsi="Times New Roman" w:cs="Times New Roman"/>
          <w:color w:val="000000"/>
          <w:sz w:val="24"/>
          <w:szCs w:val="24"/>
          <w:lang w:val="ru-RU"/>
        </w:rPr>
        <w:t>5.3. Контроль посещаемости и успеваемости обучающихся осуществляет классный руководитель класса профильного обучения, назначаемый приказом директора школы.</w:t>
      </w:r>
    </w:p>
    <w:sectPr w:rsidR="000F7AB5" w:rsidRPr="00256FE8" w:rsidSect="00E168B9">
      <w:pgSz w:w="11907" w:h="16839"/>
      <w:pgMar w:top="709" w:right="567" w:bottom="993"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96E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80E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822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C0E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874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530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777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8635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D52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BB0F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6"/>
  </w:num>
  <w:num w:numId="5">
    <w:abstractNumId w:val="2"/>
  </w:num>
  <w:num w:numId="6">
    <w:abstractNumId w:val="4"/>
  </w:num>
  <w:num w:numId="7">
    <w:abstractNumId w:val="1"/>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F7AB5"/>
    <w:rsid w:val="001D2EC9"/>
    <w:rsid w:val="00256FE8"/>
    <w:rsid w:val="002D33B1"/>
    <w:rsid w:val="002D3591"/>
    <w:rsid w:val="003514A0"/>
    <w:rsid w:val="004F7E17"/>
    <w:rsid w:val="005A05CE"/>
    <w:rsid w:val="005D76F5"/>
    <w:rsid w:val="00653AF6"/>
    <w:rsid w:val="00B73A5A"/>
    <w:rsid w:val="00B972B8"/>
    <w:rsid w:val="00D746CE"/>
    <w:rsid w:val="00DD70F2"/>
    <w:rsid w:val="00E168B9"/>
    <w:rsid w:val="00E438A1"/>
    <w:rsid w:val="00E814FD"/>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B2C3"/>
  <w15:docId w15:val="{69881F28-1EEF-4BF8-93C8-CA9A98C3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D746CE"/>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D746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3132</Words>
  <Characters>17854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description>Подготовлено экспертами Группы Актион</dc:description>
  <cp:lastModifiedBy>lenovo</cp:lastModifiedBy>
  <cp:revision>4</cp:revision>
  <cp:lastPrinted>2026-06-04T08:12:00Z</cp:lastPrinted>
  <dcterms:created xsi:type="dcterms:W3CDTF">2026-06-03T14:02:00Z</dcterms:created>
  <dcterms:modified xsi:type="dcterms:W3CDTF">2026-06-04T08:13:00Z</dcterms:modified>
</cp:coreProperties>
</file>