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01A" w:rsidRPr="0012530A" w:rsidRDefault="00DF7E0C" w:rsidP="00012021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12530A">
        <w:rPr>
          <w:noProof/>
        </w:rPr>
        <w:drawing>
          <wp:anchor distT="0" distB="0" distL="114300" distR="114300" simplePos="0" relativeHeight="251657728" behindDoc="0" locked="0" layoutInCell="1" allowOverlap="1" wp14:anchorId="4A587701" wp14:editId="3EDA423F">
            <wp:simplePos x="0" y="0"/>
            <wp:positionH relativeFrom="column">
              <wp:posOffset>2571750</wp:posOffset>
            </wp:positionH>
            <wp:positionV relativeFrom="paragraph">
              <wp:posOffset>-243840</wp:posOffset>
            </wp:positionV>
            <wp:extent cx="619125" cy="676275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01A" w:rsidRPr="0012530A" w:rsidRDefault="009E101A" w:rsidP="00012021">
      <w:pPr>
        <w:ind w:firstLine="709"/>
        <w:rPr>
          <w:rFonts w:eastAsia="Calibri"/>
          <w:sz w:val="28"/>
          <w:szCs w:val="28"/>
          <w:lang w:eastAsia="en-US"/>
        </w:rPr>
      </w:pPr>
    </w:p>
    <w:p w:rsidR="009E101A" w:rsidRPr="0012530A" w:rsidRDefault="009E101A" w:rsidP="00012021">
      <w:pPr>
        <w:ind w:firstLine="709"/>
        <w:outlineLvl w:val="0"/>
        <w:rPr>
          <w:b/>
          <w:sz w:val="28"/>
          <w:szCs w:val="28"/>
        </w:rPr>
      </w:pPr>
    </w:p>
    <w:p w:rsidR="009E101A" w:rsidRPr="0012530A" w:rsidRDefault="009E101A" w:rsidP="00012021">
      <w:pPr>
        <w:ind w:firstLine="709"/>
        <w:outlineLvl w:val="0"/>
        <w:rPr>
          <w:b/>
          <w:sz w:val="28"/>
          <w:szCs w:val="28"/>
        </w:rPr>
      </w:pPr>
    </w:p>
    <w:p w:rsidR="009E101A" w:rsidRPr="0012530A" w:rsidRDefault="009E101A" w:rsidP="00012021">
      <w:pPr>
        <w:ind w:left="-426" w:firstLine="709"/>
        <w:jc w:val="center"/>
        <w:outlineLvl w:val="0"/>
        <w:rPr>
          <w:b/>
          <w:sz w:val="28"/>
          <w:szCs w:val="28"/>
        </w:rPr>
      </w:pPr>
      <w:r w:rsidRPr="0012530A">
        <w:rPr>
          <w:b/>
          <w:sz w:val="28"/>
          <w:szCs w:val="28"/>
        </w:rPr>
        <w:t xml:space="preserve">АДМИНИСТРАЦИЯ </w:t>
      </w:r>
      <w:r w:rsidR="00DF7E0C" w:rsidRPr="0012530A">
        <w:rPr>
          <w:b/>
          <w:sz w:val="28"/>
          <w:szCs w:val="28"/>
        </w:rPr>
        <w:t>ПОСЕЛКОВОГО</w:t>
      </w:r>
      <w:r w:rsidRPr="0012530A">
        <w:rPr>
          <w:b/>
          <w:sz w:val="28"/>
          <w:szCs w:val="28"/>
        </w:rPr>
        <w:t xml:space="preserve"> СЕЛЬСКОГО ПОСЕЛЕНИЯ ТИМАШЕВСКОГО РАЙОНА</w:t>
      </w:r>
    </w:p>
    <w:p w:rsidR="009E101A" w:rsidRPr="0012530A" w:rsidRDefault="009E101A" w:rsidP="00012021">
      <w:pPr>
        <w:ind w:left="-540" w:firstLine="709"/>
        <w:jc w:val="center"/>
        <w:outlineLvl w:val="0"/>
        <w:rPr>
          <w:b/>
          <w:sz w:val="28"/>
          <w:szCs w:val="28"/>
        </w:rPr>
      </w:pPr>
    </w:p>
    <w:p w:rsidR="009E101A" w:rsidRPr="0012530A" w:rsidRDefault="009E101A" w:rsidP="00012021">
      <w:pPr>
        <w:ind w:left="-540" w:firstLine="709"/>
        <w:jc w:val="center"/>
        <w:outlineLvl w:val="0"/>
        <w:rPr>
          <w:b/>
          <w:sz w:val="28"/>
          <w:szCs w:val="28"/>
        </w:rPr>
      </w:pPr>
      <w:r w:rsidRPr="0012530A">
        <w:rPr>
          <w:b/>
          <w:sz w:val="28"/>
          <w:szCs w:val="28"/>
        </w:rPr>
        <w:t>П О С Т А Н О В Л Е Н И Е</w:t>
      </w:r>
    </w:p>
    <w:p w:rsidR="009E101A" w:rsidRPr="0012530A" w:rsidRDefault="009E101A" w:rsidP="00012021">
      <w:pPr>
        <w:ind w:left="-540" w:firstLine="709"/>
        <w:jc w:val="center"/>
        <w:outlineLvl w:val="0"/>
        <w:rPr>
          <w:sz w:val="28"/>
          <w:szCs w:val="28"/>
        </w:rPr>
      </w:pPr>
    </w:p>
    <w:p w:rsidR="009E101A" w:rsidRPr="0012530A" w:rsidRDefault="009E101A" w:rsidP="00012021">
      <w:pPr>
        <w:ind w:left="-540" w:firstLine="709"/>
        <w:jc w:val="center"/>
        <w:outlineLvl w:val="0"/>
        <w:rPr>
          <w:sz w:val="28"/>
          <w:szCs w:val="28"/>
        </w:rPr>
      </w:pPr>
    </w:p>
    <w:p w:rsidR="009E101A" w:rsidRPr="0012530A" w:rsidRDefault="00E22D27" w:rsidP="00012021">
      <w:pPr>
        <w:ind w:firstLine="709"/>
        <w:outlineLvl w:val="0"/>
        <w:rPr>
          <w:sz w:val="28"/>
          <w:szCs w:val="28"/>
        </w:rPr>
      </w:pPr>
      <w:r w:rsidRPr="0012530A">
        <w:rPr>
          <w:sz w:val="28"/>
          <w:szCs w:val="28"/>
        </w:rPr>
        <w:t>о</w:t>
      </w:r>
      <w:r w:rsidR="009E101A" w:rsidRPr="0012530A">
        <w:rPr>
          <w:sz w:val="28"/>
          <w:szCs w:val="28"/>
        </w:rPr>
        <w:t xml:space="preserve">т </w:t>
      </w:r>
      <w:r w:rsidRPr="0012530A">
        <w:rPr>
          <w:sz w:val="28"/>
          <w:szCs w:val="28"/>
        </w:rPr>
        <w:t xml:space="preserve"> 2 марта 2020 г.</w:t>
      </w:r>
      <w:r w:rsidR="00461476" w:rsidRPr="0012530A">
        <w:rPr>
          <w:sz w:val="28"/>
          <w:szCs w:val="28"/>
        </w:rPr>
        <w:t xml:space="preserve">             </w:t>
      </w:r>
      <w:r w:rsidR="009E101A" w:rsidRPr="0012530A">
        <w:rPr>
          <w:sz w:val="28"/>
          <w:szCs w:val="28"/>
        </w:rPr>
        <w:t xml:space="preserve">                                      </w:t>
      </w:r>
      <w:r w:rsidR="00461476" w:rsidRPr="0012530A">
        <w:rPr>
          <w:sz w:val="28"/>
          <w:szCs w:val="28"/>
        </w:rPr>
        <w:t xml:space="preserve">              </w:t>
      </w:r>
      <w:r w:rsidR="009E101A" w:rsidRPr="0012530A">
        <w:rPr>
          <w:sz w:val="28"/>
          <w:szCs w:val="28"/>
        </w:rPr>
        <w:t xml:space="preserve"> </w:t>
      </w:r>
      <w:r w:rsidRPr="0012530A">
        <w:rPr>
          <w:sz w:val="28"/>
          <w:szCs w:val="28"/>
        </w:rPr>
        <w:t xml:space="preserve">           № 17</w:t>
      </w:r>
    </w:p>
    <w:p w:rsidR="009E101A" w:rsidRPr="0012530A" w:rsidRDefault="002E16E9" w:rsidP="00012021">
      <w:pPr>
        <w:ind w:left="-360" w:firstLine="709"/>
        <w:jc w:val="center"/>
        <w:outlineLvl w:val="0"/>
        <w:rPr>
          <w:sz w:val="28"/>
          <w:szCs w:val="28"/>
        </w:rPr>
      </w:pPr>
      <w:r w:rsidRPr="0012530A">
        <w:rPr>
          <w:sz w:val="28"/>
          <w:szCs w:val="28"/>
        </w:rPr>
        <w:t>п</w:t>
      </w:r>
      <w:r w:rsidR="00DF7E0C" w:rsidRPr="0012530A">
        <w:rPr>
          <w:sz w:val="28"/>
          <w:szCs w:val="28"/>
        </w:rPr>
        <w:t>ос.</w:t>
      </w:r>
      <w:r w:rsidRPr="0012530A">
        <w:rPr>
          <w:sz w:val="28"/>
          <w:szCs w:val="28"/>
        </w:rPr>
        <w:t xml:space="preserve"> Советский</w:t>
      </w:r>
    </w:p>
    <w:p w:rsidR="003672B7" w:rsidRPr="0012530A" w:rsidRDefault="003672B7" w:rsidP="00012021">
      <w:pPr>
        <w:widowControl w:val="0"/>
        <w:ind w:firstLine="709"/>
        <w:outlineLvl w:val="0"/>
        <w:rPr>
          <w:b/>
          <w:sz w:val="28"/>
          <w:szCs w:val="28"/>
        </w:rPr>
      </w:pPr>
    </w:p>
    <w:p w:rsidR="000F2005" w:rsidRPr="0012530A" w:rsidRDefault="000F2005" w:rsidP="000F2005">
      <w:pPr>
        <w:widowControl w:val="0"/>
        <w:ind w:left="1134" w:right="849"/>
        <w:jc w:val="center"/>
        <w:outlineLvl w:val="0"/>
        <w:rPr>
          <w:b/>
          <w:sz w:val="28"/>
          <w:szCs w:val="28"/>
        </w:rPr>
      </w:pPr>
      <w:bookmarkStart w:id="0" w:name="sub_26022"/>
      <w:r w:rsidRPr="0012530A">
        <w:rPr>
          <w:b/>
          <w:bCs/>
          <w:sz w:val="28"/>
          <w:szCs w:val="28"/>
        </w:rPr>
        <w:t>О внесении изменений в постановление администрации Поселкового сельского поселения Тимашевского района от  1 апреля 2019 г. № 27 «</w:t>
      </w:r>
      <w:r w:rsidRPr="0012530A">
        <w:rPr>
          <w:b/>
          <w:sz w:val="28"/>
          <w:szCs w:val="28"/>
        </w:rPr>
        <w:t>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 а также при строительстве подземных сооружений, не связанных с добычей полезных ископаемых»</w:t>
      </w:r>
    </w:p>
    <w:p w:rsidR="00844739" w:rsidRPr="0012530A" w:rsidRDefault="00844739" w:rsidP="002E16E9">
      <w:pPr>
        <w:widowControl w:val="0"/>
        <w:ind w:firstLine="709"/>
        <w:jc w:val="center"/>
        <w:outlineLvl w:val="0"/>
        <w:rPr>
          <w:sz w:val="28"/>
          <w:szCs w:val="28"/>
        </w:rPr>
      </w:pPr>
      <w:bookmarkStart w:id="1" w:name="_GoBack"/>
      <w:bookmarkEnd w:id="1"/>
    </w:p>
    <w:p w:rsidR="00844739" w:rsidRPr="0012530A" w:rsidRDefault="00844739" w:rsidP="00012021">
      <w:pPr>
        <w:widowControl w:val="0"/>
        <w:ind w:firstLine="709"/>
        <w:rPr>
          <w:sz w:val="28"/>
          <w:szCs w:val="28"/>
        </w:rPr>
      </w:pPr>
    </w:p>
    <w:p w:rsidR="002E16E9" w:rsidRPr="0012530A" w:rsidRDefault="0084530B" w:rsidP="002E16E9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12530A">
        <w:rPr>
          <w:bCs/>
          <w:kern w:val="32"/>
          <w:sz w:val="28"/>
          <w:szCs w:val="28"/>
        </w:rPr>
        <w:t xml:space="preserve">В соответствии со </w:t>
      </w:r>
      <w:r w:rsidR="008C2E6F" w:rsidRPr="0012530A">
        <w:rPr>
          <w:bCs/>
          <w:kern w:val="32"/>
          <w:sz w:val="28"/>
          <w:szCs w:val="28"/>
        </w:rPr>
        <w:t>стат</w:t>
      </w:r>
      <w:r w:rsidRPr="0012530A">
        <w:rPr>
          <w:bCs/>
          <w:kern w:val="32"/>
          <w:sz w:val="28"/>
          <w:szCs w:val="28"/>
        </w:rPr>
        <w:t>ьями 6, 8.2 и 8.3</w:t>
      </w:r>
      <w:r w:rsidR="008C2E6F" w:rsidRPr="0012530A">
        <w:rPr>
          <w:bCs/>
          <w:kern w:val="32"/>
          <w:sz w:val="28"/>
          <w:szCs w:val="28"/>
        </w:rPr>
        <w:t xml:space="preserve"> Федерального</w:t>
      </w:r>
      <w:r w:rsidRPr="0012530A">
        <w:rPr>
          <w:bCs/>
          <w:kern w:val="32"/>
          <w:sz w:val="28"/>
          <w:szCs w:val="28"/>
        </w:rPr>
        <w:t xml:space="preserve"> </w:t>
      </w:r>
      <w:r w:rsidR="008C2E6F" w:rsidRPr="0012530A">
        <w:rPr>
          <w:bCs/>
          <w:kern w:val="32"/>
          <w:sz w:val="28"/>
          <w:szCs w:val="28"/>
        </w:rPr>
        <w:t xml:space="preserve">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8" w:history="1">
        <w:r w:rsidR="002E16E9" w:rsidRPr="0012530A">
          <w:rPr>
            <w:sz w:val="28"/>
            <w:szCs w:val="28"/>
          </w:rPr>
          <w:t>Федеральным законом от 21</w:t>
        </w:r>
        <w:r w:rsidR="004E782E" w:rsidRPr="0012530A">
          <w:rPr>
            <w:sz w:val="28"/>
            <w:szCs w:val="28"/>
          </w:rPr>
          <w:t xml:space="preserve"> </w:t>
        </w:r>
        <w:r w:rsidR="002E16E9" w:rsidRPr="0012530A">
          <w:rPr>
            <w:sz w:val="28"/>
            <w:szCs w:val="28"/>
          </w:rPr>
          <w:t xml:space="preserve">февраля 1992 г. </w:t>
        </w:r>
        <w:r w:rsidR="004E782E" w:rsidRPr="0012530A">
          <w:rPr>
            <w:sz w:val="28"/>
            <w:szCs w:val="28"/>
          </w:rPr>
          <w:t xml:space="preserve">           </w:t>
        </w:r>
        <w:r w:rsidR="002E16E9" w:rsidRPr="0012530A">
          <w:rPr>
            <w:sz w:val="28"/>
            <w:szCs w:val="28"/>
          </w:rPr>
          <w:t>№ 2395-1</w:t>
        </w:r>
      </w:hyperlink>
      <w:r w:rsidR="002E16E9" w:rsidRPr="0012530A">
        <w:rPr>
          <w:sz w:val="28"/>
          <w:szCs w:val="28"/>
        </w:rPr>
        <w:t xml:space="preserve"> «О недрах», </w:t>
      </w:r>
      <w:r w:rsidR="009E101A" w:rsidRPr="0012530A">
        <w:rPr>
          <w:sz w:val="28"/>
          <w:szCs w:val="28"/>
        </w:rPr>
        <w:t xml:space="preserve">постановлением </w:t>
      </w:r>
      <w:r w:rsidR="002E16E9" w:rsidRPr="0012530A">
        <w:rPr>
          <w:sz w:val="28"/>
          <w:szCs w:val="28"/>
        </w:rPr>
        <w:t>Поселкового</w:t>
      </w:r>
      <w:r w:rsidR="005D68E9" w:rsidRPr="0012530A">
        <w:rPr>
          <w:sz w:val="28"/>
          <w:szCs w:val="28"/>
        </w:rPr>
        <w:t xml:space="preserve"> сельского поселения</w:t>
      </w:r>
      <w:r w:rsidR="002E16E9" w:rsidRPr="0012530A">
        <w:rPr>
          <w:sz w:val="28"/>
          <w:szCs w:val="28"/>
        </w:rPr>
        <w:t xml:space="preserve"> Тимашевского района</w:t>
      </w:r>
      <w:r w:rsidR="005D68E9" w:rsidRPr="0012530A">
        <w:rPr>
          <w:sz w:val="28"/>
          <w:szCs w:val="28"/>
        </w:rPr>
        <w:t xml:space="preserve"> </w:t>
      </w:r>
      <w:r w:rsidR="002E16E9" w:rsidRPr="0012530A">
        <w:rPr>
          <w:sz w:val="28"/>
          <w:szCs w:val="28"/>
        </w:rPr>
        <w:t>от 24 мая 2019 г. № 45 «О внесении изменений в постановление администрации Поселкового сельского поселения Тимашевского района от 16 августа 2018 г.  № 34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2E16E9" w:rsidRPr="0012530A">
        <w:rPr>
          <w:bCs/>
          <w:kern w:val="32"/>
          <w:sz w:val="28"/>
          <w:szCs w:val="28"/>
          <w:lang w:val="x-none"/>
        </w:rPr>
        <w:t>»</w:t>
      </w:r>
      <w:r w:rsidR="002E16E9" w:rsidRPr="0012530A">
        <w:rPr>
          <w:bCs/>
          <w:kern w:val="32"/>
          <w:sz w:val="28"/>
          <w:szCs w:val="28"/>
        </w:rPr>
        <w:t>, Уставом Поселкового сельского поселения Тимашевского района, п о с т а н о в л я ю:</w:t>
      </w:r>
    </w:p>
    <w:p w:rsidR="004F5EE1" w:rsidRPr="0012530A" w:rsidRDefault="004F5EE1" w:rsidP="004F5EE1">
      <w:pPr>
        <w:widowControl w:val="0"/>
        <w:tabs>
          <w:tab w:val="left" w:pos="8789"/>
        </w:tabs>
        <w:ind w:firstLine="709"/>
        <w:jc w:val="both"/>
        <w:outlineLvl w:val="0"/>
        <w:rPr>
          <w:sz w:val="28"/>
        </w:rPr>
      </w:pPr>
      <w:r w:rsidRPr="0012530A">
        <w:rPr>
          <w:sz w:val="28"/>
        </w:rPr>
        <w:t xml:space="preserve">1. В постановление администрации Поселкового сельского поселения Тимашевского района </w:t>
      </w:r>
      <w:r w:rsidRPr="0012530A">
        <w:rPr>
          <w:sz w:val="28"/>
          <w:szCs w:val="28"/>
        </w:rPr>
        <w:t xml:space="preserve">от 1 апреля 2019 г. № 27 «Об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</w:t>
      </w:r>
      <w:r w:rsidRPr="0012530A">
        <w:rPr>
          <w:sz w:val="28"/>
          <w:szCs w:val="28"/>
        </w:rPr>
        <w:lastRenderedPageBreak/>
        <w:t>при добыче общераспространенных полезных ископаемых, а также при строительстве подземных сооружений, не связанных с добычей полезных ископаемых»</w:t>
      </w:r>
      <w:r w:rsidRPr="0012530A">
        <w:rPr>
          <w:sz w:val="28"/>
        </w:rPr>
        <w:t xml:space="preserve"> внести следующие изменения:</w:t>
      </w:r>
    </w:p>
    <w:p w:rsidR="004F5EE1" w:rsidRPr="0012530A" w:rsidRDefault="004F5EE1" w:rsidP="004F5EE1">
      <w:pPr>
        <w:widowControl w:val="0"/>
        <w:tabs>
          <w:tab w:val="left" w:pos="8789"/>
        </w:tabs>
        <w:ind w:firstLine="709"/>
        <w:jc w:val="both"/>
        <w:outlineLvl w:val="0"/>
        <w:rPr>
          <w:sz w:val="28"/>
        </w:rPr>
      </w:pPr>
      <w:r w:rsidRPr="0012530A">
        <w:rPr>
          <w:sz w:val="28"/>
        </w:rPr>
        <w:t>1.1. Наименование постановления изложить в следующей редакции:</w:t>
      </w:r>
    </w:p>
    <w:p w:rsidR="004F5EE1" w:rsidRPr="0012530A" w:rsidRDefault="004F5EE1" w:rsidP="004F5EE1">
      <w:pPr>
        <w:widowControl w:val="0"/>
        <w:tabs>
          <w:tab w:val="left" w:pos="8789"/>
        </w:tabs>
        <w:ind w:firstLine="709"/>
        <w:jc w:val="both"/>
        <w:outlineLvl w:val="0"/>
        <w:rPr>
          <w:sz w:val="28"/>
          <w:szCs w:val="28"/>
        </w:rPr>
      </w:pPr>
      <w:r w:rsidRPr="0012530A">
        <w:rPr>
          <w:sz w:val="28"/>
          <w:szCs w:val="28"/>
        </w:rPr>
        <w:t>«Об утверждении административного регламента «Осуществление муниципального контроля за использованием и охраной недр при добыче общераспространенных полезных ископаемых, а также при строительстве подземных сооружений, не связанных с добычей полезных ископаемых».».</w:t>
      </w:r>
    </w:p>
    <w:p w:rsidR="00012021" w:rsidRPr="0012530A" w:rsidRDefault="00012021" w:rsidP="00012021">
      <w:pPr>
        <w:pStyle w:val="a3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2530A">
        <w:t>1.</w:t>
      </w:r>
      <w:r w:rsidR="004F5EE1" w:rsidRPr="0012530A">
        <w:t>2</w:t>
      </w:r>
      <w:r w:rsidRPr="0012530A">
        <w:t xml:space="preserve">. Изложить </w:t>
      </w:r>
      <w:r w:rsidR="005D68E9" w:rsidRPr="0012530A">
        <w:t xml:space="preserve">абзац </w:t>
      </w:r>
      <w:r w:rsidR="004F5EE1" w:rsidRPr="0012530A">
        <w:t>1</w:t>
      </w:r>
      <w:r w:rsidRPr="0012530A">
        <w:t xml:space="preserve"> подраздела 2 регламента в следующей редакции:</w:t>
      </w:r>
    </w:p>
    <w:p w:rsidR="004F5EE1" w:rsidRPr="0012530A" w:rsidRDefault="00012021" w:rsidP="004F5E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2530A">
        <w:t>«</w:t>
      </w:r>
      <w:r w:rsidR="004F5EE1" w:rsidRPr="0012530A">
        <w:t>Органом, уполномоченным на 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Поселкового сельского поселения Тимашевского района является администрация Поселкового сельского поселения Тимашевского района (далее – орган муниципального контроля).</w:t>
      </w:r>
    </w:p>
    <w:p w:rsidR="00012021" w:rsidRPr="0012530A" w:rsidRDefault="004F5EE1" w:rsidP="00BF37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 Должностными лицами органа муниципального контроля являются специалисты администрации Поселкового сельского поселения Тимашевского района, которым поручено проведение проверки распоряжением администрации Поселкового сельского поселения Тимашевского района в соответствии с их должностными инструкциями, а также организация и проведение мероприятий </w:t>
      </w:r>
      <w:r w:rsidRPr="0012530A">
        <w:rPr>
          <w:bCs/>
          <w:sz w:val="28"/>
          <w:szCs w:val="28"/>
        </w:rPr>
        <w:t xml:space="preserve">по профилактике нарушений обязательных требований в соответствии с ежегодно утверждаемыми органом муниципального контроля программами профилактики нарушений, а мероприятий по контролю с юридическими лицами, индивидуальными предпринимателями без взаимодействия – на основании заданий на проведение таких мероприятий </w:t>
      </w:r>
      <w:r w:rsidRPr="0012530A">
        <w:rPr>
          <w:sz w:val="28"/>
          <w:szCs w:val="28"/>
        </w:rPr>
        <w:t>(далее – должностные лица органа муниципального контроля).».</w:t>
      </w:r>
    </w:p>
    <w:p w:rsidR="00012021" w:rsidRPr="0012530A" w:rsidRDefault="00012021" w:rsidP="00012021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1.</w:t>
      </w:r>
      <w:r w:rsidR="004E782E" w:rsidRPr="0012530A">
        <w:rPr>
          <w:sz w:val="28"/>
          <w:szCs w:val="28"/>
        </w:rPr>
        <w:t>3</w:t>
      </w:r>
      <w:r w:rsidRPr="0012530A">
        <w:rPr>
          <w:sz w:val="28"/>
          <w:szCs w:val="28"/>
        </w:rPr>
        <w:t xml:space="preserve">. Изложить </w:t>
      </w:r>
      <w:r w:rsidR="00BF37C9" w:rsidRPr="0012530A">
        <w:rPr>
          <w:sz w:val="28"/>
          <w:szCs w:val="28"/>
        </w:rPr>
        <w:t>подпункт</w:t>
      </w:r>
      <w:r w:rsidRPr="0012530A">
        <w:rPr>
          <w:sz w:val="28"/>
          <w:szCs w:val="28"/>
        </w:rPr>
        <w:t xml:space="preserve"> 9 пункта 5.1. подраздела 5</w:t>
      </w:r>
      <w:r w:rsidR="00BF37C9" w:rsidRPr="0012530A">
        <w:rPr>
          <w:sz w:val="28"/>
          <w:szCs w:val="28"/>
        </w:rPr>
        <w:t xml:space="preserve"> приложения к постановлению</w:t>
      </w:r>
      <w:r w:rsidRPr="0012530A">
        <w:rPr>
          <w:sz w:val="28"/>
          <w:szCs w:val="28"/>
        </w:rPr>
        <w:t xml:space="preserve"> в следующей редакции:</w:t>
      </w:r>
    </w:p>
    <w:p w:rsidR="00012021" w:rsidRPr="0012530A" w:rsidRDefault="00012021" w:rsidP="0001202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eastAsia="Times New Roman"/>
          <w:bCs/>
        </w:rPr>
      </w:pPr>
      <w:r w:rsidRPr="0012530A">
        <w:rPr>
          <w:rFonts w:eastAsia="Times New Roman"/>
          <w:bCs/>
        </w:rPr>
        <w:t>«9) объявлять предостережения о недопустимости нар</w:t>
      </w:r>
      <w:r w:rsidR="00BF37C9" w:rsidRPr="0012530A">
        <w:rPr>
          <w:rFonts w:eastAsia="Times New Roman"/>
          <w:bCs/>
        </w:rPr>
        <w:t xml:space="preserve">ушения обязательных требований </w:t>
      </w:r>
      <w:r w:rsidRPr="0012530A">
        <w:rPr>
          <w:rFonts w:eastAsia="Times New Roman"/>
          <w:bCs/>
        </w:rPr>
        <w:t>в соответствии с частями 5 -7 статьи 8.2 Федерального закона № 294-ФЗ, в порядке, установленном Постановлением Правительства Российской Федерации от 10 февраля 2017 г. № 166 «Об утверждении Правил составления и направления предостережения о недопустимости нарушения обязательных требований,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предостережения»;».</w:t>
      </w:r>
    </w:p>
    <w:p w:rsidR="00012021" w:rsidRPr="0012530A" w:rsidRDefault="00012021" w:rsidP="006A474B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12530A">
        <w:rPr>
          <w:bCs/>
          <w:sz w:val="28"/>
          <w:szCs w:val="28"/>
        </w:rPr>
        <w:t>1.</w:t>
      </w:r>
      <w:r w:rsidR="004E782E" w:rsidRPr="0012530A">
        <w:rPr>
          <w:bCs/>
          <w:sz w:val="28"/>
          <w:szCs w:val="28"/>
        </w:rPr>
        <w:t>4</w:t>
      </w:r>
      <w:r w:rsidRPr="0012530A">
        <w:rPr>
          <w:bCs/>
          <w:sz w:val="28"/>
          <w:szCs w:val="28"/>
        </w:rPr>
        <w:t>.</w:t>
      </w:r>
      <w:r w:rsidR="006A474B" w:rsidRPr="0012530A">
        <w:rPr>
          <w:bCs/>
          <w:sz w:val="28"/>
          <w:szCs w:val="28"/>
        </w:rPr>
        <w:t xml:space="preserve"> </w:t>
      </w:r>
      <w:r w:rsidRPr="0012530A">
        <w:rPr>
          <w:bCs/>
          <w:sz w:val="28"/>
          <w:szCs w:val="28"/>
        </w:rPr>
        <w:t xml:space="preserve">Изложить пункт 3 подраздела 7 </w:t>
      </w:r>
      <w:r w:rsidR="00BF37C9" w:rsidRPr="0012530A">
        <w:rPr>
          <w:bCs/>
          <w:sz w:val="28"/>
          <w:szCs w:val="28"/>
        </w:rPr>
        <w:t>приложения к постановлению</w:t>
      </w:r>
      <w:r w:rsidRPr="0012530A">
        <w:rPr>
          <w:bCs/>
          <w:sz w:val="28"/>
          <w:szCs w:val="28"/>
        </w:rPr>
        <w:t xml:space="preserve"> в следующей редакции:</w:t>
      </w:r>
    </w:p>
    <w:p w:rsidR="00012021" w:rsidRPr="0012530A" w:rsidRDefault="00012021" w:rsidP="00A42956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«3) составление и выдача предостережения о недопустимости нар</w:t>
      </w:r>
      <w:r w:rsidR="00BF37C9" w:rsidRPr="0012530A">
        <w:rPr>
          <w:sz w:val="28"/>
          <w:szCs w:val="28"/>
        </w:rPr>
        <w:t xml:space="preserve">ушения обязательных требований </w:t>
      </w:r>
      <w:r w:rsidRPr="0012530A">
        <w:rPr>
          <w:sz w:val="28"/>
          <w:szCs w:val="28"/>
        </w:rPr>
        <w:t>при наличии у органа муниципального контроля сведений о готовящихся нарушениях или о признаках нарушений</w:t>
      </w:r>
      <w:r w:rsidR="00BF37C9" w:rsidRPr="0012530A">
        <w:rPr>
          <w:sz w:val="28"/>
          <w:szCs w:val="28"/>
        </w:rPr>
        <w:t xml:space="preserve"> обязательных требований, </w:t>
      </w:r>
      <w:r w:rsidRPr="0012530A">
        <w:rPr>
          <w:sz w:val="28"/>
          <w:szCs w:val="28"/>
        </w:rPr>
        <w:t>согласно пункту 13.</w:t>
      </w:r>
      <w:r w:rsidR="00A42956" w:rsidRPr="0012530A">
        <w:rPr>
          <w:sz w:val="28"/>
          <w:szCs w:val="28"/>
        </w:rPr>
        <w:t>5</w:t>
      </w:r>
      <w:r w:rsidRPr="0012530A">
        <w:rPr>
          <w:sz w:val="28"/>
          <w:szCs w:val="28"/>
        </w:rPr>
        <w:t xml:space="preserve"> подраздела 13</w:t>
      </w:r>
      <w:r w:rsidR="00A42956" w:rsidRPr="0012530A">
        <w:rPr>
          <w:sz w:val="28"/>
          <w:szCs w:val="28"/>
        </w:rPr>
        <w:t xml:space="preserve"> настоящего регламента</w:t>
      </w:r>
      <w:r w:rsidRPr="0012530A">
        <w:rPr>
          <w:sz w:val="28"/>
          <w:szCs w:val="28"/>
        </w:rPr>
        <w:t>.</w:t>
      </w:r>
      <w:r w:rsidR="00A42956" w:rsidRPr="0012530A">
        <w:rPr>
          <w:sz w:val="28"/>
          <w:szCs w:val="28"/>
        </w:rPr>
        <w:t>».</w:t>
      </w:r>
    </w:p>
    <w:p w:rsidR="00A96EB3" w:rsidRPr="0012530A" w:rsidRDefault="004E782E" w:rsidP="004E782E">
      <w:pPr>
        <w:pStyle w:val="a3"/>
        <w:numPr>
          <w:ilvl w:val="1"/>
          <w:numId w:val="12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</w:pPr>
      <w:r w:rsidRPr="0012530A">
        <w:lastRenderedPageBreak/>
        <w:t xml:space="preserve"> </w:t>
      </w:r>
      <w:r w:rsidR="00A96EB3" w:rsidRPr="0012530A">
        <w:t>Пункт 13.5 подраздела 13 приложения к постановлению изложить в следующей редакции:</w:t>
      </w:r>
    </w:p>
    <w:p w:rsidR="00A96EB3" w:rsidRPr="0012530A" w:rsidRDefault="00A96EB3" w:rsidP="00A42956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«13.5. </w:t>
      </w:r>
      <w:r w:rsidR="00630027" w:rsidRPr="0012530A">
        <w:rPr>
          <w:sz w:val="28"/>
          <w:szCs w:val="28"/>
        </w:rPr>
        <w:t>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иных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муниципального контроля объявляет юридическому лицу, индивидуальному предпринимателю предостережение о недопустимости нарушения обязательных требований (далее – предостережение) и предлагают юридическому лицу, индивидуальному предпринимателю принять меры по обеспечению соблюдения обязательных требований, и уведомить об этом в установленный в таком предостережении срок орган муниципального контроля</w:t>
      </w:r>
      <w:r w:rsidRPr="0012530A">
        <w:rPr>
          <w:sz w:val="28"/>
          <w:szCs w:val="28"/>
        </w:rPr>
        <w:t>.».</w:t>
      </w:r>
    </w:p>
    <w:p w:rsidR="00A42956" w:rsidRPr="0012530A" w:rsidRDefault="004E782E" w:rsidP="004E782E">
      <w:pPr>
        <w:ind w:firstLine="851"/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1.6. </w:t>
      </w:r>
      <w:r w:rsidR="00A42956" w:rsidRPr="0012530A">
        <w:rPr>
          <w:sz w:val="28"/>
          <w:szCs w:val="28"/>
        </w:rPr>
        <w:t>Пункт 13.6.1 подраздела 13 приложения к постановлению изложить в следующей редакции:</w:t>
      </w:r>
    </w:p>
    <w:p w:rsidR="00A42956" w:rsidRPr="0012530A" w:rsidRDefault="00A42956" w:rsidP="00A42956">
      <w:pPr>
        <w:ind w:firstLine="709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«13.6.1. Составление и направление органом муниципального контроля предостережения, подача юридическим лицом, индивидуальным предпринимателем возражений на такое предостережение и их рассмотрение, порядок уведомления об исполнении такого предостережения осуществляются в порядке, определенном Правилами составления и направления предостережения о недопустимости нарушения обязательных требований,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предостережения, утвержденными постановлением Правительства Российской Федерации от 10 февраля 2017 г. № 166 (далее - Правила составления и направления предостережения).».</w:t>
      </w:r>
    </w:p>
    <w:p w:rsidR="00A42956" w:rsidRPr="0012530A" w:rsidRDefault="004E782E" w:rsidP="004E782E">
      <w:pPr>
        <w:ind w:firstLine="851"/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1.7. </w:t>
      </w:r>
      <w:r w:rsidR="00A96EB3" w:rsidRPr="0012530A">
        <w:rPr>
          <w:sz w:val="28"/>
          <w:szCs w:val="28"/>
        </w:rPr>
        <w:t>Пункт 14.1 подраздела 14 приложения к постановлению изложить в следующей редакции:</w:t>
      </w:r>
    </w:p>
    <w:p w:rsidR="00A42956" w:rsidRPr="0012530A" w:rsidRDefault="00A96EB3" w:rsidP="00BF37C9">
      <w:pPr>
        <w:ind w:firstLine="709"/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«14.1. Юридическим фактом, являющимся основанием для начала административной процедуры, являются утвержденные органом муниципального контроля задания на проведение мероприятий при проведении, которых не требуется взаимодействие органа муниципального контроля с юридическими лицами и индивидуальными предпринимателями либо </w:t>
      </w:r>
      <w:r w:rsidRPr="0012530A">
        <w:rPr>
          <w:sz w:val="28"/>
          <w:szCs w:val="28"/>
        </w:rPr>
        <w:lastRenderedPageBreak/>
        <w:t>проведенный должностным лицом органа муниципального контроля анализ информации о деятельности либо действиях юридического лица и индивидуального предпринимателя, в соответствии с подпунктом 1 пункта 14.4 настоящего подраздела регламента (далее - мероприятия по контролю без взаимодействия с юридическими лицами, индивидуальными предпринимателями).».</w:t>
      </w:r>
    </w:p>
    <w:p w:rsidR="00A96EB3" w:rsidRPr="0012530A" w:rsidRDefault="004E782E" w:rsidP="004E782E">
      <w:pPr>
        <w:ind w:firstLine="851"/>
        <w:jc w:val="both"/>
        <w:rPr>
          <w:sz w:val="28"/>
        </w:rPr>
      </w:pPr>
      <w:r w:rsidRPr="0012530A">
        <w:rPr>
          <w:sz w:val="28"/>
        </w:rPr>
        <w:t xml:space="preserve">1.8. </w:t>
      </w:r>
      <w:r w:rsidR="00A96EB3" w:rsidRPr="0012530A">
        <w:rPr>
          <w:sz w:val="28"/>
        </w:rPr>
        <w:t>Пункт 14.4 подраздела 14 приложения к постановлению изложить в следующей редакции:</w:t>
      </w:r>
    </w:p>
    <w:p w:rsidR="00A96EB3" w:rsidRPr="0012530A" w:rsidRDefault="00A96EB3" w:rsidP="00012021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«14.4. К мероприятиям по контролю без взаимодействия с юридическими лицами, индивидуальными предпринимателями относятся:</w:t>
      </w:r>
    </w:p>
    <w:p w:rsidR="00A96EB3" w:rsidRPr="0012530A" w:rsidRDefault="00A96EB3" w:rsidP="00012021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2530A">
        <w:t>наблюдение за соблюдением обязательных требований</w:t>
      </w:r>
      <w:r w:rsidR="0006624F" w:rsidRPr="0012530A">
        <w:t xml:space="preserve">, </w:t>
      </w:r>
      <w:r w:rsidRPr="0012530A">
        <w:t>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A96EB3" w:rsidRPr="0012530A" w:rsidRDefault="00A96EB3" w:rsidP="00012021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2530A">
        <w:t xml:space="preserve"> плановые (рейдовые) осмотры (обследования), в соответствии со статьей 13.2 Федерального закона № 294-ФЗ.».</w:t>
      </w:r>
    </w:p>
    <w:p w:rsidR="0006624F" w:rsidRPr="0012530A" w:rsidRDefault="0006624F" w:rsidP="0006624F">
      <w:pPr>
        <w:widowControl w:val="0"/>
        <w:tabs>
          <w:tab w:val="left" w:pos="8647"/>
          <w:tab w:val="left" w:pos="8931"/>
        </w:tabs>
        <w:ind w:firstLine="709"/>
        <w:jc w:val="both"/>
        <w:outlineLvl w:val="0"/>
        <w:rPr>
          <w:sz w:val="28"/>
          <w:szCs w:val="28"/>
        </w:rPr>
      </w:pPr>
      <w:r w:rsidRPr="0012530A">
        <w:rPr>
          <w:sz w:val="28"/>
        </w:rPr>
        <w:t xml:space="preserve">2. </w:t>
      </w:r>
      <w:r w:rsidRPr="0012530A">
        <w:rPr>
          <w:sz w:val="28"/>
          <w:szCs w:val="28"/>
        </w:rPr>
        <w:t>Признать утратившим силу постановление администрации Поселкового сельского поселения Тимашевского района от 8 ноября 2019 г. № 102 «</w:t>
      </w:r>
      <w:r w:rsidRPr="0012530A">
        <w:rPr>
          <w:bCs/>
          <w:sz w:val="28"/>
          <w:szCs w:val="28"/>
        </w:rPr>
        <w:t xml:space="preserve">О внесении изменений в постановление администрации Поселкового сельского поселения Тимашевского района от    1 апреля 2019 г. № 27 </w:t>
      </w:r>
      <w:r w:rsidRPr="0012530A">
        <w:rPr>
          <w:bCs/>
          <w:i/>
          <w:sz w:val="28"/>
          <w:szCs w:val="28"/>
        </w:rPr>
        <w:t>«</w:t>
      </w:r>
      <w:r w:rsidRPr="0012530A">
        <w:rPr>
          <w:sz w:val="28"/>
          <w:szCs w:val="28"/>
        </w:rPr>
        <w:t>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 а также при строительстве подземных сооружений, не связанных с добычей полезных ископаемых».</w:t>
      </w:r>
    </w:p>
    <w:bookmarkEnd w:id="0"/>
    <w:p w:rsidR="009E101A" w:rsidRPr="0012530A" w:rsidRDefault="0006624F" w:rsidP="00012021">
      <w:pPr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12530A">
        <w:rPr>
          <w:rFonts w:eastAsia="Calibri"/>
          <w:spacing w:val="2"/>
          <w:sz w:val="28"/>
          <w:szCs w:val="28"/>
          <w:lang w:eastAsia="en-US"/>
        </w:rPr>
        <w:t>3</w:t>
      </w:r>
      <w:r w:rsidR="00054A89" w:rsidRPr="0012530A">
        <w:rPr>
          <w:rFonts w:eastAsia="Calibri"/>
          <w:spacing w:val="2"/>
          <w:sz w:val="28"/>
          <w:szCs w:val="28"/>
          <w:lang w:eastAsia="en-US"/>
        </w:rPr>
        <w:t>.</w:t>
      </w:r>
      <w:r w:rsidR="009E101A" w:rsidRPr="0012530A">
        <w:rPr>
          <w:rFonts w:eastAsia="Calibri"/>
          <w:spacing w:val="2"/>
          <w:sz w:val="28"/>
          <w:szCs w:val="28"/>
          <w:lang w:eastAsia="en-US"/>
        </w:rPr>
        <w:t xml:space="preserve"> </w:t>
      </w:r>
      <w:r w:rsidRPr="0012530A">
        <w:rPr>
          <w:rFonts w:eastAsia="Calibri"/>
          <w:spacing w:val="2"/>
          <w:sz w:val="28"/>
          <w:szCs w:val="28"/>
          <w:lang w:eastAsia="en-US"/>
        </w:rPr>
        <w:t>Главному с</w:t>
      </w:r>
      <w:r w:rsidR="00054A89" w:rsidRPr="0012530A">
        <w:rPr>
          <w:rFonts w:eastAsia="Calibri"/>
          <w:spacing w:val="2"/>
          <w:sz w:val="28"/>
          <w:szCs w:val="28"/>
          <w:lang w:eastAsia="en-US"/>
        </w:rPr>
        <w:t xml:space="preserve">пециалисту </w:t>
      </w:r>
      <w:r w:rsidR="009E101A" w:rsidRPr="0012530A">
        <w:rPr>
          <w:rFonts w:eastAsia="Calibri"/>
          <w:spacing w:val="2"/>
          <w:sz w:val="28"/>
          <w:szCs w:val="28"/>
          <w:lang w:eastAsia="en-US"/>
        </w:rPr>
        <w:t xml:space="preserve">администрации </w:t>
      </w:r>
      <w:r w:rsidRPr="0012530A">
        <w:rPr>
          <w:rFonts w:eastAsia="Calibri"/>
          <w:spacing w:val="2"/>
          <w:sz w:val="28"/>
          <w:szCs w:val="28"/>
          <w:lang w:eastAsia="en-US"/>
        </w:rPr>
        <w:t>Поселкового</w:t>
      </w:r>
      <w:r w:rsidR="009E101A" w:rsidRPr="0012530A">
        <w:rPr>
          <w:rFonts w:eastAsia="Calibri"/>
          <w:spacing w:val="2"/>
          <w:sz w:val="28"/>
          <w:szCs w:val="28"/>
          <w:lang w:eastAsia="en-US"/>
        </w:rPr>
        <w:t xml:space="preserve"> сельского поселения Тимашевского района </w:t>
      </w:r>
      <w:r w:rsidRPr="0012530A">
        <w:rPr>
          <w:rFonts w:eastAsia="Calibri"/>
          <w:spacing w:val="2"/>
          <w:sz w:val="28"/>
          <w:szCs w:val="28"/>
          <w:lang w:eastAsia="en-US"/>
        </w:rPr>
        <w:t>Ляшко Н.М.</w:t>
      </w:r>
      <w:r w:rsidR="009E101A" w:rsidRPr="0012530A">
        <w:rPr>
          <w:rFonts w:eastAsia="Calibri"/>
          <w:spacing w:val="2"/>
          <w:sz w:val="28"/>
          <w:szCs w:val="28"/>
          <w:lang w:eastAsia="en-US"/>
        </w:rPr>
        <w:t xml:space="preserve"> опубликовать настоящее постановление в газете «</w:t>
      </w:r>
      <w:r w:rsidRPr="0012530A">
        <w:rPr>
          <w:rFonts w:eastAsia="Calibri"/>
          <w:spacing w:val="2"/>
          <w:sz w:val="28"/>
          <w:szCs w:val="28"/>
          <w:lang w:eastAsia="en-US"/>
        </w:rPr>
        <w:t>Поселковые</w:t>
      </w:r>
      <w:r w:rsidR="009E101A" w:rsidRPr="0012530A">
        <w:rPr>
          <w:rFonts w:eastAsia="Calibri"/>
          <w:spacing w:val="2"/>
          <w:sz w:val="28"/>
          <w:szCs w:val="28"/>
          <w:lang w:eastAsia="en-US"/>
        </w:rPr>
        <w:t xml:space="preserve"> вести», обеспечить его размещение на официальном сайте администрации </w:t>
      </w:r>
      <w:r w:rsidRPr="0012530A">
        <w:rPr>
          <w:rFonts w:eastAsia="Calibri"/>
          <w:spacing w:val="2"/>
          <w:sz w:val="28"/>
          <w:szCs w:val="28"/>
          <w:lang w:eastAsia="en-US"/>
        </w:rPr>
        <w:t>Поселкового</w:t>
      </w:r>
      <w:r w:rsidR="00054A89" w:rsidRPr="0012530A">
        <w:rPr>
          <w:rFonts w:eastAsia="Calibri"/>
          <w:spacing w:val="2"/>
          <w:sz w:val="28"/>
          <w:szCs w:val="28"/>
          <w:lang w:eastAsia="en-US"/>
        </w:rPr>
        <w:t xml:space="preserve"> сельского поселения Тимашевского района</w:t>
      </w:r>
      <w:r w:rsidR="009E101A" w:rsidRPr="0012530A">
        <w:rPr>
          <w:rFonts w:eastAsia="Calibri"/>
          <w:spacing w:val="2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9E101A" w:rsidRPr="0012530A" w:rsidRDefault="0006624F" w:rsidP="00012021">
      <w:pPr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12530A">
        <w:rPr>
          <w:rFonts w:eastAsia="Calibri"/>
          <w:spacing w:val="2"/>
          <w:sz w:val="28"/>
          <w:szCs w:val="28"/>
          <w:lang w:eastAsia="en-US"/>
        </w:rPr>
        <w:t>4</w:t>
      </w:r>
      <w:r w:rsidR="009E101A" w:rsidRPr="0012530A">
        <w:rPr>
          <w:rFonts w:eastAsia="Calibri"/>
          <w:spacing w:val="2"/>
          <w:sz w:val="28"/>
          <w:szCs w:val="28"/>
          <w:lang w:eastAsia="en-US"/>
        </w:rPr>
        <w:t>. Контроль за выполнением настоящего постановления оставляю за собой.</w:t>
      </w:r>
    </w:p>
    <w:p w:rsidR="009E101A" w:rsidRPr="0012530A" w:rsidRDefault="0006624F" w:rsidP="009821E7">
      <w:pPr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12530A">
        <w:rPr>
          <w:rFonts w:eastAsia="Calibri"/>
          <w:spacing w:val="2"/>
          <w:sz w:val="28"/>
          <w:szCs w:val="28"/>
          <w:lang w:eastAsia="en-US"/>
        </w:rPr>
        <w:t>5</w:t>
      </w:r>
      <w:r w:rsidR="009E101A" w:rsidRPr="0012530A">
        <w:rPr>
          <w:rFonts w:eastAsia="Calibri"/>
          <w:spacing w:val="2"/>
          <w:sz w:val="28"/>
          <w:szCs w:val="28"/>
          <w:lang w:eastAsia="en-US"/>
        </w:rPr>
        <w:t xml:space="preserve">. Постановление вступает в силу после его </w:t>
      </w:r>
      <w:r w:rsidR="009821E7" w:rsidRPr="0012530A">
        <w:rPr>
          <w:rFonts w:eastAsia="Calibri"/>
          <w:spacing w:val="2"/>
          <w:sz w:val="28"/>
          <w:szCs w:val="28"/>
          <w:lang w:eastAsia="en-US"/>
        </w:rPr>
        <w:t xml:space="preserve">официального </w:t>
      </w:r>
      <w:r w:rsidR="009E101A" w:rsidRPr="0012530A">
        <w:rPr>
          <w:rFonts w:eastAsia="Calibri"/>
          <w:spacing w:val="2"/>
          <w:sz w:val="28"/>
          <w:szCs w:val="28"/>
          <w:lang w:eastAsia="en-US"/>
        </w:rPr>
        <w:t>опубликования.</w:t>
      </w:r>
    </w:p>
    <w:p w:rsidR="009E101A" w:rsidRPr="0012530A" w:rsidRDefault="009E101A" w:rsidP="00012021">
      <w:pPr>
        <w:ind w:firstLine="709"/>
        <w:rPr>
          <w:rFonts w:eastAsia="Calibri"/>
          <w:spacing w:val="2"/>
          <w:sz w:val="28"/>
          <w:szCs w:val="28"/>
          <w:lang w:eastAsia="en-US"/>
        </w:rPr>
      </w:pPr>
    </w:p>
    <w:p w:rsidR="009E101A" w:rsidRPr="0012530A" w:rsidRDefault="009E101A" w:rsidP="00012021">
      <w:pPr>
        <w:ind w:firstLine="709"/>
        <w:rPr>
          <w:rFonts w:eastAsia="Calibri"/>
          <w:spacing w:val="2"/>
          <w:sz w:val="28"/>
          <w:szCs w:val="28"/>
          <w:lang w:eastAsia="en-US"/>
        </w:rPr>
      </w:pPr>
    </w:p>
    <w:p w:rsidR="009E101A" w:rsidRPr="0012530A" w:rsidRDefault="009E101A" w:rsidP="00012021">
      <w:pPr>
        <w:ind w:firstLine="709"/>
        <w:rPr>
          <w:rFonts w:eastAsia="Calibri"/>
          <w:spacing w:val="2"/>
          <w:sz w:val="28"/>
          <w:szCs w:val="28"/>
          <w:lang w:eastAsia="en-US"/>
        </w:rPr>
      </w:pPr>
    </w:p>
    <w:p w:rsidR="009E101A" w:rsidRPr="0012530A" w:rsidRDefault="009E101A" w:rsidP="009821E7">
      <w:pPr>
        <w:rPr>
          <w:rFonts w:eastAsia="Calibri"/>
          <w:spacing w:val="2"/>
          <w:sz w:val="28"/>
          <w:szCs w:val="28"/>
          <w:lang w:eastAsia="en-US"/>
        </w:rPr>
      </w:pPr>
      <w:r w:rsidRPr="0012530A">
        <w:rPr>
          <w:rFonts w:eastAsia="Calibri"/>
          <w:spacing w:val="2"/>
          <w:sz w:val="28"/>
          <w:szCs w:val="28"/>
          <w:lang w:eastAsia="en-US"/>
        </w:rPr>
        <w:t xml:space="preserve">Глава </w:t>
      </w:r>
      <w:r w:rsidR="0006624F" w:rsidRPr="0012530A">
        <w:rPr>
          <w:rFonts w:eastAsia="Calibri"/>
          <w:spacing w:val="2"/>
          <w:sz w:val="28"/>
          <w:szCs w:val="28"/>
          <w:lang w:eastAsia="en-US"/>
        </w:rPr>
        <w:t>Поселкового</w:t>
      </w:r>
      <w:r w:rsidRPr="0012530A">
        <w:rPr>
          <w:rFonts w:eastAsia="Calibri"/>
          <w:spacing w:val="2"/>
          <w:sz w:val="28"/>
          <w:szCs w:val="28"/>
          <w:lang w:eastAsia="en-US"/>
        </w:rPr>
        <w:t xml:space="preserve"> сельского</w:t>
      </w:r>
    </w:p>
    <w:p w:rsidR="00696C67" w:rsidRDefault="009E101A" w:rsidP="009821E7">
      <w:pPr>
        <w:rPr>
          <w:rFonts w:eastAsia="Calibri"/>
          <w:spacing w:val="2"/>
          <w:sz w:val="28"/>
          <w:szCs w:val="28"/>
          <w:lang w:eastAsia="en-US"/>
        </w:rPr>
      </w:pPr>
      <w:r w:rsidRPr="0012530A">
        <w:rPr>
          <w:rFonts w:eastAsia="Calibri"/>
          <w:spacing w:val="2"/>
          <w:sz w:val="28"/>
          <w:szCs w:val="28"/>
          <w:lang w:eastAsia="en-US"/>
        </w:rPr>
        <w:t xml:space="preserve">поселения Тимашевского района                                       </w:t>
      </w:r>
      <w:r w:rsidR="0006624F" w:rsidRPr="0012530A">
        <w:rPr>
          <w:rFonts w:eastAsia="Calibri"/>
          <w:spacing w:val="2"/>
          <w:sz w:val="28"/>
          <w:szCs w:val="28"/>
          <w:lang w:eastAsia="en-US"/>
        </w:rPr>
        <w:t xml:space="preserve">    </w:t>
      </w:r>
      <w:r w:rsidRPr="0012530A">
        <w:rPr>
          <w:rFonts w:eastAsia="Calibri"/>
          <w:spacing w:val="2"/>
          <w:sz w:val="28"/>
          <w:szCs w:val="28"/>
          <w:lang w:eastAsia="en-US"/>
        </w:rPr>
        <w:t xml:space="preserve">  </w:t>
      </w:r>
      <w:r w:rsidR="0006624F" w:rsidRPr="0012530A">
        <w:rPr>
          <w:rFonts w:eastAsia="Calibri"/>
          <w:spacing w:val="2"/>
          <w:sz w:val="28"/>
          <w:szCs w:val="28"/>
          <w:lang w:eastAsia="en-US"/>
        </w:rPr>
        <w:t>Н.И. Желтобрюхова</w:t>
      </w:r>
    </w:p>
    <w:p w:rsidR="00396CE5" w:rsidRDefault="00396CE5" w:rsidP="009821E7">
      <w:pPr>
        <w:rPr>
          <w:rFonts w:eastAsia="Calibri"/>
          <w:spacing w:val="2"/>
          <w:sz w:val="28"/>
          <w:szCs w:val="28"/>
          <w:lang w:eastAsia="en-US"/>
        </w:rPr>
      </w:pPr>
    </w:p>
    <w:sectPr w:rsidR="00396CE5" w:rsidSect="00025258">
      <w:headerReference w:type="default" r:id="rId9"/>
      <w:pgSz w:w="11906" w:h="16838" w:code="9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3A4" w:rsidRDefault="004763A4" w:rsidP="00A65968">
      <w:r>
        <w:separator/>
      </w:r>
    </w:p>
  </w:endnote>
  <w:endnote w:type="continuationSeparator" w:id="0">
    <w:p w:rsidR="004763A4" w:rsidRDefault="004763A4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3A4" w:rsidRDefault="004763A4" w:rsidP="00A65968">
      <w:r>
        <w:separator/>
      </w:r>
    </w:p>
  </w:footnote>
  <w:footnote w:type="continuationSeparator" w:id="0">
    <w:p w:rsidR="004763A4" w:rsidRDefault="004763A4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116828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0F2005">
          <w:rPr>
            <w:noProof/>
            <w:sz w:val="28"/>
            <w:szCs w:val="28"/>
          </w:rPr>
          <w:t>2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C86AAB"/>
    <w:multiLevelType w:val="multilevel"/>
    <w:tmpl w:val="05923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8" w15:restartNumberingAfterBreak="0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68EE3F77"/>
    <w:multiLevelType w:val="multilevel"/>
    <w:tmpl w:val="F8989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BE21518"/>
    <w:multiLevelType w:val="multilevel"/>
    <w:tmpl w:val="FC2A6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C572211"/>
    <w:multiLevelType w:val="hybridMultilevel"/>
    <w:tmpl w:val="3858D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F2"/>
    <w:rsid w:val="00011264"/>
    <w:rsid w:val="00012021"/>
    <w:rsid w:val="0001707D"/>
    <w:rsid w:val="00025258"/>
    <w:rsid w:val="00054A89"/>
    <w:rsid w:val="000558EF"/>
    <w:rsid w:val="0006624F"/>
    <w:rsid w:val="000768AB"/>
    <w:rsid w:val="000E1B3C"/>
    <w:rsid w:val="000F2005"/>
    <w:rsid w:val="00103285"/>
    <w:rsid w:val="001077F2"/>
    <w:rsid w:val="00116828"/>
    <w:rsid w:val="00124F17"/>
    <w:rsid w:val="0012530A"/>
    <w:rsid w:val="00163E1A"/>
    <w:rsid w:val="00181094"/>
    <w:rsid w:val="001E04A5"/>
    <w:rsid w:val="001F29B6"/>
    <w:rsid w:val="001F4087"/>
    <w:rsid w:val="00236347"/>
    <w:rsid w:val="002631B5"/>
    <w:rsid w:val="002661A4"/>
    <w:rsid w:val="002E16E9"/>
    <w:rsid w:val="003032A4"/>
    <w:rsid w:val="003341F3"/>
    <w:rsid w:val="0034294E"/>
    <w:rsid w:val="003672B7"/>
    <w:rsid w:val="003821CE"/>
    <w:rsid w:val="00396CE5"/>
    <w:rsid w:val="003D5E8B"/>
    <w:rsid w:val="003D5F9E"/>
    <w:rsid w:val="003E2183"/>
    <w:rsid w:val="003F5603"/>
    <w:rsid w:val="003F79DB"/>
    <w:rsid w:val="00416418"/>
    <w:rsid w:val="00461476"/>
    <w:rsid w:val="00474423"/>
    <w:rsid w:val="0047596F"/>
    <w:rsid w:val="004763A4"/>
    <w:rsid w:val="004C1362"/>
    <w:rsid w:val="004D795A"/>
    <w:rsid w:val="004D7E38"/>
    <w:rsid w:val="004E782E"/>
    <w:rsid w:val="004F5EE1"/>
    <w:rsid w:val="004F691B"/>
    <w:rsid w:val="00501566"/>
    <w:rsid w:val="005335D3"/>
    <w:rsid w:val="00563B83"/>
    <w:rsid w:val="00586566"/>
    <w:rsid w:val="00590F07"/>
    <w:rsid w:val="005A6B84"/>
    <w:rsid w:val="005D00B9"/>
    <w:rsid w:val="005D68E9"/>
    <w:rsid w:val="0061788A"/>
    <w:rsid w:val="00630027"/>
    <w:rsid w:val="00647BA0"/>
    <w:rsid w:val="00656CCF"/>
    <w:rsid w:val="00696C67"/>
    <w:rsid w:val="006A474B"/>
    <w:rsid w:val="00723968"/>
    <w:rsid w:val="00742C69"/>
    <w:rsid w:val="007639BA"/>
    <w:rsid w:val="007B4CC1"/>
    <w:rsid w:val="007D30F6"/>
    <w:rsid w:val="007F03C6"/>
    <w:rsid w:val="00844739"/>
    <w:rsid w:val="0084530B"/>
    <w:rsid w:val="00880551"/>
    <w:rsid w:val="008C2E6F"/>
    <w:rsid w:val="008D3733"/>
    <w:rsid w:val="009001FD"/>
    <w:rsid w:val="00915B0D"/>
    <w:rsid w:val="00926186"/>
    <w:rsid w:val="0097379E"/>
    <w:rsid w:val="00976134"/>
    <w:rsid w:val="009821E7"/>
    <w:rsid w:val="009C7346"/>
    <w:rsid w:val="009E101A"/>
    <w:rsid w:val="00A25DBE"/>
    <w:rsid w:val="00A42956"/>
    <w:rsid w:val="00A43BB0"/>
    <w:rsid w:val="00A65968"/>
    <w:rsid w:val="00A96EB3"/>
    <w:rsid w:val="00B17C9F"/>
    <w:rsid w:val="00B63F2D"/>
    <w:rsid w:val="00B7523F"/>
    <w:rsid w:val="00B92042"/>
    <w:rsid w:val="00BA6D04"/>
    <w:rsid w:val="00BF37C9"/>
    <w:rsid w:val="00C05EEF"/>
    <w:rsid w:val="00C2136A"/>
    <w:rsid w:val="00C712CB"/>
    <w:rsid w:val="00C93124"/>
    <w:rsid w:val="00CA5F93"/>
    <w:rsid w:val="00CC2DE0"/>
    <w:rsid w:val="00D26EED"/>
    <w:rsid w:val="00D7681D"/>
    <w:rsid w:val="00D771FB"/>
    <w:rsid w:val="00D86B94"/>
    <w:rsid w:val="00DB7973"/>
    <w:rsid w:val="00DF7E0C"/>
    <w:rsid w:val="00E0213C"/>
    <w:rsid w:val="00E03FC6"/>
    <w:rsid w:val="00E22D27"/>
    <w:rsid w:val="00E82899"/>
    <w:rsid w:val="00E8769F"/>
    <w:rsid w:val="00EE277D"/>
    <w:rsid w:val="00EE76EE"/>
    <w:rsid w:val="00EF0821"/>
    <w:rsid w:val="00F561B9"/>
    <w:rsid w:val="00F63F72"/>
    <w:rsid w:val="00FA4BB9"/>
    <w:rsid w:val="00F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6B7BF-0DD1-4339-AA85-A4B686F0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3F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F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34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Urist</cp:lastModifiedBy>
  <cp:revision>3</cp:revision>
  <cp:lastPrinted>2020-02-08T10:13:00Z</cp:lastPrinted>
  <dcterms:created xsi:type="dcterms:W3CDTF">2020-03-10T11:56:00Z</dcterms:created>
  <dcterms:modified xsi:type="dcterms:W3CDTF">2020-05-13T05:28:00Z</dcterms:modified>
</cp:coreProperties>
</file>