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9694" w14:textId="7253B1DD" w:rsidR="006153A9" w:rsidRDefault="006153A9" w:rsidP="006153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C74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="00FC74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2CF5ABF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9349D" w14:textId="010C0385" w:rsidR="006153A9" w:rsidRDefault="00FB706F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2C4299B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3A7CC61F" w14:textId="44EFC395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14:paraId="5FC9708C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FA12C" w14:textId="13F7BF0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  <w:proofErr w:type="gramEnd"/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Федосенко</w:t>
      </w:r>
    </w:p>
    <w:p w14:paraId="7D06E78D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E12DF" w14:textId="5EB3160C" w:rsidR="006153A9" w:rsidRDefault="00FC7417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7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F3B63" w:rsidRPr="00BF3B63" w14:paraId="1CF60C0F" w14:textId="77777777" w:rsidTr="00BF3B6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627B9" w14:textId="77777777" w:rsidR="002C47FE" w:rsidRPr="002C47FE" w:rsidRDefault="002C47FE" w:rsidP="002C47FE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32"/>
                <w:szCs w:val="36"/>
              </w:rPr>
            </w:pPr>
            <w:r w:rsidRPr="002C47FE">
              <w:rPr>
                <w:b/>
                <w:bCs/>
                <w:sz w:val="28"/>
                <w:szCs w:val="36"/>
              </w:rPr>
              <w:t>Как индексируются алименты</w:t>
            </w:r>
            <w:r w:rsidRPr="002C47FE">
              <w:rPr>
                <w:b/>
                <w:bCs/>
                <w:sz w:val="32"/>
                <w:szCs w:val="36"/>
              </w:rPr>
              <w:t>?</w:t>
            </w:r>
          </w:p>
          <w:p w14:paraId="0DAC1032" w14:textId="78BFAACD" w:rsidR="00BF3B63" w:rsidRPr="00BF3B63" w:rsidRDefault="00BF3B63" w:rsidP="00BF3B6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C47FE" w:rsidRPr="002C47FE" w14:paraId="54443B41" w14:textId="77777777" w:rsidTr="002C47F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FA26E" w14:textId="77777777" w:rsidR="002C47FE" w:rsidRDefault="002C47FE" w:rsidP="002C47FE">
            <w:pPr>
              <w:pStyle w:val="a3"/>
              <w:spacing w:before="0" w:beforeAutospacing="0" w:after="0" w:afterAutospacing="0"/>
              <w:ind w:firstLine="540"/>
              <w:jc w:val="both"/>
              <w:rPr>
                <w:b/>
                <w:bCs/>
                <w:iCs/>
                <w:color w:val="121212"/>
                <w:sz w:val="28"/>
              </w:rPr>
            </w:pPr>
          </w:p>
          <w:p w14:paraId="3E120485" w14:textId="2ECF5EAB" w:rsidR="002C47FE" w:rsidRPr="002C47FE" w:rsidRDefault="002C47FE" w:rsidP="002C47FE">
            <w:pPr>
              <w:pStyle w:val="a3"/>
              <w:spacing w:before="0" w:beforeAutospacing="0" w:after="0" w:afterAutospacing="0"/>
              <w:ind w:firstLine="540"/>
              <w:jc w:val="both"/>
              <w:rPr>
                <w:iCs/>
                <w:color w:val="121212"/>
                <w:sz w:val="28"/>
              </w:rPr>
            </w:pPr>
            <w:r w:rsidRPr="002C47FE">
              <w:rPr>
                <w:b/>
                <w:bCs/>
                <w:iCs/>
                <w:color w:val="121212"/>
                <w:sz w:val="28"/>
              </w:rPr>
              <w:t>Если алименты выплачиваются по соглашению</w:t>
            </w:r>
          </w:p>
        </w:tc>
      </w:tr>
    </w:tbl>
    <w:p w14:paraId="58A21DC1" w14:textId="77777777" w:rsidR="002C47FE" w:rsidRPr="002C47FE" w:rsidRDefault="002C47FE" w:rsidP="002C47FE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C47FE">
        <w:rPr>
          <w:iCs/>
          <w:color w:val="121212"/>
          <w:sz w:val="28"/>
        </w:rPr>
        <w:t>Алименты, выплачиваемые по соглашению об их уплате, могут уплачиваться в долях к заработку или иному доходу плательщика алиментов, в твердой денежной сумме, путем пре</w:t>
      </w:r>
      <w:bookmarkStart w:id="0" w:name="_GoBack"/>
      <w:bookmarkEnd w:id="0"/>
      <w:r w:rsidRPr="002C47FE">
        <w:rPr>
          <w:iCs/>
          <w:color w:val="121212"/>
          <w:sz w:val="28"/>
        </w:rPr>
        <w:t xml:space="preserve">доставления имущества, а также иными способами, указанными в соглашении об уплате алиментов (п. 2 ст. 104 СК РФ).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C47FE" w:rsidRPr="002C47FE" w14:paraId="332C664D" w14:textId="77777777" w:rsidTr="002C47F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36AED" w14:textId="1B72B642" w:rsidR="002C47FE" w:rsidRPr="002C47FE" w:rsidRDefault="002C47FE" w:rsidP="002C47FE">
            <w:pPr>
              <w:pStyle w:val="a3"/>
              <w:spacing w:before="0" w:beforeAutospacing="0" w:after="0" w:afterAutospacing="0"/>
              <w:ind w:firstLine="540"/>
              <w:jc w:val="both"/>
              <w:rPr>
                <w:iCs/>
                <w:color w:val="121212"/>
                <w:sz w:val="28"/>
              </w:rPr>
            </w:pPr>
            <w:r w:rsidRPr="002C47FE">
              <w:rPr>
                <w:iCs/>
                <w:color w:val="121212"/>
                <w:sz w:val="28"/>
              </w:rPr>
              <w:t xml:space="preserve">Индексация размера алиментов, уплачиваемых по соглашению об уплате алиментов, производится в соответствии с этим соглашением. Если в соглашении об уплате алиментов не предусмотрен порядок индексации алиментов, то индексация производится в соответствии с порядком, установленным для взыскания алиментов, выплачиваемых по решению суда (ст. 105 СК РФ).   </w:t>
            </w:r>
          </w:p>
          <w:p w14:paraId="2319E329" w14:textId="77777777" w:rsidR="002C47FE" w:rsidRPr="002C47FE" w:rsidRDefault="002C47FE" w:rsidP="002C47FE">
            <w:pPr>
              <w:pStyle w:val="a3"/>
              <w:spacing w:before="0" w:beforeAutospacing="0" w:after="0" w:afterAutospacing="0"/>
              <w:ind w:firstLine="540"/>
              <w:jc w:val="both"/>
              <w:rPr>
                <w:iCs/>
                <w:color w:val="121212"/>
                <w:sz w:val="28"/>
              </w:rPr>
            </w:pPr>
            <w:r w:rsidRPr="002C47FE">
              <w:rPr>
                <w:b/>
                <w:bCs/>
                <w:iCs/>
                <w:color w:val="121212"/>
                <w:sz w:val="28"/>
              </w:rPr>
              <w:t>Если алименты выплачиваются на основании решения суда</w:t>
            </w:r>
            <w:r w:rsidRPr="002C47FE">
              <w:rPr>
                <w:iCs/>
                <w:color w:val="121212"/>
                <w:sz w:val="28"/>
              </w:rPr>
              <w:t xml:space="preserve"> </w:t>
            </w:r>
          </w:p>
        </w:tc>
      </w:tr>
    </w:tbl>
    <w:p w14:paraId="495D599C" w14:textId="77777777" w:rsidR="002C47FE" w:rsidRPr="002C47FE" w:rsidRDefault="002C47FE" w:rsidP="002C47FE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C47FE">
        <w:rPr>
          <w:iCs/>
          <w:color w:val="121212"/>
          <w:sz w:val="28"/>
        </w:rPr>
        <w:t xml:space="preserve">Судебный пристав-исполнитель в рамках исполнительного производства либо организация или иное лицо, которым направлен исполнительный документ (или копия исполнительного документа), производят индексацию алиментов, взыскиваемых по решению суда в твердой денежной сумме. Размер платежей подлежит индексации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РФ по месту жительства получателя алиментов, а при ее отсутствии - пропорционально росту величины прожиточного минимума для соответствующей социально-демографической группы населения, установленной в целом по РФ. </w:t>
      </w:r>
    </w:p>
    <w:p w14:paraId="1D439402" w14:textId="77777777" w:rsidR="002C47FE" w:rsidRPr="002C47FE" w:rsidRDefault="002C47FE" w:rsidP="002C47FE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C47FE">
        <w:rPr>
          <w:iCs/>
          <w:color w:val="121212"/>
          <w:sz w:val="28"/>
        </w:rPr>
        <w:t xml:space="preserve">Об индексации указанные лица обязаны издать приказ (распоряжение), а судебный пристав-исполнитель - вынести постановление. </w:t>
      </w:r>
    </w:p>
    <w:p w14:paraId="4491DE81" w14:textId="73F37664" w:rsidR="002C47FE" w:rsidRPr="002C47FE" w:rsidRDefault="002C47FE" w:rsidP="002C47FE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C47FE">
        <w:rPr>
          <w:iCs/>
          <w:color w:val="121212"/>
          <w:sz w:val="28"/>
        </w:rPr>
        <w:t xml:space="preserve">Размер алиментов, взыскиваемых по решению суда в твердой денежной сумме, с целью их индексации устанавливается судом кратным указанной величине прожиточного минимума. Например, алименты могут быть установлены в виде доли величины прожиточного минимума (ст. 117 СК РФ; ч. 4 ст. 9, ст. 102 Закона от 02.10.2007 </w:t>
      </w:r>
      <w:r>
        <w:rPr>
          <w:iCs/>
          <w:color w:val="121212"/>
          <w:sz w:val="28"/>
        </w:rPr>
        <w:t>№</w:t>
      </w:r>
      <w:r w:rsidRPr="002C47FE">
        <w:rPr>
          <w:iCs/>
          <w:color w:val="121212"/>
          <w:sz w:val="28"/>
        </w:rPr>
        <w:t xml:space="preserve"> 229-ФЗ; п. 35 Постановления Пленума Верховного Суда РФ от 26.12.2017 </w:t>
      </w:r>
      <w:r>
        <w:rPr>
          <w:iCs/>
          <w:color w:val="121212"/>
          <w:sz w:val="28"/>
        </w:rPr>
        <w:t>№</w:t>
      </w:r>
      <w:r w:rsidRPr="002C47FE">
        <w:rPr>
          <w:iCs/>
          <w:color w:val="121212"/>
          <w:sz w:val="28"/>
        </w:rPr>
        <w:t xml:space="preserve"> 56). </w:t>
      </w:r>
    </w:p>
    <w:p w14:paraId="2B11C32C" w14:textId="77777777" w:rsidR="002C47FE" w:rsidRPr="002C47FE" w:rsidRDefault="002C47FE" w:rsidP="002C47FE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C47FE">
        <w:rPr>
          <w:iCs/>
          <w:color w:val="121212"/>
          <w:sz w:val="28"/>
        </w:rPr>
        <w:lastRenderedPageBreak/>
        <w:t xml:space="preserve">Таким образом, для индексации алиментов необходимо увеличение размера прожиточного минимума. </w:t>
      </w:r>
    </w:p>
    <w:p w14:paraId="63792D53" w14:textId="77777777" w:rsidR="002C47FE" w:rsidRPr="002C47FE" w:rsidRDefault="002C47FE" w:rsidP="002C47FE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C47FE">
        <w:rPr>
          <w:iCs/>
          <w:color w:val="121212"/>
          <w:sz w:val="28"/>
        </w:rPr>
        <w:t xml:space="preserve">Следует отметить, что по 30.11.2011 размер алиментов устанавливался судами в твердой денежной сумме, соответствующей определенному числу минимальных размеров оплаты труда. В этом случае с 01.12.2011 индексация алиментов должна производиться пропорционально росту соответствующей величины прожиточного минимума. </w:t>
      </w:r>
    </w:p>
    <w:p w14:paraId="3ACCA7CA" w14:textId="499E17AF" w:rsidR="002C47FE" w:rsidRPr="002C47FE" w:rsidRDefault="002C47FE" w:rsidP="002C47FE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C47FE">
        <w:rPr>
          <w:iCs/>
          <w:color w:val="121212"/>
          <w:sz w:val="28"/>
        </w:rPr>
        <w:t xml:space="preserve">При этом, возможно, взыскателю потребуется обратиться в суд с заявлением об изменении способа и порядка исполнения исполнительного документа (ст. ст. 2, 5, ч. 1 ст. 6 Закона от 30.11.2011 </w:t>
      </w:r>
      <w:r>
        <w:rPr>
          <w:iCs/>
          <w:color w:val="121212"/>
          <w:sz w:val="28"/>
        </w:rPr>
        <w:t>№</w:t>
      </w:r>
      <w:r w:rsidRPr="002C47FE">
        <w:rPr>
          <w:iCs/>
          <w:color w:val="121212"/>
          <w:sz w:val="28"/>
        </w:rPr>
        <w:t xml:space="preserve"> 363-ФЗ; Письмо ФССП России от 21.12.2011 </w:t>
      </w:r>
      <w:r>
        <w:rPr>
          <w:iCs/>
          <w:color w:val="121212"/>
          <w:sz w:val="28"/>
        </w:rPr>
        <w:t>№</w:t>
      </w:r>
      <w:r w:rsidRPr="002C47FE">
        <w:rPr>
          <w:iCs/>
          <w:color w:val="121212"/>
          <w:sz w:val="28"/>
        </w:rPr>
        <w:t xml:space="preserve"> 12/01-31164-АП). </w:t>
      </w:r>
    </w:p>
    <w:p w14:paraId="584DB3AB" w14:textId="77777777" w:rsidR="002C47FE" w:rsidRPr="002C47FE" w:rsidRDefault="002C47FE" w:rsidP="002C47FE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C47FE">
        <w:rPr>
          <w:iCs/>
          <w:color w:val="121212"/>
          <w:sz w:val="28"/>
        </w:rPr>
        <w:t xml:space="preserve">Индексация алиментов, установленных в твердой денежной сумме, пропорционально МРОТ в настоящее время осуществляться не должна. </w:t>
      </w:r>
    </w:p>
    <w:p w14:paraId="37F2854F" w14:textId="77777777" w:rsidR="002C47FE" w:rsidRPr="002C47FE" w:rsidRDefault="002C47FE" w:rsidP="002C47FE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C47FE">
        <w:rPr>
          <w:iCs/>
          <w:color w:val="121212"/>
          <w:sz w:val="28"/>
        </w:rPr>
        <w:t xml:space="preserve">Для определения проиндексированного размера алиментов для детей рекомендуем придерживаться следующего алгоритма. </w:t>
      </w:r>
    </w:p>
    <w:p w14:paraId="3AB511CE" w14:textId="2A3D896F" w:rsidR="00957B64" w:rsidRDefault="00957B64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 w:rsidSect="002905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6D9F8" w14:textId="77777777" w:rsidR="002631E3" w:rsidRDefault="002631E3" w:rsidP="002905DF">
      <w:pPr>
        <w:spacing w:after="0" w:line="240" w:lineRule="auto"/>
      </w:pPr>
      <w:r>
        <w:separator/>
      </w:r>
    </w:p>
  </w:endnote>
  <w:endnote w:type="continuationSeparator" w:id="0">
    <w:p w14:paraId="222C728E" w14:textId="77777777" w:rsidR="002631E3" w:rsidRDefault="002631E3" w:rsidP="002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8E26D" w14:textId="77777777" w:rsidR="002631E3" w:rsidRDefault="002631E3" w:rsidP="002905DF">
      <w:pPr>
        <w:spacing w:after="0" w:line="240" w:lineRule="auto"/>
      </w:pPr>
      <w:r>
        <w:separator/>
      </w:r>
    </w:p>
  </w:footnote>
  <w:footnote w:type="continuationSeparator" w:id="0">
    <w:p w14:paraId="241A6F07" w14:textId="77777777" w:rsidR="002631E3" w:rsidRDefault="002631E3" w:rsidP="0029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789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EC566F1" w14:textId="3ED22AE6" w:rsidR="002905DF" w:rsidRPr="002905DF" w:rsidRDefault="002905D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905DF">
          <w:rPr>
            <w:rFonts w:ascii="Times New Roman" w:hAnsi="Times New Roman" w:cs="Times New Roman"/>
            <w:sz w:val="24"/>
          </w:rPr>
          <w:fldChar w:fldCharType="begin"/>
        </w:r>
        <w:r w:rsidRPr="002905DF">
          <w:rPr>
            <w:rFonts w:ascii="Times New Roman" w:hAnsi="Times New Roman" w:cs="Times New Roman"/>
            <w:sz w:val="24"/>
          </w:rPr>
          <w:instrText>PAGE   \* MERGEFORMAT</w:instrText>
        </w:r>
        <w:r w:rsidRPr="002905DF">
          <w:rPr>
            <w:rFonts w:ascii="Times New Roman" w:hAnsi="Times New Roman" w:cs="Times New Roman"/>
            <w:sz w:val="24"/>
          </w:rPr>
          <w:fldChar w:fldCharType="separate"/>
        </w:r>
        <w:r w:rsidRPr="002905DF">
          <w:rPr>
            <w:rFonts w:ascii="Times New Roman" w:hAnsi="Times New Roman" w:cs="Times New Roman"/>
            <w:sz w:val="24"/>
          </w:rPr>
          <w:t>2</w:t>
        </w:r>
        <w:r w:rsidRPr="002905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48EFC9" w14:textId="77777777" w:rsidR="002905DF" w:rsidRDefault="002905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2"/>
    <w:rsid w:val="00034696"/>
    <w:rsid w:val="00076DFE"/>
    <w:rsid w:val="0009024A"/>
    <w:rsid w:val="00144021"/>
    <w:rsid w:val="002631E3"/>
    <w:rsid w:val="0028632E"/>
    <w:rsid w:val="002905DF"/>
    <w:rsid w:val="002C47FE"/>
    <w:rsid w:val="00375E42"/>
    <w:rsid w:val="003D2A1A"/>
    <w:rsid w:val="004724E0"/>
    <w:rsid w:val="004F2C7A"/>
    <w:rsid w:val="00552087"/>
    <w:rsid w:val="0056597A"/>
    <w:rsid w:val="00580332"/>
    <w:rsid w:val="005B3E61"/>
    <w:rsid w:val="006153A9"/>
    <w:rsid w:val="006A06A1"/>
    <w:rsid w:val="007219F6"/>
    <w:rsid w:val="0077555B"/>
    <w:rsid w:val="007B2037"/>
    <w:rsid w:val="007D2D26"/>
    <w:rsid w:val="008252BD"/>
    <w:rsid w:val="00840FF9"/>
    <w:rsid w:val="008555F1"/>
    <w:rsid w:val="008633EB"/>
    <w:rsid w:val="008E2AFF"/>
    <w:rsid w:val="00900932"/>
    <w:rsid w:val="00957B64"/>
    <w:rsid w:val="009D4223"/>
    <w:rsid w:val="00A94CF2"/>
    <w:rsid w:val="00AD5253"/>
    <w:rsid w:val="00AF2D23"/>
    <w:rsid w:val="00B44948"/>
    <w:rsid w:val="00BF3B63"/>
    <w:rsid w:val="00C07811"/>
    <w:rsid w:val="00C11D75"/>
    <w:rsid w:val="00C802E3"/>
    <w:rsid w:val="00C85840"/>
    <w:rsid w:val="00CC4B01"/>
    <w:rsid w:val="00E578B2"/>
    <w:rsid w:val="00EF024F"/>
    <w:rsid w:val="00F1576A"/>
    <w:rsid w:val="00F75C5D"/>
    <w:rsid w:val="00FB706F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DF"/>
  </w:style>
  <w:style w:type="paragraph" w:styleId="a6">
    <w:name w:val="footer"/>
    <w:basedOn w:val="a"/>
    <w:link w:val="a7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Кашкина Елизавета Андреевна</cp:lastModifiedBy>
  <cp:revision>2</cp:revision>
  <cp:lastPrinted>2024-11-06T14:37:00Z</cp:lastPrinted>
  <dcterms:created xsi:type="dcterms:W3CDTF">2024-11-06T14:43:00Z</dcterms:created>
  <dcterms:modified xsi:type="dcterms:W3CDTF">2024-11-06T14:43:00Z</dcterms:modified>
</cp:coreProperties>
</file>