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F016F8" w:rsidRDefault="0029721E" w:rsidP="007074E9">
      <w:pPr>
        <w:widowControl w:val="0"/>
        <w:ind w:right="-283" w:firstLine="567"/>
        <w:jc w:val="both"/>
        <w:outlineLvl w:val="0"/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</w:t>
      </w:r>
      <w:r w:rsidR="007074E9">
        <w:t>Поселкового</w:t>
      </w:r>
      <w:r w:rsidR="00B66BA5" w:rsidRPr="00C44690">
        <w:t xml:space="preserve">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 xml:space="preserve">администрации </w:t>
      </w:r>
      <w:r w:rsidR="007074E9">
        <w:t>Поселкового</w:t>
      </w:r>
      <w:r w:rsidR="00B66BA5" w:rsidRPr="00C44690">
        <w:t xml:space="preserve">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7074E9">
        <w:t>Поселкового</w:t>
      </w:r>
      <w:r w:rsidR="00B66BA5" w:rsidRPr="00C44690">
        <w:t xml:space="preserve"> сельского поселения Тимашевского района </w:t>
      </w:r>
      <w:r w:rsidR="00B55962" w:rsidRPr="00C44690">
        <w:t xml:space="preserve"> </w:t>
      </w:r>
      <w:r w:rsidR="00BA0A9A" w:rsidRPr="00C44690">
        <w:t>«</w:t>
      </w:r>
      <w:r w:rsidR="00F016F8" w:rsidRPr="00F016F8">
        <w:t>Об утверждении административного регламента предоставления муниципальной услуги «Присвоение адреса объекту адресации, изменение</w:t>
      </w:r>
      <w:r w:rsidR="00F016F8">
        <w:t xml:space="preserve"> </w:t>
      </w:r>
      <w:r w:rsidR="00A5557D">
        <w:t>и аннулирование такого адреса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47569A">
        <w:t>ведущего</w:t>
      </w:r>
      <w:r>
        <w:t xml:space="preserve">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</w:t>
      </w:r>
      <w:r w:rsidR="0047569A">
        <w:t>МКУ «ФРУ»</w:t>
      </w:r>
      <w:r w:rsidR="00B804B1" w:rsidRPr="00A25259">
        <w:t xml:space="preserve"> </w:t>
      </w:r>
      <w:r w:rsidR="007074E9">
        <w:t>Поселкового</w:t>
      </w:r>
      <w:r w:rsidR="00B804B1" w:rsidRPr="00A25259">
        <w:t xml:space="preserve">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  <w:bookmarkStart w:id="0" w:name="_GoBack"/>
      <w:bookmarkEnd w:id="0"/>
    </w:p>
    <w:p w:rsidR="007074E9" w:rsidRPr="0029537F" w:rsidRDefault="007074E9" w:rsidP="007074E9">
      <w:pPr>
        <w:pStyle w:val="a6"/>
        <w:ind w:left="0" w:right="-283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7074E9" w:rsidRDefault="007074E9" w:rsidP="007074E9">
      <w:pPr>
        <w:widowControl w:val="0"/>
        <w:autoSpaceDE w:val="0"/>
        <w:autoSpaceDN w:val="0"/>
        <w:adjustRightInd w:val="0"/>
        <w:ind w:right="-283" w:firstLine="709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</w:t>
      </w:r>
      <w:r>
        <w:t>.</w:t>
      </w:r>
    </w:p>
    <w:p w:rsidR="0029721E" w:rsidRPr="00F016F8" w:rsidRDefault="003915D6" w:rsidP="007074E9">
      <w:pPr>
        <w:widowControl w:val="0"/>
        <w:autoSpaceDE w:val="0"/>
        <w:autoSpaceDN w:val="0"/>
        <w:adjustRightInd w:val="0"/>
        <w:ind w:right="-283" w:firstLine="709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F016F8">
        <w:t>Федеральный закон</w:t>
      </w:r>
      <w:r w:rsidR="00F016F8" w:rsidRPr="00F016F8">
        <w:t xml:space="preserve"> от</w:t>
      </w:r>
      <w:r w:rsidR="00F016F8">
        <w:t xml:space="preserve"> 27 июля 2010 г. № 210-ФЗ </w:t>
      </w:r>
      <w:r w:rsidR="00F016F8" w:rsidRPr="00F016F8">
        <w:t>«Об организации предоставления государственных и муни</w:t>
      </w:r>
      <w:r w:rsidR="00F016F8">
        <w:t>ципальных услуг», постановление</w:t>
      </w:r>
      <w:r w:rsidR="00F016F8" w:rsidRPr="00F016F8">
        <w:t xml:space="preserve"> Правительства Российской Федераци</w:t>
      </w:r>
      <w:r w:rsidR="00F016F8">
        <w:t xml:space="preserve">и от 19 ноября 2014 г. </w:t>
      </w:r>
      <w:r w:rsidR="00F016F8" w:rsidRPr="00F016F8">
        <w:t xml:space="preserve">№ 1221 «Об утверждении Правил присвоения, изменения и аннулирования адресов», </w:t>
      </w:r>
      <w:r w:rsidR="00F016F8">
        <w:t>распоряжение</w:t>
      </w:r>
      <w:r w:rsidR="00F016F8" w:rsidRPr="00F016F8">
        <w:t xml:space="preserve"> Правительства Российской Федерации от 31 января 2017 г. № 147-р «О целевых моделях упрощения процедур ведения бизнеса и повышения инвестиционной привлекательности субъектов Российской Федерации», </w:t>
      </w:r>
      <w:r w:rsidR="00F016F8">
        <w:t>типовой административный регламент</w:t>
      </w:r>
      <w:r w:rsidR="00F016F8" w:rsidRPr="00F016F8">
        <w:t xml:space="preserve"> предоставления массовой социально значимой услуги «Присвоение адреса объекту адресации, изменение и аннулирование такого адреса», </w:t>
      </w:r>
      <w:r w:rsidR="00F016F8">
        <w:t>подготовленный</w:t>
      </w:r>
      <w:r w:rsidR="00F016F8" w:rsidRPr="00F016F8">
        <w:t xml:space="preserve"> Министерством финансов Российской Федерации и согласованным Министерством цифрового развития, связи и массовых коммуникаций Российской Федерации, Министерством экономического развития Российской Федерации, Федеральной налоговой службы, </w:t>
      </w:r>
      <w:r w:rsidR="00F016F8">
        <w:t>постановление</w:t>
      </w:r>
      <w:r w:rsidR="00F016F8" w:rsidRPr="00F016F8">
        <w:t xml:space="preserve"> администрации </w:t>
      </w:r>
      <w:r w:rsidR="007074E9">
        <w:t>Поселкового</w:t>
      </w:r>
      <w:r w:rsidR="00F016F8" w:rsidRPr="00F016F8">
        <w:t xml:space="preserve"> сельского поселения от  </w:t>
      </w:r>
      <w:r w:rsidR="007074E9">
        <w:t>8 декабря 2021 года № 90</w:t>
      </w:r>
      <w:r w:rsidR="00F016F8" w:rsidRPr="00F016F8"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</w:t>
      </w:r>
      <w:r w:rsidR="007074E9">
        <w:t>ьных услуг» (в редакции от 22.02.2022, № 13</w:t>
      </w:r>
      <w:r w:rsidR="00F016F8" w:rsidRPr="00F016F8">
        <w:t>),</w:t>
      </w:r>
      <w:r w:rsidR="00F016F8">
        <w:t xml:space="preserve"> Устав </w:t>
      </w:r>
      <w:r w:rsidR="007074E9">
        <w:t>Поселкового</w:t>
      </w:r>
      <w:r w:rsidR="00F016F8" w:rsidRPr="00F016F8">
        <w:t xml:space="preserve"> сельского поселения</w:t>
      </w:r>
      <w:r w:rsidR="00F016F8">
        <w:t>.</w:t>
      </w:r>
    </w:p>
    <w:p w:rsidR="003300B2" w:rsidRPr="0029537F" w:rsidRDefault="00B911E0" w:rsidP="007074E9">
      <w:pPr>
        <w:ind w:right="-283"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>В ходе антикоррупционной экспертизы коррупциогенные факторы в проек</w:t>
      </w:r>
      <w:r w:rsidR="007074E9">
        <w:t xml:space="preserve">те нормативного правового акта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074E9">
      <w:pPr>
        <w:ind w:right="-283"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7074E9">
      <w:pPr>
        <w:ind w:right="-283"/>
        <w:jc w:val="both"/>
      </w:pPr>
    </w:p>
    <w:p w:rsidR="00E57A41" w:rsidRPr="00B22DD5" w:rsidRDefault="00E57A41" w:rsidP="007074E9">
      <w:pPr>
        <w:ind w:right="-283"/>
        <w:jc w:val="both"/>
      </w:pPr>
    </w:p>
    <w:p w:rsidR="00DC6021" w:rsidRPr="00B22DD5" w:rsidRDefault="0029721E" w:rsidP="007074E9">
      <w:pPr>
        <w:ind w:right="-283"/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7074E9" w:rsidP="007074E9">
      <w:pPr>
        <w:ind w:right="-283"/>
        <w:jc w:val="both"/>
      </w:pPr>
      <w:r>
        <w:t>Поселкового</w:t>
      </w:r>
      <w:r w:rsidR="00DC6021" w:rsidRPr="00B22DD5">
        <w:t xml:space="preserve"> сельского</w:t>
      </w:r>
      <w:r>
        <w:t xml:space="preserve"> поселения</w:t>
      </w:r>
    </w:p>
    <w:p w:rsidR="00103739" w:rsidRPr="00B22DD5" w:rsidRDefault="00DC6021" w:rsidP="007074E9">
      <w:pPr>
        <w:ind w:right="-283"/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</w:t>
      </w:r>
      <w:r w:rsidR="007074E9">
        <w:t xml:space="preserve">        </w:t>
      </w:r>
      <w:r w:rsidR="0029537F">
        <w:t xml:space="preserve">            </w:t>
      </w:r>
      <w:r w:rsidRPr="00B22DD5">
        <w:t xml:space="preserve">    </w:t>
      </w:r>
      <w:r w:rsidR="007074E9">
        <w:t>Н.М. Ляшко</w:t>
      </w:r>
      <w:r w:rsidRPr="00B22DD5">
        <w:t xml:space="preserve"> </w:t>
      </w:r>
    </w:p>
    <w:p w:rsidR="00DD4596" w:rsidRDefault="00DD4596" w:rsidP="0080001E">
      <w:pPr>
        <w:jc w:val="both"/>
      </w:pPr>
    </w:p>
    <w:p w:rsidR="007074E9" w:rsidRPr="005D5D19" w:rsidRDefault="007074E9" w:rsidP="0080001E">
      <w:pPr>
        <w:jc w:val="both"/>
      </w:pPr>
      <w:r>
        <w:t>09.02.2023 г.</w:t>
      </w:r>
    </w:p>
    <w:sectPr w:rsidR="007074E9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69A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0C53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4E9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57D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5</cp:revision>
  <cp:lastPrinted>2022-04-25T12:36:00Z</cp:lastPrinted>
  <dcterms:created xsi:type="dcterms:W3CDTF">2024-01-22T12:22:00Z</dcterms:created>
  <dcterms:modified xsi:type="dcterms:W3CDTF">2024-01-22T15:33:00Z</dcterms:modified>
</cp:coreProperties>
</file>