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A6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:rsidR="000367D1" w:rsidRPr="000367D1" w:rsidRDefault="000367D1" w:rsidP="000367D1">
      <w:pPr>
        <w:pStyle w:val="22"/>
        <w:keepNext/>
        <w:keepLines/>
        <w:spacing w:line="280" w:lineRule="exact"/>
        <w:ind w:left="403"/>
        <w:contextualSpacing/>
        <w:rPr>
          <w:sz w:val="28"/>
          <w:szCs w:val="28"/>
        </w:rPr>
      </w:pPr>
      <w:r w:rsidRPr="000367D1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-475615</wp:posOffset>
            </wp:positionV>
            <wp:extent cx="619125" cy="676275"/>
            <wp:effectExtent l="19050" t="0" r="952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7D1" w:rsidRPr="000367D1" w:rsidRDefault="000367D1" w:rsidP="000367D1">
      <w:pPr>
        <w:pStyle w:val="22"/>
        <w:keepNext/>
        <w:keepLines/>
        <w:spacing w:line="280" w:lineRule="exact"/>
        <w:ind w:left="403"/>
        <w:contextualSpacing/>
        <w:rPr>
          <w:sz w:val="28"/>
          <w:szCs w:val="28"/>
        </w:rPr>
      </w:pPr>
      <w:r w:rsidRPr="000367D1">
        <w:rPr>
          <w:sz w:val="28"/>
          <w:szCs w:val="28"/>
        </w:rPr>
        <w:t xml:space="preserve">АДМИНИСТРАЦИЯ ПОСЕЛКОВОГО СЕЛЬСКОГО ПОСЕЛЕНИЯ </w:t>
      </w:r>
    </w:p>
    <w:p w:rsidR="000367D1" w:rsidRPr="000367D1" w:rsidRDefault="000367D1" w:rsidP="000367D1">
      <w:pPr>
        <w:pStyle w:val="22"/>
        <w:keepNext/>
        <w:keepLines/>
        <w:spacing w:line="280" w:lineRule="exact"/>
        <w:ind w:left="403"/>
        <w:contextualSpacing/>
        <w:rPr>
          <w:sz w:val="28"/>
          <w:szCs w:val="28"/>
        </w:rPr>
      </w:pPr>
      <w:r w:rsidRPr="000367D1">
        <w:rPr>
          <w:sz w:val="28"/>
          <w:szCs w:val="28"/>
        </w:rPr>
        <w:t>ТИМАШЕВСКОГО РАЙОНА</w:t>
      </w:r>
    </w:p>
    <w:p w:rsidR="000367D1" w:rsidRPr="000367D1" w:rsidRDefault="000367D1" w:rsidP="000367D1">
      <w:pPr>
        <w:pStyle w:val="22"/>
        <w:keepNext/>
        <w:keepLines/>
        <w:spacing w:line="280" w:lineRule="exact"/>
        <w:ind w:left="403"/>
        <w:contextualSpacing/>
        <w:rPr>
          <w:sz w:val="28"/>
          <w:szCs w:val="28"/>
        </w:rPr>
      </w:pPr>
    </w:p>
    <w:p w:rsidR="000367D1" w:rsidRPr="000367D1" w:rsidRDefault="000367D1" w:rsidP="000367D1">
      <w:pPr>
        <w:pStyle w:val="22"/>
        <w:keepLines/>
        <w:spacing w:line="280" w:lineRule="exact"/>
        <w:ind w:left="403"/>
        <w:contextualSpacing/>
        <w:rPr>
          <w:sz w:val="28"/>
          <w:szCs w:val="28"/>
        </w:rPr>
      </w:pPr>
      <w:proofErr w:type="gramStart"/>
      <w:r w:rsidRPr="000367D1">
        <w:rPr>
          <w:sz w:val="28"/>
          <w:szCs w:val="28"/>
        </w:rPr>
        <w:t>П</w:t>
      </w:r>
      <w:proofErr w:type="gramEnd"/>
      <w:r w:rsidRPr="000367D1">
        <w:rPr>
          <w:sz w:val="28"/>
          <w:szCs w:val="28"/>
        </w:rPr>
        <w:t xml:space="preserve"> О С Т А Н О В Л Е Н И Е </w:t>
      </w:r>
    </w:p>
    <w:p w:rsidR="000367D1" w:rsidRPr="000367D1" w:rsidRDefault="000367D1" w:rsidP="000367D1">
      <w:pPr>
        <w:pStyle w:val="22"/>
        <w:keepNext/>
        <w:keepLines/>
        <w:spacing w:line="280" w:lineRule="exact"/>
        <w:ind w:left="403"/>
        <w:contextualSpacing/>
        <w:rPr>
          <w:sz w:val="28"/>
          <w:szCs w:val="28"/>
        </w:rPr>
      </w:pPr>
    </w:p>
    <w:p w:rsidR="000367D1" w:rsidRPr="000367D1" w:rsidRDefault="000367D1" w:rsidP="000367D1">
      <w:pPr>
        <w:pStyle w:val="22"/>
        <w:keepNext/>
        <w:keepLines/>
        <w:spacing w:line="280" w:lineRule="exact"/>
        <w:ind w:left="403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30 мая </w:t>
      </w:r>
      <w:r w:rsidRPr="000367D1">
        <w:rPr>
          <w:b w:val="0"/>
          <w:sz w:val="28"/>
          <w:szCs w:val="28"/>
        </w:rPr>
        <w:t xml:space="preserve">2022 г.        </w:t>
      </w:r>
      <w:r>
        <w:rPr>
          <w:b w:val="0"/>
          <w:sz w:val="28"/>
          <w:szCs w:val="28"/>
        </w:rPr>
        <w:t xml:space="preserve">          </w:t>
      </w:r>
      <w:r w:rsidRPr="000367D1">
        <w:rPr>
          <w:b w:val="0"/>
          <w:sz w:val="28"/>
          <w:szCs w:val="28"/>
        </w:rPr>
        <w:t xml:space="preserve">                                                                        № </w:t>
      </w:r>
      <w:r>
        <w:rPr>
          <w:b w:val="0"/>
          <w:sz w:val="28"/>
          <w:szCs w:val="28"/>
        </w:rPr>
        <w:t>40</w:t>
      </w:r>
    </w:p>
    <w:p w:rsidR="000367D1" w:rsidRPr="000367D1" w:rsidRDefault="000367D1" w:rsidP="000367D1">
      <w:pPr>
        <w:pStyle w:val="22"/>
        <w:keepNext/>
        <w:keepLines/>
        <w:ind w:left="403"/>
        <w:contextualSpacing/>
        <w:rPr>
          <w:b w:val="0"/>
          <w:sz w:val="24"/>
          <w:szCs w:val="28"/>
        </w:rPr>
      </w:pPr>
      <w:r w:rsidRPr="000367D1">
        <w:rPr>
          <w:b w:val="0"/>
          <w:sz w:val="24"/>
          <w:szCs w:val="28"/>
        </w:rPr>
        <w:t xml:space="preserve">поселок Советский </w:t>
      </w:r>
    </w:p>
    <w:p w:rsidR="00E57379" w:rsidRDefault="00E57379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:rsidR="000367D1" w:rsidRDefault="000367D1" w:rsidP="006E03A8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jc w:val="right"/>
        <w:rPr>
          <w:b w:val="0"/>
          <w:sz w:val="28"/>
          <w:szCs w:val="28"/>
        </w:rPr>
      </w:pPr>
    </w:p>
    <w:p w:rsidR="000367D1" w:rsidRPr="005646EA" w:rsidRDefault="000367D1" w:rsidP="006E03A8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jc w:val="right"/>
        <w:rPr>
          <w:b w:val="0"/>
          <w:sz w:val="28"/>
          <w:szCs w:val="28"/>
        </w:rPr>
      </w:pPr>
    </w:p>
    <w:p w:rsidR="006E03A8" w:rsidRDefault="00BC48F7" w:rsidP="000367D1">
      <w:pPr>
        <w:pStyle w:val="22"/>
        <w:keepNext/>
        <w:keepLines/>
        <w:shd w:val="clear" w:color="auto" w:fill="auto"/>
        <w:spacing w:before="0" w:line="240" w:lineRule="auto"/>
        <w:ind w:left="403" w:right="566"/>
        <w:contextualSpacing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4808A6" w:rsidRPr="005646EA">
        <w:rPr>
          <w:sz w:val="28"/>
          <w:szCs w:val="28"/>
        </w:rPr>
        <w:t>орядка</w:t>
      </w:r>
    </w:p>
    <w:p w:rsidR="006E03A8" w:rsidRDefault="004808A6" w:rsidP="000367D1">
      <w:pPr>
        <w:pStyle w:val="22"/>
        <w:keepNext/>
        <w:keepLines/>
        <w:shd w:val="clear" w:color="auto" w:fill="auto"/>
        <w:spacing w:before="0" w:line="240" w:lineRule="auto"/>
        <w:ind w:left="403" w:right="566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 получения согласия</w:t>
      </w:r>
      <w:r w:rsidR="006E03A8">
        <w:rPr>
          <w:sz w:val="28"/>
          <w:szCs w:val="28"/>
        </w:rPr>
        <w:t xml:space="preserve"> </w:t>
      </w:r>
      <w:r w:rsidR="00E57379">
        <w:rPr>
          <w:sz w:val="28"/>
          <w:szCs w:val="28"/>
        </w:rPr>
        <w:t>с</w:t>
      </w:r>
      <w:r w:rsidRPr="005646EA">
        <w:rPr>
          <w:sz w:val="28"/>
          <w:szCs w:val="28"/>
        </w:rPr>
        <w:t>обственника</w:t>
      </w:r>
      <w:r w:rsidR="00E57379"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 xml:space="preserve"> земельного участка</w:t>
      </w:r>
    </w:p>
    <w:p w:rsidR="006E03A8" w:rsidRDefault="004808A6" w:rsidP="000367D1">
      <w:pPr>
        <w:pStyle w:val="22"/>
        <w:keepNext/>
        <w:keepLines/>
        <w:shd w:val="clear" w:color="auto" w:fill="auto"/>
        <w:spacing w:before="0" w:line="240" w:lineRule="auto"/>
        <w:ind w:left="403" w:right="566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 (объекта имущественного комплекса), находящегося</w:t>
      </w:r>
    </w:p>
    <w:p w:rsidR="006E03A8" w:rsidRDefault="004808A6" w:rsidP="000367D1">
      <w:pPr>
        <w:pStyle w:val="22"/>
        <w:keepNext/>
        <w:keepLines/>
        <w:shd w:val="clear" w:color="auto" w:fill="auto"/>
        <w:spacing w:before="0" w:line="240" w:lineRule="auto"/>
        <w:ind w:left="403" w:right="566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 в собственности </w:t>
      </w:r>
      <w:r w:rsidR="00B75FEB">
        <w:rPr>
          <w:sz w:val="28"/>
          <w:szCs w:val="28"/>
        </w:rPr>
        <w:t>Поселкового</w:t>
      </w:r>
      <w:r w:rsidR="006E03A8">
        <w:rPr>
          <w:sz w:val="28"/>
          <w:szCs w:val="28"/>
        </w:rPr>
        <w:t xml:space="preserve"> </w:t>
      </w:r>
      <w:r w:rsidR="0089736B" w:rsidRPr="005646EA">
        <w:rPr>
          <w:sz w:val="28"/>
          <w:szCs w:val="28"/>
        </w:rPr>
        <w:t xml:space="preserve">сельского </w:t>
      </w:r>
      <w:r w:rsidRPr="005646EA">
        <w:rPr>
          <w:sz w:val="28"/>
          <w:szCs w:val="28"/>
        </w:rPr>
        <w:t>поселения</w:t>
      </w:r>
    </w:p>
    <w:p w:rsidR="00E57379" w:rsidRDefault="004808A6" w:rsidP="000367D1">
      <w:pPr>
        <w:pStyle w:val="22"/>
        <w:keepNext/>
        <w:keepLines/>
        <w:shd w:val="clear" w:color="auto" w:fill="auto"/>
        <w:spacing w:before="0" w:line="240" w:lineRule="auto"/>
        <w:ind w:left="403" w:right="566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 </w:t>
      </w:r>
      <w:r w:rsidR="00E57379">
        <w:rPr>
          <w:sz w:val="28"/>
          <w:szCs w:val="28"/>
        </w:rPr>
        <w:t xml:space="preserve">Тимашевского </w:t>
      </w:r>
      <w:r w:rsidRPr="005646EA">
        <w:rPr>
          <w:sz w:val="28"/>
          <w:szCs w:val="28"/>
        </w:rPr>
        <w:t xml:space="preserve">района </w:t>
      </w:r>
      <w:r w:rsidR="00B75FEB">
        <w:rPr>
          <w:sz w:val="28"/>
          <w:szCs w:val="28"/>
        </w:rPr>
        <w:t>для</w:t>
      </w:r>
      <w:r w:rsidR="00F67723">
        <w:rPr>
          <w:sz w:val="28"/>
          <w:szCs w:val="28"/>
        </w:rPr>
        <w:t xml:space="preserve"> проведени</w:t>
      </w:r>
      <w:r w:rsidR="00B75FEB">
        <w:rPr>
          <w:sz w:val="28"/>
          <w:szCs w:val="28"/>
        </w:rPr>
        <w:t>я</w:t>
      </w:r>
    </w:p>
    <w:p w:rsidR="004808A6" w:rsidRPr="005646EA" w:rsidRDefault="004808A6" w:rsidP="000367D1">
      <w:pPr>
        <w:pStyle w:val="22"/>
        <w:keepNext/>
        <w:keepLines/>
        <w:shd w:val="clear" w:color="auto" w:fill="auto"/>
        <w:spacing w:before="0" w:line="240" w:lineRule="auto"/>
        <w:ind w:left="403" w:right="566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 на его территории ярмарки, выставки-ярмарки</w:t>
      </w:r>
    </w:p>
    <w:p w:rsidR="004808A6" w:rsidRDefault="004808A6" w:rsidP="00E57379">
      <w:pPr>
        <w:pStyle w:val="22"/>
        <w:keepNext/>
        <w:keepLines/>
        <w:shd w:val="clear" w:color="auto" w:fill="auto"/>
        <w:spacing w:before="0" w:line="240" w:lineRule="auto"/>
        <w:ind w:left="400"/>
        <w:rPr>
          <w:b w:val="0"/>
          <w:sz w:val="28"/>
          <w:szCs w:val="28"/>
        </w:rPr>
      </w:pPr>
    </w:p>
    <w:p w:rsidR="000367D1" w:rsidRPr="005646EA" w:rsidRDefault="000367D1" w:rsidP="00E57379">
      <w:pPr>
        <w:pStyle w:val="22"/>
        <w:keepNext/>
        <w:keepLines/>
        <w:shd w:val="clear" w:color="auto" w:fill="auto"/>
        <w:spacing w:before="0" w:line="240" w:lineRule="auto"/>
        <w:ind w:left="400"/>
        <w:rPr>
          <w:b w:val="0"/>
          <w:sz w:val="28"/>
          <w:szCs w:val="28"/>
        </w:rPr>
      </w:pPr>
    </w:p>
    <w:p w:rsidR="004808A6" w:rsidRPr="005646EA" w:rsidRDefault="004808A6" w:rsidP="00E573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</w:t>
      </w:r>
      <w:r w:rsidR="00E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E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Краснодарского края от 01</w:t>
      </w:r>
      <w:r w:rsidR="00E57379">
        <w:rPr>
          <w:rFonts w:ascii="Times New Roman" w:hAnsi="Times New Roman" w:cs="Times New Roman"/>
          <w:sz w:val="28"/>
          <w:szCs w:val="28"/>
          <w:lang w:eastAsia="ru-RU"/>
        </w:rPr>
        <w:t xml:space="preserve"> марта 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2011 </w:t>
      </w:r>
      <w:r w:rsidR="00E57379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2195-КЗ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737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57379">
        <w:rPr>
          <w:rFonts w:ascii="Times New Roman" w:hAnsi="Times New Roman" w:cs="Times New Roman"/>
          <w:sz w:val="28"/>
          <w:szCs w:val="28"/>
          <w:lang w:eastAsia="ru-RU"/>
        </w:rPr>
        <w:t xml:space="preserve">,    </w:t>
      </w:r>
      <w:proofErr w:type="spellStart"/>
      <w:proofErr w:type="gramStart"/>
      <w:r w:rsidR="00E5737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с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т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а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н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в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л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я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ю:</w:t>
      </w:r>
    </w:p>
    <w:p w:rsidR="003C6739" w:rsidRDefault="006618E5" w:rsidP="00E573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Pr="005646EA"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Утвердить Порядок получения согласия собственника земельного участка (объекта имущественного комплекса), находящегося в собственности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E57379"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7379">
        <w:rPr>
          <w:rFonts w:ascii="Times New Roman" w:hAnsi="Times New Roman" w:cs="Times New Roman"/>
          <w:sz w:val="28"/>
          <w:szCs w:val="28"/>
        </w:rPr>
        <w:t>Тимашевского</w:t>
      </w:r>
      <w:r w:rsidR="005B63AD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75FEB">
        <w:rPr>
          <w:rFonts w:ascii="Times New Roman" w:hAnsi="Times New Roman" w:cs="Times New Roman"/>
          <w:sz w:val="28"/>
          <w:szCs w:val="28"/>
        </w:rPr>
        <w:t xml:space="preserve">для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75FEB">
        <w:rPr>
          <w:rFonts w:ascii="Times New Roman" w:hAnsi="Times New Roman" w:cs="Times New Roman"/>
          <w:sz w:val="28"/>
          <w:szCs w:val="28"/>
        </w:rPr>
        <w:t xml:space="preserve">я </w:t>
      </w:r>
      <w:r w:rsidR="004808A6" w:rsidRPr="005646EA">
        <w:rPr>
          <w:rFonts w:ascii="Times New Roman" w:hAnsi="Times New Roman" w:cs="Times New Roman"/>
          <w:sz w:val="28"/>
          <w:szCs w:val="28"/>
        </w:rPr>
        <w:t>на его территории ярмарки, выставки-ярмарки (</w:t>
      </w:r>
      <w:r w:rsidRPr="005646EA">
        <w:rPr>
          <w:rFonts w:ascii="Times New Roman" w:hAnsi="Times New Roman" w:cs="Times New Roman"/>
          <w:sz w:val="28"/>
          <w:szCs w:val="28"/>
        </w:rPr>
        <w:t>прилагается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18E5" w:rsidRPr="005646EA" w:rsidRDefault="006618E5" w:rsidP="00E573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B75FEB">
        <w:rPr>
          <w:rFonts w:ascii="Times New Roman" w:hAnsi="Times New Roman" w:cs="Times New Roman"/>
          <w:sz w:val="28"/>
          <w:szCs w:val="28"/>
        </w:rPr>
        <w:t>Главному специалисту администрации Поселкового</w:t>
      </w:r>
      <w:r w:rsidR="00E57379" w:rsidRPr="00E5737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proofErr w:type="spellStart"/>
      <w:r w:rsidR="00B75FEB">
        <w:rPr>
          <w:rFonts w:ascii="Times New Roman" w:hAnsi="Times New Roman" w:cs="Times New Roman"/>
          <w:sz w:val="28"/>
          <w:szCs w:val="28"/>
        </w:rPr>
        <w:t>Ляшко</w:t>
      </w:r>
      <w:proofErr w:type="spellEnd"/>
      <w:r w:rsidR="00B75FEB">
        <w:rPr>
          <w:rFonts w:ascii="Times New Roman" w:hAnsi="Times New Roman" w:cs="Times New Roman"/>
          <w:sz w:val="28"/>
          <w:szCs w:val="28"/>
        </w:rPr>
        <w:t xml:space="preserve"> Н.М.</w:t>
      </w:r>
      <w:r w:rsidR="00E57379">
        <w:rPr>
          <w:rFonts w:ascii="Times New Roman" w:hAnsi="Times New Roman" w:cs="Times New Roman"/>
          <w:sz w:val="28"/>
          <w:szCs w:val="28"/>
        </w:rPr>
        <w:t xml:space="preserve"> о</w:t>
      </w:r>
      <w:r w:rsidRPr="005646EA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</w:t>
      </w:r>
      <w:r w:rsidR="00E57379">
        <w:rPr>
          <w:rFonts w:ascii="Times New Roman" w:hAnsi="Times New Roman" w:cs="Times New Roman"/>
          <w:sz w:val="28"/>
          <w:szCs w:val="28"/>
        </w:rPr>
        <w:t>газете «</w:t>
      </w:r>
      <w:r w:rsidR="00B75FEB">
        <w:rPr>
          <w:rFonts w:ascii="Times New Roman" w:hAnsi="Times New Roman" w:cs="Times New Roman"/>
          <w:sz w:val="28"/>
          <w:szCs w:val="28"/>
        </w:rPr>
        <w:t>Поселковые</w:t>
      </w:r>
      <w:r w:rsidR="00E57379">
        <w:rPr>
          <w:rFonts w:ascii="Times New Roman" w:hAnsi="Times New Roman" w:cs="Times New Roman"/>
          <w:sz w:val="28"/>
          <w:szCs w:val="28"/>
        </w:rPr>
        <w:t xml:space="preserve"> вести»</w:t>
      </w:r>
      <w:r w:rsidRPr="005646E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разместить</w:t>
      </w:r>
      <w:r w:rsidR="00B75FEB">
        <w:rPr>
          <w:rFonts w:ascii="Times New Roman" w:hAnsi="Times New Roman" w:cs="Times New Roman"/>
          <w:sz w:val="28"/>
          <w:szCs w:val="28"/>
        </w:rPr>
        <w:t xml:space="preserve"> его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E57379" w:rsidRPr="00E5737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E57379">
        <w:rPr>
          <w:rFonts w:ascii="Times New Roman" w:hAnsi="Times New Roman" w:cs="Times New Roman"/>
          <w:sz w:val="28"/>
          <w:szCs w:val="28"/>
        </w:rPr>
        <w:t xml:space="preserve"> в </w:t>
      </w:r>
      <w:r w:rsidR="00E57379" w:rsidRPr="00E5737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6618E5" w:rsidRPr="005646EA" w:rsidRDefault="006618E5" w:rsidP="00E573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E5737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618E5" w:rsidRPr="005646EA" w:rsidRDefault="006618E5" w:rsidP="00E5737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6618E5" w:rsidRPr="005646EA" w:rsidRDefault="006618E5" w:rsidP="00E57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Default="006618E5" w:rsidP="00E57379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B75FEB" w:rsidRPr="005646EA" w:rsidRDefault="00B75FEB" w:rsidP="00E57379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E57379" w:rsidRDefault="006618E5" w:rsidP="00E57379">
      <w:pPr>
        <w:pStyle w:val="a4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646E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Глава </w:t>
      </w:r>
      <w:proofErr w:type="gramStart"/>
      <w:r w:rsidR="00B75FEB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Поселкового</w:t>
      </w:r>
      <w:proofErr w:type="gramEnd"/>
      <w:r w:rsidR="00E57379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5646E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сельского</w:t>
      </w:r>
    </w:p>
    <w:p w:rsidR="006618E5" w:rsidRPr="005646EA" w:rsidRDefault="00E57379" w:rsidP="00E57379">
      <w:pPr>
        <w:pStyle w:val="a4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</w:t>
      </w:r>
      <w:r w:rsidR="006618E5" w:rsidRPr="005646E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оселения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Тимашевского района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ab/>
      </w:r>
      <w:r w:rsidR="00B75FEB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Н.И. Желтобрюхова</w:t>
      </w:r>
    </w:p>
    <w:p w:rsidR="00E57379" w:rsidRDefault="00E57379" w:rsidP="000367D1">
      <w:pPr>
        <w:pStyle w:val="1"/>
        <w:shd w:val="clear" w:color="auto" w:fill="auto"/>
        <w:spacing w:before="0" w:after="0" w:line="240" w:lineRule="exact"/>
        <w:ind w:right="-28"/>
        <w:jc w:val="left"/>
        <w:rPr>
          <w:sz w:val="28"/>
          <w:szCs w:val="28"/>
        </w:rPr>
      </w:pPr>
    </w:p>
    <w:p w:rsidR="00E57379" w:rsidRDefault="00E57379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5B1B27" w:rsidRDefault="00E21F6C" w:rsidP="00E57379">
      <w:pPr>
        <w:pStyle w:val="1"/>
        <w:shd w:val="clear" w:color="auto" w:fill="auto"/>
        <w:spacing w:before="0" w:after="0" w:line="240" w:lineRule="auto"/>
        <w:ind w:left="5387" w:right="-28"/>
        <w:jc w:val="left"/>
        <w:rPr>
          <w:sz w:val="28"/>
          <w:szCs w:val="28"/>
        </w:rPr>
      </w:pPr>
      <w:r w:rsidRPr="005646EA">
        <w:rPr>
          <w:sz w:val="28"/>
          <w:szCs w:val="28"/>
        </w:rPr>
        <w:t>П</w:t>
      </w:r>
      <w:r w:rsidR="005B1B27">
        <w:rPr>
          <w:sz w:val="28"/>
          <w:szCs w:val="28"/>
        </w:rPr>
        <w:t>риложение</w:t>
      </w:r>
    </w:p>
    <w:p w:rsidR="005B1B27" w:rsidRDefault="005B1B27" w:rsidP="00E57379">
      <w:pPr>
        <w:pStyle w:val="1"/>
        <w:shd w:val="clear" w:color="auto" w:fill="auto"/>
        <w:spacing w:before="0" w:after="0" w:line="240" w:lineRule="auto"/>
        <w:ind w:left="5387" w:right="-28"/>
        <w:jc w:val="left"/>
        <w:rPr>
          <w:sz w:val="28"/>
          <w:szCs w:val="28"/>
        </w:rPr>
      </w:pPr>
    </w:p>
    <w:p w:rsidR="00E21F6C" w:rsidRDefault="005B1B27" w:rsidP="00E57379">
      <w:pPr>
        <w:pStyle w:val="1"/>
        <w:shd w:val="clear" w:color="auto" w:fill="auto"/>
        <w:spacing w:before="0" w:after="0" w:line="240" w:lineRule="auto"/>
        <w:ind w:left="5387" w:right="-28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 w:rsidR="00E21F6C" w:rsidRPr="005646EA">
        <w:rPr>
          <w:sz w:val="28"/>
          <w:szCs w:val="28"/>
        </w:rPr>
        <w:t xml:space="preserve">                                                                                     постановлени</w:t>
      </w:r>
      <w:r>
        <w:rPr>
          <w:sz w:val="28"/>
          <w:szCs w:val="28"/>
        </w:rPr>
        <w:t>ем</w:t>
      </w:r>
      <w:bookmarkStart w:id="0" w:name="_GoBack"/>
      <w:bookmarkEnd w:id="0"/>
      <w:r w:rsidR="005B63AD" w:rsidRPr="005646EA">
        <w:rPr>
          <w:sz w:val="28"/>
          <w:szCs w:val="28"/>
        </w:rPr>
        <w:t xml:space="preserve"> </w:t>
      </w:r>
      <w:r w:rsidR="00E21F6C" w:rsidRPr="005646EA">
        <w:rPr>
          <w:sz w:val="28"/>
          <w:szCs w:val="28"/>
        </w:rPr>
        <w:t>администрации</w:t>
      </w:r>
      <w:r w:rsidR="005B63AD" w:rsidRPr="005646EA">
        <w:rPr>
          <w:sz w:val="28"/>
          <w:szCs w:val="28"/>
        </w:rPr>
        <w:t xml:space="preserve"> </w:t>
      </w:r>
      <w:r w:rsidR="00B75FEB">
        <w:rPr>
          <w:sz w:val="28"/>
          <w:szCs w:val="28"/>
        </w:rPr>
        <w:t>Поселкового</w:t>
      </w:r>
      <w:r w:rsidR="00E57379">
        <w:rPr>
          <w:sz w:val="28"/>
          <w:szCs w:val="28"/>
        </w:rPr>
        <w:t xml:space="preserve"> с</w:t>
      </w:r>
      <w:r w:rsidR="00E21F6C" w:rsidRPr="005646EA">
        <w:rPr>
          <w:sz w:val="28"/>
          <w:szCs w:val="28"/>
        </w:rPr>
        <w:t>ельского</w:t>
      </w:r>
      <w:r w:rsidR="005B63AD" w:rsidRPr="005646EA">
        <w:rPr>
          <w:sz w:val="28"/>
          <w:szCs w:val="28"/>
        </w:rPr>
        <w:t xml:space="preserve"> п</w:t>
      </w:r>
      <w:r w:rsidR="00E21F6C" w:rsidRPr="005646EA">
        <w:rPr>
          <w:sz w:val="28"/>
          <w:szCs w:val="28"/>
        </w:rPr>
        <w:t>оселения</w:t>
      </w:r>
      <w:r w:rsidR="003C6739">
        <w:rPr>
          <w:sz w:val="28"/>
          <w:szCs w:val="28"/>
        </w:rPr>
        <w:t xml:space="preserve"> </w:t>
      </w:r>
      <w:r w:rsidR="00E57379">
        <w:rPr>
          <w:sz w:val="28"/>
          <w:szCs w:val="28"/>
        </w:rPr>
        <w:t xml:space="preserve">Тимашевского </w:t>
      </w:r>
      <w:r w:rsidR="00E21F6C" w:rsidRPr="005646EA">
        <w:rPr>
          <w:sz w:val="28"/>
          <w:szCs w:val="28"/>
        </w:rPr>
        <w:t>района</w:t>
      </w:r>
    </w:p>
    <w:p w:rsidR="006618E5" w:rsidRPr="003C6739" w:rsidRDefault="007826AA" w:rsidP="00E57379">
      <w:pPr>
        <w:pStyle w:val="1"/>
        <w:shd w:val="clear" w:color="auto" w:fill="auto"/>
        <w:spacing w:before="0" w:after="0" w:line="240" w:lineRule="auto"/>
        <w:ind w:left="5387" w:right="-28"/>
        <w:jc w:val="left"/>
        <w:rPr>
          <w:b/>
        </w:rPr>
      </w:pPr>
      <w:r>
        <w:rPr>
          <w:sz w:val="28"/>
          <w:szCs w:val="28"/>
        </w:rPr>
        <w:t>о</w:t>
      </w:r>
      <w:r w:rsidR="003C6739">
        <w:rPr>
          <w:sz w:val="28"/>
          <w:szCs w:val="28"/>
        </w:rPr>
        <w:t>т_________________№</w:t>
      </w:r>
      <w:r w:rsidR="00E57379">
        <w:rPr>
          <w:sz w:val="28"/>
          <w:szCs w:val="28"/>
        </w:rPr>
        <w:t>________</w:t>
      </w:r>
      <w:r w:rsidR="003C6739">
        <w:rPr>
          <w:sz w:val="28"/>
          <w:szCs w:val="28"/>
        </w:rPr>
        <w:t xml:space="preserve"> </w:t>
      </w:r>
    </w:p>
    <w:p w:rsidR="006618E5" w:rsidRDefault="006618E5" w:rsidP="00E57379">
      <w:pPr>
        <w:pStyle w:val="20"/>
        <w:shd w:val="clear" w:color="auto" w:fill="auto"/>
        <w:spacing w:line="240" w:lineRule="auto"/>
      </w:pPr>
    </w:p>
    <w:p w:rsidR="003C6739" w:rsidRDefault="003C6739" w:rsidP="00E57379">
      <w:pPr>
        <w:pStyle w:val="20"/>
        <w:shd w:val="clear" w:color="auto" w:fill="auto"/>
        <w:spacing w:line="240" w:lineRule="auto"/>
      </w:pPr>
    </w:p>
    <w:p w:rsidR="003C6739" w:rsidRPr="005646EA" w:rsidRDefault="003C6739" w:rsidP="00E57379">
      <w:pPr>
        <w:pStyle w:val="20"/>
        <w:shd w:val="clear" w:color="auto" w:fill="auto"/>
        <w:spacing w:line="240" w:lineRule="auto"/>
      </w:pPr>
    </w:p>
    <w:p w:rsidR="006618E5" w:rsidRPr="005646EA" w:rsidRDefault="00E57379" w:rsidP="00E573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57379" w:rsidRDefault="00E57379" w:rsidP="00E573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379">
        <w:rPr>
          <w:rFonts w:ascii="Times New Roman" w:hAnsi="Times New Roman" w:cs="Times New Roman"/>
          <w:b/>
          <w:sz w:val="28"/>
          <w:szCs w:val="28"/>
        </w:rPr>
        <w:t>получения согласия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379">
        <w:rPr>
          <w:rFonts w:ascii="Times New Roman" w:hAnsi="Times New Roman" w:cs="Times New Roman"/>
          <w:b/>
          <w:sz w:val="28"/>
          <w:szCs w:val="28"/>
        </w:rPr>
        <w:t>собственника  земельного участка</w:t>
      </w:r>
    </w:p>
    <w:p w:rsidR="00E57379" w:rsidRDefault="00E57379" w:rsidP="00E573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379">
        <w:rPr>
          <w:rFonts w:ascii="Times New Roman" w:hAnsi="Times New Roman" w:cs="Times New Roman"/>
          <w:b/>
          <w:sz w:val="28"/>
          <w:szCs w:val="28"/>
        </w:rPr>
        <w:t xml:space="preserve"> (объекта имущественного комплекса), находящегося в собственности </w:t>
      </w:r>
      <w:r w:rsidR="00B75FEB">
        <w:rPr>
          <w:rFonts w:ascii="Times New Roman" w:hAnsi="Times New Roman" w:cs="Times New Roman"/>
          <w:b/>
          <w:sz w:val="28"/>
          <w:szCs w:val="28"/>
        </w:rPr>
        <w:t>Поселкового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379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</w:t>
      </w:r>
      <w:r w:rsidR="00B75FEB">
        <w:rPr>
          <w:rFonts w:ascii="Times New Roman" w:hAnsi="Times New Roman" w:cs="Times New Roman"/>
          <w:b/>
          <w:sz w:val="28"/>
          <w:szCs w:val="28"/>
        </w:rPr>
        <w:t>,</w:t>
      </w:r>
    </w:p>
    <w:p w:rsidR="00E21F6C" w:rsidRPr="005646EA" w:rsidRDefault="00E57379" w:rsidP="00E573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7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FEB">
        <w:rPr>
          <w:rFonts w:ascii="Times New Roman" w:hAnsi="Times New Roman" w:cs="Times New Roman"/>
          <w:b/>
          <w:sz w:val="28"/>
          <w:szCs w:val="28"/>
        </w:rPr>
        <w:t>для</w:t>
      </w:r>
      <w:r w:rsidRPr="00E57379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B75FE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379">
        <w:rPr>
          <w:rFonts w:ascii="Times New Roman" w:hAnsi="Times New Roman" w:cs="Times New Roman"/>
          <w:b/>
          <w:sz w:val="28"/>
          <w:szCs w:val="28"/>
        </w:rPr>
        <w:t>на его территории ярмарки, выставки-ярмарки</w:t>
      </w:r>
    </w:p>
    <w:p w:rsidR="00E21F6C" w:rsidRPr="005646EA" w:rsidRDefault="00E21F6C" w:rsidP="00E57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076B5B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5C1807" w:rsidRPr="005C180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F67723">
        <w:rPr>
          <w:rFonts w:ascii="Times New Roman" w:hAnsi="Times New Roman" w:cs="Times New Roman"/>
          <w:sz w:val="28"/>
          <w:szCs w:val="28"/>
        </w:rPr>
        <w:t>,</w:t>
      </w:r>
      <w:r w:rsidR="005C1807" w:rsidRPr="005C1807">
        <w:rPr>
          <w:rFonts w:ascii="Times New Roman" w:hAnsi="Times New Roman" w:cs="Times New Roman"/>
          <w:sz w:val="28"/>
          <w:szCs w:val="28"/>
        </w:rPr>
        <w:t xml:space="preserve"> </w:t>
      </w:r>
      <w:r w:rsidR="00B75FEB">
        <w:rPr>
          <w:rFonts w:ascii="Times New Roman" w:hAnsi="Times New Roman" w:cs="Times New Roman"/>
          <w:sz w:val="28"/>
          <w:szCs w:val="28"/>
        </w:rPr>
        <w:t>для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75FEB">
        <w:rPr>
          <w:rFonts w:ascii="Times New Roman" w:hAnsi="Times New Roman" w:cs="Times New Roman"/>
          <w:sz w:val="28"/>
          <w:szCs w:val="28"/>
        </w:rPr>
        <w:t>я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на его территории ярмарки, выставки-ярмарки (далее - согласие).</w:t>
      </w:r>
    </w:p>
    <w:p w:rsidR="006618E5" w:rsidRPr="005646EA" w:rsidRDefault="00076B5B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5C1807" w:rsidRPr="005C180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6618E5" w:rsidRPr="005646EA">
        <w:rPr>
          <w:rFonts w:ascii="Times New Roman" w:hAnsi="Times New Roman" w:cs="Times New Roman"/>
          <w:sz w:val="28"/>
          <w:szCs w:val="28"/>
        </w:rPr>
        <w:t>.</w:t>
      </w:r>
    </w:p>
    <w:p w:rsidR="006618E5" w:rsidRPr="005646EA" w:rsidRDefault="00076B5B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5E3A12" w:rsidRPr="005E3A12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="006618E5" w:rsidRPr="005646EA">
        <w:rPr>
          <w:rFonts w:ascii="Times New Roman" w:hAnsi="Times New Roman" w:cs="Times New Roman"/>
          <w:sz w:val="28"/>
          <w:szCs w:val="28"/>
        </w:rPr>
        <w:t>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618E5" w:rsidRPr="005646EA" w:rsidRDefault="005B63AD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юридического лица - информацию о полном и сокращенном (в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 w:rsidR="0089736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6618E5" w:rsidRPr="005646EA" w:rsidRDefault="005B63AD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</w:t>
      </w:r>
      <w:r w:rsid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5B63AD" w:rsidRPr="005646EA" w:rsidRDefault="005B63AD" w:rsidP="00E57379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:rsidR="003F3C15" w:rsidRPr="005646EA" w:rsidRDefault="005B63AD" w:rsidP="00E57379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адресные</w:t>
      </w:r>
      <w:r w:rsidR="003F3C15" w:rsidRPr="005646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ориентиры земельного</w:t>
      </w:r>
      <w:r w:rsidR="003F3C1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участка (объекта имущественного комплекса),</w:t>
      </w:r>
      <w:r w:rsidR="003F3C15" w:rsidRPr="005646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находящи</w:t>
      </w:r>
      <w:r w:rsidR="00B75FE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ся в муниципальной собственности </w:t>
      </w:r>
      <w:r w:rsidR="00B75FEB">
        <w:rPr>
          <w:rFonts w:ascii="Times New Roman" w:eastAsia="Times New Roman" w:hAnsi="Times New Roman" w:cs="Times New Roman"/>
          <w:sz w:val="28"/>
          <w:szCs w:val="28"/>
        </w:rPr>
        <w:t>Поселкового</w:t>
      </w:r>
      <w:r w:rsidR="005E3A12" w:rsidRPr="005E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A12" w:rsidRPr="005E3A12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сельского поселения Тимашевского района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, где предполагается проведение ярмарки, выставки-ярмарки;</w:t>
      </w:r>
    </w:p>
    <w:p w:rsidR="003F3C15" w:rsidRPr="005646EA" w:rsidRDefault="005B63AD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5646EA" w:rsidRDefault="003F3C1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6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:rsidR="003F3C15" w:rsidRPr="005646EA" w:rsidRDefault="005646EA" w:rsidP="00E573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5646EA" w:rsidRDefault="005646EA" w:rsidP="00E573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5646EA" w:rsidRDefault="005646EA" w:rsidP="00E573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5646EA" w:rsidRDefault="00EE13D5" w:rsidP="00E573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предоставлены заверенные копии д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ри отсутствии такого заверения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оставлены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подлинник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 w:rsidR="006618E5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5E3A12" w:rsidRPr="005E3A12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самостоятельно запрашивает выписку из ЕГРЮЛ, ЕГРИП в отношении заявителя в случае, если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646EA">
        <w:rPr>
          <w:rFonts w:ascii="Times New Roman" w:hAnsi="Times New Roman" w:cs="Times New Roman"/>
          <w:sz w:val="28"/>
          <w:szCs w:val="28"/>
        </w:rPr>
        <w:t>не предоставил её при подаче заявления.</w:t>
      </w:r>
    </w:p>
    <w:p w:rsidR="00076B5B" w:rsidRPr="005646EA" w:rsidRDefault="00076B5B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5E3A12" w:rsidRPr="005E3A12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день поступления.</w:t>
      </w:r>
    </w:p>
    <w:p w:rsidR="0029434E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 w:rsidR="007826A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администрация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5E3A12" w:rsidRPr="005E3A12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заявителя об устранении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недостатков. </w:t>
      </w:r>
      <w:proofErr w:type="gramStart"/>
      <w:r w:rsidR="0029434E" w:rsidRPr="005646EA">
        <w:rPr>
          <w:rFonts w:ascii="Times New Roman" w:hAnsi="Times New Roman" w:cs="Times New Roman"/>
          <w:sz w:val="28"/>
          <w:szCs w:val="28"/>
        </w:rPr>
        <w:t xml:space="preserve">Уведомление направляется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5646EA">
        <w:rPr>
          <w:rFonts w:ascii="Times New Roman" w:hAnsi="Times New Roman" w:cs="Times New Roman"/>
          <w:sz w:val="28"/>
          <w:szCs w:val="28"/>
        </w:rPr>
        <w:t>у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5646EA">
        <w:rPr>
          <w:rFonts w:ascii="Times New Roman" w:hAnsi="Times New Roman" w:cs="Times New Roman"/>
          <w:sz w:val="28"/>
          <w:szCs w:val="28"/>
        </w:rPr>
        <w:t>, в форме электронного документа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646EA">
        <w:rPr>
          <w:rFonts w:ascii="Times New Roman" w:hAnsi="Times New Roman" w:cs="Times New Roman"/>
          <w:sz w:val="28"/>
          <w:szCs w:val="28"/>
        </w:rPr>
        <w:t>в письменной форме по почтовому адресу, указанному в заявлении о получении соглас</w:t>
      </w:r>
      <w:r w:rsidR="006E03A8">
        <w:rPr>
          <w:rFonts w:ascii="Times New Roman" w:hAnsi="Times New Roman" w:cs="Times New Roman"/>
          <w:sz w:val="28"/>
          <w:szCs w:val="28"/>
        </w:rPr>
        <w:t xml:space="preserve">ия, поступившем в администрацию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29434E" w:rsidRPr="005646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34E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Указанное уведомление направляется администрацией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F67723" w:rsidRPr="00F67723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>заявителю в течение 3 рабочих дней со дня регистрации заявления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. В уведомлении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устанавливается срок для устранения недостатков 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5646EA">
        <w:rPr>
          <w:rFonts w:ascii="Times New Roman" w:hAnsi="Times New Roman" w:cs="Times New Roman"/>
          <w:sz w:val="28"/>
          <w:szCs w:val="28"/>
        </w:rPr>
        <w:t>3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 w:rsidR="005646EA">
        <w:rPr>
          <w:rFonts w:ascii="Times New Roman" w:hAnsi="Times New Roman" w:cs="Times New Roman"/>
          <w:sz w:val="28"/>
          <w:szCs w:val="28"/>
        </w:rPr>
        <w:t>я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:rsidR="006618E5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>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6618E5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6618E5" w:rsidRPr="005646EA" w:rsidRDefault="00076B5B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5. </w:t>
      </w:r>
      <w:r w:rsidR="006618E5" w:rsidRPr="005646EA">
        <w:rPr>
          <w:rFonts w:ascii="Times New Roman" w:hAnsi="Times New Roman" w:cs="Times New Roman"/>
          <w:sz w:val="28"/>
          <w:szCs w:val="28"/>
        </w:rPr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5646EA" w:rsidRDefault="00EC67FD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B75FEB">
        <w:rPr>
          <w:rFonts w:ascii="Times New Roman" w:hAnsi="Times New Roman" w:cs="Times New Roman"/>
          <w:sz w:val="28"/>
          <w:szCs w:val="28"/>
        </w:rPr>
        <w:t>Поселкового</w:t>
      </w:r>
      <w:r w:rsidR="00B75FEB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>принимает решение об отказе в выдаче согласия в случае, если:</w:t>
      </w:r>
    </w:p>
    <w:p w:rsidR="00EE13D5" w:rsidRPr="005646EA" w:rsidRDefault="005646EA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заявление подано неуполномоченным лицом, в том </w:t>
      </w:r>
      <w:proofErr w:type="gramStart"/>
      <w:r w:rsidR="00EC67FD" w:rsidRPr="005646E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если заявитель не является юридическим лицом, либо и</w:t>
      </w:r>
      <w:r w:rsidR="00F67723">
        <w:rPr>
          <w:rFonts w:ascii="Times New Roman" w:hAnsi="Times New Roman" w:cs="Times New Roman"/>
          <w:sz w:val="28"/>
          <w:szCs w:val="28"/>
        </w:rPr>
        <w:t>ндивидуальным предпринимателем;</w:t>
      </w:r>
    </w:p>
    <w:p w:rsidR="00EE13D5" w:rsidRPr="005646EA" w:rsidRDefault="005646EA" w:rsidP="00E573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</w:t>
      </w:r>
      <w:r w:rsidR="00EE13D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собственностью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7D1">
        <w:rPr>
          <w:rFonts w:ascii="Times New Roman" w:hAnsi="Times New Roman" w:cs="Times New Roman"/>
          <w:sz w:val="28"/>
          <w:szCs w:val="28"/>
        </w:rPr>
        <w:t>Поселкового</w:t>
      </w:r>
      <w:r w:rsidR="000367D1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eastAsia="Times New Roman" w:hAnsi="Times New Roman" w:cs="Times New Roman"/>
          <w:sz w:val="28"/>
          <w:szCs w:val="28"/>
        </w:rPr>
        <w:t>сельского поселения Тимашевского района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E573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</w:t>
      </w:r>
      <w:r w:rsidR="000367D1">
        <w:rPr>
          <w:rFonts w:ascii="Times New Roman" w:hAnsi="Times New Roman" w:cs="Times New Roman"/>
          <w:sz w:val="28"/>
          <w:szCs w:val="28"/>
        </w:rPr>
        <w:t>Поселкового</w:t>
      </w:r>
      <w:r w:rsidR="000367D1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eastAsia="Times New Roman" w:hAnsi="Times New Roman" w:cs="Times New Roman"/>
          <w:sz w:val="28"/>
          <w:szCs w:val="28"/>
        </w:rPr>
        <w:t>сельского поселения Тимашевского района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E573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обременены правами третьих лиц;</w:t>
      </w:r>
    </w:p>
    <w:p w:rsidR="00EC67FD" w:rsidRPr="005646EA" w:rsidRDefault="005646EA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наличие у администрации </w:t>
      </w:r>
      <w:r w:rsidR="000367D1">
        <w:rPr>
          <w:rFonts w:ascii="Times New Roman" w:hAnsi="Times New Roman" w:cs="Times New Roman"/>
          <w:sz w:val="28"/>
          <w:szCs w:val="28"/>
        </w:rPr>
        <w:t>Поселкового</w:t>
      </w:r>
      <w:r w:rsidR="000367D1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="00EC67FD" w:rsidRPr="005646EA">
        <w:rPr>
          <w:rFonts w:ascii="Times New Roman" w:hAnsi="Times New Roman" w:cs="Times New Roman"/>
          <w:sz w:val="28"/>
          <w:szCs w:val="28"/>
        </w:rPr>
        <w:t>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6618E5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главой </w:t>
      </w:r>
      <w:r w:rsidR="000367D1">
        <w:rPr>
          <w:rFonts w:ascii="Times New Roman" w:hAnsi="Times New Roman" w:cs="Times New Roman"/>
          <w:sz w:val="28"/>
          <w:szCs w:val="28"/>
        </w:rPr>
        <w:t>Поселкового</w:t>
      </w:r>
      <w:r w:rsidR="000367D1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 xml:space="preserve">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0367D1">
        <w:rPr>
          <w:rFonts w:ascii="Times New Roman" w:hAnsi="Times New Roman" w:cs="Times New Roman"/>
          <w:sz w:val="28"/>
          <w:szCs w:val="28"/>
        </w:rPr>
        <w:t>Поселкового</w:t>
      </w:r>
      <w:r w:rsidR="000367D1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6E03A8" w:rsidRPr="006E03A8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или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0367D1">
        <w:rPr>
          <w:rFonts w:ascii="Times New Roman" w:hAnsi="Times New Roman" w:cs="Times New Roman"/>
          <w:sz w:val="28"/>
          <w:szCs w:val="28"/>
        </w:rPr>
        <w:t>Поселкового</w:t>
      </w:r>
      <w:r w:rsidR="000367D1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="00F67723" w:rsidRPr="00F67723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6618E5" w:rsidRPr="005646EA" w:rsidRDefault="006618E5" w:rsidP="00E5737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</w:t>
      </w:r>
      <w:r w:rsidR="00EC67FD" w:rsidRPr="005646EA">
        <w:rPr>
          <w:rFonts w:ascii="Times New Roman" w:hAnsi="Times New Roman" w:cs="Times New Roman"/>
          <w:sz w:val="28"/>
          <w:szCs w:val="28"/>
        </w:rPr>
        <w:t>.</w:t>
      </w:r>
    </w:p>
    <w:p w:rsidR="00EC7F8E" w:rsidRPr="005646EA" w:rsidRDefault="00EC7F8E" w:rsidP="00E57379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03A8" w:rsidRDefault="006E03A8" w:rsidP="006E03A8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0367D1" w:rsidRDefault="000367D1" w:rsidP="006E03A8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6E03A8" w:rsidRPr="006E03A8" w:rsidRDefault="006E03A8" w:rsidP="006E03A8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 w:rsidRPr="006E03A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0367D1">
        <w:rPr>
          <w:rFonts w:ascii="Times New Roman" w:hAnsi="Times New Roman" w:cs="Times New Roman"/>
          <w:sz w:val="28"/>
          <w:szCs w:val="28"/>
        </w:rPr>
        <w:t>Поселкового</w:t>
      </w:r>
      <w:proofErr w:type="gramEnd"/>
      <w:r w:rsidR="000367D1" w:rsidRPr="005E3A12">
        <w:rPr>
          <w:rFonts w:ascii="Times New Roman" w:hAnsi="Times New Roman" w:cs="Times New Roman"/>
          <w:sz w:val="28"/>
          <w:szCs w:val="28"/>
        </w:rPr>
        <w:t xml:space="preserve"> </w:t>
      </w:r>
      <w:r w:rsidRPr="006E03A8">
        <w:rPr>
          <w:rFonts w:ascii="Times New Roman" w:hAnsi="Times New Roman" w:cs="Times New Roman"/>
          <w:sz w:val="28"/>
          <w:szCs w:val="28"/>
        </w:rPr>
        <w:t>сельского</w:t>
      </w:r>
    </w:p>
    <w:p w:rsidR="00EC67FD" w:rsidRPr="005646EA" w:rsidRDefault="006E03A8" w:rsidP="006E03A8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 w:rsidRPr="006E03A8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 w:rsidRPr="006E03A8">
        <w:rPr>
          <w:rFonts w:ascii="Times New Roman" w:hAnsi="Times New Roman" w:cs="Times New Roman"/>
          <w:sz w:val="28"/>
          <w:szCs w:val="28"/>
        </w:rPr>
        <w:tab/>
      </w:r>
      <w:r w:rsidRPr="006E03A8">
        <w:rPr>
          <w:rFonts w:ascii="Times New Roman" w:hAnsi="Times New Roman" w:cs="Times New Roman"/>
          <w:sz w:val="28"/>
          <w:szCs w:val="28"/>
        </w:rPr>
        <w:tab/>
      </w:r>
      <w:r w:rsidRPr="006E03A8">
        <w:rPr>
          <w:rFonts w:ascii="Times New Roman" w:hAnsi="Times New Roman" w:cs="Times New Roman"/>
          <w:sz w:val="28"/>
          <w:szCs w:val="28"/>
        </w:rPr>
        <w:tab/>
      </w:r>
      <w:r w:rsidRPr="006E03A8">
        <w:rPr>
          <w:rFonts w:ascii="Times New Roman" w:hAnsi="Times New Roman" w:cs="Times New Roman"/>
          <w:sz w:val="28"/>
          <w:szCs w:val="28"/>
        </w:rPr>
        <w:tab/>
      </w:r>
      <w:r w:rsidRPr="006E03A8">
        <w:rPr>
          <w:rFonts w:ascii="Times New Roman" w:hAnsi="Times New Roman" w:cs="Times New Roman"/>
          <w:sz w:val="28"/>
          <w:szCs w:val="28"/>
        </w:rPr>
        <w:tab/>
      </w:r>
      <w:r w:rsidR="000367D1">
        <w:rPr>
          <w:rFonts w:ascii="Times New Roman" w:hAnsi="Times New Roman" w:cs="Times New Roman"/>
          <w:sz w:val="28"/>
          <w:szCs w:val="28"/>
        </w:rPr>
        <w:t>Н.И. Желтобрюхова</w:t>
      </w:r>
    </w:p>
    <w:p w:rsidR="00C005FC" w:rsidRPr="005646EA" w:rsidRDefault="00764B0D" w:rsidP="00E57379">
      <w:pPr>
        <w:spacing w:line="240" w:lineRule="auto"/>
      </w:pPr>
    </w:p>
    <w:sectPr w:rsidR="00C005FC" w:rsidRPr="005646EA" w:rsidSect="00E57379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0D" w:rsidRDefault="00764B0D" w:rsidP="006618E5">
      <w:pPr>
        <w:spacing w:after="0" w:line="240" w:lineRule="auto"/>
      </w:pPr>
      <w:r>
        <w:separator/>
      </w:r>
    </w:p>
  </w:endnote>
  <w:endnote w:type="continuationSeparator" w:id="0">
    <w:p w:rsidR="00764B0D" w:rsidRDefault="00764B0D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0D" w:rsidRDefault="00764B0D" w:rsidP="006618E5">
      <w:pPr>
        <w:spacing w:after="0" w:line="240" w:lineRule="auto"/>
      </w:pPr>
      <w:r>
        <w:separator/>
      </w:r>
    </w:p>
  </w:footnote>
  <w:footnote w:type="continuationSeparator" w:id="0">
    <w:p w:rsidR="00764B0D" w:rsidRDefault="00764B0D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E5" w:rsidRDefault="0090488C">
    <w:pPr>
      <w:rPr>
        <w:sz w:val="2"/>
        <w:szCs w:val="2"/>
      </w:rPr>
    </w:pPr>
    <w:r w:rsidRPr="0090488C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307.7pt;margin-top:49.8pt;width:6.3pt;height:14.3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" filled="f" stroked="f">
          <v:textbox style="mso-next-textbox:#Надпись 1;mso-fit-shape-to-text:t" inset="0,0,0,0">
            <w:txbxContent>
              <w:p w:rsidR="006618E5" w:rsidRDefault="006618E5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8A6"/>
    <w:rsid w:val="000367D1"/>
    <w:rsid w:val="00076B5B"/>
    <w:rsid w:val="000C73B3"/>
    <w:rsid w:val="000F57DC"/>
    <w:rsid w:val="00134244"/>
    <w:rsid w:val="001A3473"/>
    <w:rsid w:val="001C0517"/>
    <w:rsid w:val="00273F58"/>
    <w:rsid w:val="0029434E"/>
    <w:rsid w:val="002D69A2"/>
    <w:rsid w:val="003C6739"/>
    <w:rsid w:val="003F3C15"/>
    <w:rsid w:val="004808A6"/>
    <w:rsid w:val="004B0E87"/>
    <w:rsid w:val="004C3B76"/>
    <w:rsid w:val="00532524"/>
    <w:rsid w:val="005646EA"/>
    <w:rsid w:val="005B1B27"/>
    <w:rsid w:val="005B63AD"/>
    <w:rsid w:val="005C1807"/>
    <w:rsid w:val="005E3A12"/>
    <w:rsid w:val="00624766"/>
    <w:rsid w:val="006618E5"/>
    <w:rsid w:val="006E03A8"/>
    <w:rsid w:val="00744DD1"/>
    <w:rsid w:val="00764B0D"/>
    <w:rsid w:val="007826AA"/>
    <w:rsid w:val="007D183D"/>
    <w:rsid w:val="007D5001"/>
    <w:rsid w:val="00812709"/>
    <w:rsid w:val="0089736B"/>
    <w:rsid w:val="008A72AC"/>
    <w:rsid w:val="0090488C"/>
    <w:rsid w:val="009653CB"/>
    <w:rsid w:val="00994FEE"/>
    <w:rsid w:val="00A246DF"/>
    <w:rsid w:val="00B75FEB"/>
    <w:rsid w:val="00BC48F7"/>
    <w:rsid w:val="00C532AA"/>
    <w:rsid w:val="00C67BDA"/>
    <w:rsid w:val="00C93B80"/>
    <w:rsid w:val="00E21F6C"/>
    <w:rsid w:val="00E57379"/>
    <w:rsid w:val="00EC67FD"/>
    <w:rsid w:val="00EC7F8E"/>
    <w:rsid w:val="00EE00F5"/>
    <w:rsid w:val="00EE13D5"/>
    <w:rsid w:val="00F3434F"/>
    <w:rsid w:val="00F35864"/>
    <w:rsid w:val="00F64843"/>
    <w:rsid w:val="00F6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Urist</cp:lastModifiedBy>
  <cp:revision>2</cp:revision>
  <cp:lastPrinted>2022-06-02T06:14:00Z</cp:lastPrinted>
  <dcterms:created xsi:type="dcterms:W3CDTF">2022-06-02T06:16:00Z</dcterms:created>
  <dcterms:modified xsi:type="dcterms:W3CDTF">2022-06-02T06:16:00Z</dcterms:modified>
</cp:coreProperties>
</file>