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A5C" w:rsidRDefault="009E2A5C" w:rsidP="009E2A5C">
      <w:pPr>
        <w:spacing w:after="0"/>
        <w:ind w:right="-143"/>
        <w:jc w:val="center"/>
        <w:rPr>
          <w:rFonts w:ascii="Times New Roman" w:hAnsi="Times New Roman" w:cs="Times New Roman"/>
          <w:b/>
          <w:sz w:val="28"/>
        </w:rPr>
      </w:pPr>
    </w:p>
    <w:p w:rsidR="009E2A5C" w:rsidRDefault="009E2A5C" w:rsidP="009E2A5C">
      <w:pPr>
        <w:spacing w:after="0"/>
        <w:ind w:right="-143"/>
        <w:jc w:val="center"/>
        <w:rPr>
          <w:rFonts w:ascii="Times New Roman" w:hAnsi="Times New Roman" w:cs="Times New Roman"/>
          <w:b/>
          <w:sz w:val="28"/>
        </w:rPr>
      </w:pPr>
    </w:p>
    <w:p w:rsidR="00AE26F7" w:rsidRPr="00AE26F7" w:rsidRDefault="00AE26F7" w:rsidP="00AE26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6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-569595</wp:posOffset>
            </wp:positionV>
            <wp:extent cx="533400" cy="581660"/>
            <wp:effectExtent l="0" t="0" r="0" b="8890"/>
            <wp:wrapNone/>
            <wp:docPr id="2" name="Рисунок 2" descr="Посел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сел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2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E26F7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</w:p>
    <w:p w:rsidR="00AE26F7" w:rsidRPr="00AE26F7" w:rsidRDefault="00AE26F7" w:rsidP="00AE26F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AE26F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СОВЕТ                                </w:t>
      </w:r>
    </w:p>
    <w:p w:rsidR="00AE26F7" w:rsidRPr="00AE26F7" w:rsidRDefault="00AE26F7" w:rsidP="00AE26F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AE26F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ПОСЕЛКОВОГО СЕЛЬСКОГО  ПОСЕЛЕНИЯ </w:t>
      </w:r>
    </w:p>
    <w:p w:rsidR="00AE26F7" w:rsidRPr="00AE26F7" w:rsidRDefault="00AE26F7" w:rsidP="00AE26F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2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AE26F7" w:rsidRPr="00AE26F7" w:rsidRDefault="00AE26F7" w:rsidP="00AE26F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2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25.02.2026 г </w:t>
      </w:r>
      <w:proofErr w:type="gramStart"/>
      <w:r w:rsidRPr="00AE2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 27</w:t>
      </w:r>
      <w:proofErr w:type="gramEnd"/>
    </w:p>
    <w:p w:rsidR="00AE26F7" w:rsidRPr="00AE26F7" w:rsidRDefault="00AE26F7" w:rsidP="00AE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2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</w:p>
    <w:p w:rsidR="00AE26F7" w:rsidRPr="00AE26F7" w:rsidRDefault="00AE26F7" w:rsidP="00AE2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25.02.2026       </w:t>
      </w:r>
      <w:r w:rsidRPr="00AE26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Pr="00AE2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bookmarkStart w:id="0" w:name="_GoBack"/>
      <w:bookmarkEnd w:id="0"/>
      <w:r w:rsidRPr="00AE2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26F7" w:rsidRPr="00AE26F7" w:rsidRDefault="00AE26F7" w:rsidP="00AE2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E26F7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поселок  Советский</w:t>
      </w:r>
      <w:proofErr w:type="gramEnd"/>
    </w:p>
    <w:p w:rsidR="009E2A5C" w:rsidRDefault="009E2A5C" w:rsidP="009E2A5C">
      <w:pPr>
        <w:spacing w:after="0"/>
        <w:ind w:right="-143"/>
        <w:jc w:val="center"/>
        <w:rPr>
          <w:rFonts w:ascii="Times New Roman" w:hAnsi="Times New Roman" w:cs="Times New Roman"/>
          <w:b/>
          <w:sz w:val="28"/>
        </w:rPr>
      </w:pPr>
    </w:p>
    <w:p w:rsidR="009E2A5C" w:rsidRDefault="009E2A5C" w:rsidP="009E2A5C">
      <w:pPr>
        <w:spacing w:after="0"/>
        <w:ind w:right="-143"/>
        <w:jc w:val="center"/>
        <w:rPr>
          <w:rFonts w:ascii="Times New Roman" w:hAnsi="Times New Roman" w:cs="Times New Roman"/>
          <w:b/>
          <w:sz w:val="28"/>
        </w:rPr>
      </w:pPr>
      <w:r w:rsidRPr="009E2A5C">
        <w:rPr>
          <w:rFonts w:ascii="Times New Roman" w:hAnsi="Times New Roman" w:cs="Times New Roman"/>
          <w:b/>
          <w:sz w:val="28"/>
        </w:rPr>
        <w:t xml:space="preserve">О представлении к награждению Памятным знаком </w:t>
      </w:r>
    </w:p>
    <w:p w:rsidR="009E2A5C" w:rsidRDefault="009E2A5C" w:rsidP="009E2A5C">
      <w:pPr>
        <w:spacing w:after="0"/>
        <w:ind w:right="-143"/>
        <w:jc w:val="center"/>
        <w:rPr>
          <w:rFonts w:ascii="Times New Roman" w:hAnsi="Times New Roman" w:cs="Times New Roman"/>
          <w:b/>
          <w:sz w:val="28"/>
        </w:rPr>
      </w:pPr>
      <w:r w:rsidRPr="009E2A5C">
        <w:rPr>
          <w:rFonts w:ascii="Times New Roman" w:hAnsi="Times New Roman" w:cs="Times New Roman"/>
          <w:b/>
          <w:sz w:val="28"/>
        </w:rPr>
        <w:t xml:space="preserve">Законодательного Собрания Краснодарского края </w:t>
      </w:r>
    </w:p>
    <w:p w:rsidR="00830EF4" w:rsidRDefault="009E2A5C" w:rsidP="009E2A5C">
      <w:pPr>
        <w:spacing w:after="0"/>
        <w:ind w:right="-143"/>
        <w:jc w:val="center"/>
        <w:rPr>
          <w:rFonts w:ascii="Times New Roman" w:hAnsi="Times New Roman" w:cs="Times New Roman"/>
          <w:b/>
          <w:sz w:val="28"/>
        </w:rPr>
      </w:pPr>
      <w:r w:rsidRPr="009E2A5C">
        <w:rPr>
          <w:rFonts w:ascii="Times New Roman" w:hAnsi="Times New Roman" w:cs="Times New Roman"/>
          <w:b/>
          <w:sz w:val="28"/>
        </w:rPr>
        <w:t>«За активное участие в территориальном общественном самоуправлении»</w:t>
      </w:r>
    </w:p>
    <w:p w:rsidR="009E2A5C" w:rsidRDefault="009E2A5C" w:rsidP="009E2A5C">
      <w:pPr>
        <w:spacing w:after="0"/>
        <w:ind w:right="-143"/>
        <w:jc w:val="center"/>
        <w:rPr>
          <w:rFonts w:ascii="Times New Roman" w:hAnsi="Times New Roman" w:cs="Times New Roman"/>
          <w:b/>
          <w:sz w:val="28"/>
        </w:rPr>
      </w:pPr>
    </w:p>
    <w:p w:rsidR="009E2A5C" w:rsidRDefault="009E2A5C" w:rsidP="009E2A5C">
      <w:pPr>
        <w:spacing w:after="0"/>
        <w:ind w:right="-284" w:firstLine="709"/>
        <w:jc w:val="both"/>
        <w:rPr>
          <w:rFonts w:ascii="Times New Roman" w:hAnsi="Times New Roman" w:cs="Times New Roman"/>
          <w:sz w:val="28"/>
        </w:rPr>
      </w:pPr>
      <w:r w:rsidRPr="009E2A5C">
        <w:rPr>
          <w:rFonts w:ascii="Times New Roman" w:hAnsi="Times New Roman" w:cs="Times New Roman"/>
          <w:sz w:val="28"/>
        </w:rPr>
        <w:t xml:space="preserve">В целях развития территориального общественного самоуправления, на основании статьи </w:t>
      </w:r>
      <w:r w:rsidR="00AE26F7">
        <w:rPr>
          <w:rFonts w:ascii="Times New Roman" w:hAnsi="Times New Roman" w:cs="Times New Roman"/>
          <w:sz w:val="28"/>
        </w:rPr>
        <w:t>50</w:t>
      </w:r>
      <w:r w:rsidRPr="009E2A5C">
        <w:rPr>
          <w:rFonts w:ascii="Times New Roman" w:hAnsi="Times New Roman" w:cs="Times New Roman"/>
          <w:sz w:val="28"/>
        </w:rPr>
        <w:t xml:space="preserve"> Федераль</w:t>
      </w:r>
      <w:r>
        <w:rPr>
          <w:rFonts w:ascii="Times New Roman" w:hAnsi="Times New Roman" w:cs="Times New Roman"/>
          <w:sz w:val="28"/>
        </w:rPr>
        <w:t>ног</w:t>
      </w:r>
      <w:r w:rsidRPr="009E2A5C">
        <w:rPr>
          <w:rFonts w:ascii="Times New Roman" w:hAnsi="Times New Roman" w:cs="Times New Roman"/>
          <w:sz w:val="28"/>
        </w:rPr>
        <w:t xml:space="preserve">о Закона от </w:t>
      </w:r>
      <w:r w:rsidR="00AE26F7">
        <w:rPr>
          <w:rFonts w:ascii="Times New Roman" w:hAnsi="Times New Roman" w:cs="Times New Roman"/>
          <w:sz w:val="28"/>
        </w:rPr>
        <w:t>20 марта 2025</w:t>
      </w:r>
      <w:r w:rsidRPr="009E2A5C">
        <w:rPr>
          <w:rFonts w:ascii="Times New Roman" w:hAnsi="Times New Roman" w:cs="Times New Roman"/>
          <w:sz w:val="28"/>
        </w:rPr>
        <w:t xml:space="preserve"> г. № </w:t>
      </w:r>
      <w:r w:rsidR="00AE26F7">
        <w:rPr>
          <w:rFonts w:ascii="Times New Roman" w:hAnsi="Times New Roman" w:cs="Times New Roman"/>
          <w:sz w:val="28"/>
        </w:rPr>
        <w:t>33</w:t>
      </w:r>
      <w:r w:rsidRPr="009E2A5C">
        <w:rPr>
          <w:rFonts w:ascii="Times New Roman" w:hAnsi="Times New Roman" w:cs="Times New Roman"/>
          <w:sz w:val="28"/>
        </w:rPr>
        <w:t>-ФЗ «Об о</w:t>
      </w:r>
      <w:r>
        <w:rPr>
          <w:rFonts w:ascii="Times New Roman" w:hAnsi="Times New Roman" w:cs="Times New Roman"/>
          <w:sz w:val="28"/>
        </w:rPr>
        <w:t>б</w:t>
      </w:r>
      <w:r w:rsidRPr="009E2A5C">
        <w:rPr>
          <w:rFonts w:ascii="Times New Roman" w:hAnsi="Times New Roman" w:cs="Times New Roman"/>
          <w:sz w:val="28"/>
        </w:rPr>
        <w:t xml:space="preserve">щих принципах организации местного самоуправления в </w:t>
      </w:r>
      <w:r w:rsidR="00AE26F7">
        <w:rPr>
          <w:rFonts w:ascii="Times New Roman" w:hAnsi="Times New Roman" w:cs="Times New Roman"/>
          <w:sz w:val="28"/>
        </w:rPr>
        <w:t>единой системе публичной власти</w:t>
      </w:r>
      <w:r w:rsidRPr="009E2A5C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, постановления Законодательного собрания Краснодарского края шестого созыва от 29 января 2020 г. № 1561-П «Об утверждении памятного знака Законодательного Собрания Краснодарского края «За активное участие в территориальном общественном самоуправлении», Совет Поселкового сельского поселения </w:t>
      </w:r>
      <w:proofErr w:type="spellStart"/>
      <w:r>
        <w:rPr>
          <w:rFonts w:ascii="Times New Roman" w:hAnsi="Times New Roman" w:cs="Times New Roman"/>
          <w:sz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 р е ш и л:</w:t>
      </w:r>
    </w:p>
    <w:p w:rsidR="009E2A5C" w:rsidRDefault="009E2A5C" w:rsidP="009E2A5C">
      <w:pPr>
        <w:pStyle w:val="a3"/>
        <w:numPr>
          <w:ilvl w:val="0"/>
          <w:numId w:val="1"/>
        </w:numPr>
        <w:spacing w:after="0"/>
        <w:ind w:left="0"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Представить к награждению Памятным знаком Законодательного Собрания Краснодарского края «За активное участие в территориальном общественном самоуправлении» руководителя органа ТОС поселка Советский Поселкового сельского поселения </w:t>
      </w:r>
      <w:proofErr w:type="spellStart"/>
      <w:r>
        <w:rPr>
          <w:rFonts w:ascii="Times New Roman" w:hAnsi="Times New Roman" w:cs="Times New Roman"/>
          <w:sz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 Сергачеву Любовь Юрьевну.</w:t>
      </w:r>
    </w:p>
    <w:p w:rsidR="009E2A5C" w:rsidRPr="009E2A5C" w:rsidRDefault="009E2A5C" w:rsidP="009E2A5C">
      <w:pPr>
        <w:spacing w:after="0"/>
        <w:ind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Pr="009E2A5C">
        <w:rPr>
          <w:rFonts w:ascii="Times New Roman" w:hAnsi="Times New Roman" w:cs="Times New Roman"/>
          <w:sz w:val="28"/>
        </w:rPr>
        <w:t xml:space="preserve"> Заместителю главы Поселкового сельского поселения </w:t>
      </w:r>
      <w:proofErr w:type="spellStart"/>
      <w:r w:rsidRPr="009E2A5C">
        <w:rPr>
          <w:rFonts w:ascii="Times New Roman" w:hAnsi="Times New Roman" w:cs="Times New Roman"/>
          <w:sz w:val="28"/>
        </w:rPr>
        <w:t>Тимашевского</w:t>
      </w:r>
      <w:proofErr w:type="spellEnd"/>
      <w:r w:rsidRPr="009E2A5C">
        <w:rPr>
          <w:rFonts w:ascii="Times New Roman" w:hAnsi="Times New Roman" w:cs="Times New Roman"/>
          <w:sz w:val="28"/>
        </w:rPr>
        <w:t xml:space="preserve"> района (Ляшко Н.М.) обнародовать настоящее решение путем официального опубликования на официальном сайте Поселкового сельского поселения </w:t>
      </w:r>
      <w:proofErr w:type="spellStart"/>
      <w:r w:rsidRPr="009E2A5C">
        <w:rPr>
          <w:rFonts w:ascii="Times New Roman" w:hAnsi="Times New Roman" w:cs="Times New Roman"/>
          <w:sz w:val="28"/>
        </w:rPr>
        <w:t>Тимашевского</w:t>
      </w:r>
      <w:proofErr w:type="spellEnd"/>
      <w:r w:rsidRPr="009E2A5C">
        <w:rPr>
          <w:rFonts w:ascii="Times New Roman" w:hAnsi="Times New Roman" w:cs="Times New Roman"/>
          <w:sz w:val="28"/>
        </w:rPr>
        <w:t xml:space="preserve"> района в информационно - телекоммуникационной сети «Интернет</w:t>
      </w:r>
      <w:r>
        <w:rPr>
          <w:rFonts w:ascii="Times New Roman" w:hAnsi="Times New Roman" w:cs="Times New Roman"/>
          <w:sz w:val="28"/>
        </w:rPr>
        <w:t>».</w:t>
      </w:r>
    </w:p>
    <w:p w:rsidR="009E2A5C" w:rsidRDefault="009E2A5C" w:rsidP="00B837DC">
      <w:pPr>
        <w:spacing w:after="0"/>
        <w:ind w:right="-284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9E2A5C">
        <w:rPr>
          <w:rFonts w:ascii="Times New Roman" w:hAnsi="Times New Roman" w:cs="Times New Roman"/>
          <w:sz w:val="28"/>
        </w:rPr>
        <w:t xml:space="preserve"> Решение вступает в силу </w:t>
      </w:r>
      <w:r>
        <w:rPr>
          <w:rFonts w:ascii="Times New Roman" w:hAnsi="Times New Roman" w:cs="Times New Roman"/>
          <w:sz w:val="28"/>
        </w:rPr>
        <w:t>со дня его подписания.</w:t>
      </w:r>
    </w:p>
    <w:p w:rsidR="009E2A5C" w:rsidRDefault="009E2A5C" w:rsidP="00B837DC">
      <w:pPr>
        <w:spacing w:after="0"/>
        <w:ind w:right="-284"/>
        <w:jc w:val="both"/>
        <w:rPr>
          <w:rFonts w:ascii="Times New Roman" w:hAnsi="Times New Roman" w:cs="Times New Roman"/>
          <w:sz w:val="28"/>
        </w:rPr>
      </w:pPr>
    </w:p>
    <w:p w:rsidR="00B837DC" w:rsidRDefault="00B837DC" w:rsidP="00B837DC">
      <w:pPr>
        <w:spacing w:after="0"/>
        <w:ind w:right="-284"/>
        <w:jc w:val="both"/>
        <w:rPr>
          <w:rFonts w:ascii="Times New Roman" w:hAnsi="Times New Roman" w:cs="Times New Roman"/>
          <w:sz w:val="28"/>
        </w:rPr>
      </w:pPr>
    </w:p>
    <w:p w:rsidR="00B837DC" w:rsidRDefault="00B837DC" w:rsidP="00B837DC">
      <w:pPr>
        <w:spacing w:after="0"/>
        <w:ind w:right="-284"/>
        <w:jc w:val="both"/>
        <w:rPr>
          <w:rFonts w:ascii="Times New Roman" w:hAnsi="Times New Roman" w:cs="Times New Roman"/>
          <w:sz w:val="28"/>
        </w:rPr>
      </w:pPr>
    </w:p>
    <w:p w:rsidR="009E2A5C" w:rsidRPr="009E2A5C" w:rsidRDefault="009E2A5C" w:rsidP="009E2A5C">
      <w:pPr>
        <w:spacing w:after="0"/>
        <w:ind w:right="-284"/>
        <w:jc w:val="both"/>
        <w:rPr>
          <w:rFonts w:ascii="Times New Roman" w:hAnsi="Times New Roman" w:cs="Times New Roman"/>
          <w:sz w:val="28"/>
        </w:rPr>
      </w:pPr>
      <w:r w:rsidRPr="009E2A5C">
        <w:rPr>
          <w:rFonts w:ascii="Times New Roman" w:hAnsi="Times New Roman" w:cs="Times New Roman"/>
          <w:sz w:val="28"/>
        </w:rPr>
        <w:t>Глава Поселкового сельского</w:t>
      </w:r>
    </w:p>
    <w:p w:rsidR="009E2A5C" w:rsidRPr="009E2A5C" w:rsidRDefault="009E2A5C" w:rsidP="009E2A5C">
      <w:pPr>
        <w:spacing w:after="0"/>
        <w:ind w:right="-284"/>
        <w:jc w:val="both"/>
        <w:rPr>
          <w:rFonts w:ascii="Times New Roman" w:hAnsi="Times New Roman" w:cs="Times New Roman"/>
          <w:sz w:val="28"/>
        </w:rPr>
      </w:pPr>
      <w:r w:rsidRPr="009E2A5C">
        <w:rPr>
          <w:rFonts w:ascii="Times New Roman" w:hAnsi="Times New Roman" w:cs="Times New Roman"/>
          <w:sz w:val="28"/>
        </w:rPr>
        <w:t xml:space="preserve">поселения </w:t>
      </w:r>
      <w:proofErr w:type="spellStart"/>
      <w:r w:rsidRPr="009E2A5C">
        <w:rPr>
          <w:rFonts w:ascii="Times New Roman" w:hAnsi="Times New Roman" w:cs="Times New Roman"/>
          <w:sz w:val="28"/>
        </w:rPr>
        <w:t>Тимашевского</w:t>
      </w:r>
      <w:proofErr w:type="spellEnd"/>
      <w:r w:rsidRPr="009E2A5C">
        <w:rPr>
          <w:rFonts w:ascii="Times New Roman" w:hAnsi="Times New Roman" w:cs="Times New Roman"/>
          <w:sz w:val="28"/>
        </w:rPr>
        <w:t xml:space="preserve"> района                                                             Т.Д. Корж</w:t>
      </w:r>
    </w:p>
    <w:sectPr w:rsidR="009E2A5C" w:rsidRPr="009E2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E485A"/>
    <w:multiLevelType w:val="hybridMultilevel"/>
    <w:tmpl w:val="0D223BC6"/>
    <w:lvl w:ilvl="0" w:tplc="AC96A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BC7"/>
    <w:rsid w:val="001C1BC7"/>
    <w:rsid w:val="00830EF4"/>
    <w:rsid w:val="009E2A5C"/>
    <w:rsid w:val="00AE26F7"/>
    <w:rsid w:val="00B8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32359-266A-403A-BF49-ADC57B7A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A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3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3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2026-02-25T06:58:00Z</cp:lastPrinted>
  <dcterms:created xsi:type="dcterms:W3CDTF">2026-02-25T06:46:00Z</dcterms:created>
  <dcterms:modified xsi:type="dcterms:W3CDTF">2026-02-26T06:15:00Z</dcterms:modified>
</cp:coreProperties>
</file>