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AE" w:rsidRPr="00F754AE" w:rsidRDefault="00F754AE" w:rsidP="00F754A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A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A304EF" wp14:editId="37041AC1">
            <wp:simplePos x="0" y="0"/>
            <wp:positionH relativeFrom="margin">
              <wp:posOffset>2558415</wp:posOffset>
            </wp:positionH>
            <wp:positionV relativeFrom="paragraph">
              <wp:posOffset>-462915</wp:posOffset>
            </wp:positionV>
            <wp:extent cx="962025" cy="1143000"/>
            <wp:effectExtent l="0" t="0" r="9525" b="0"/>
            <wp:wrapNone/>
            <wp:docPr id="2" name="Рисунок 1" descr="Посел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ел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2"/>
      <w:bookmarkStart w:id="1" w:name="OLE_LINK1"/>
    </w:p>
    <w:p w:rsidR="00F754AE" w:rsidRPr="00F754AE" w:rsidRDefault="00F754AE" w:rsidP="00F754A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АДМИНИСТРАЦИЯ ПОСЕЛКОВОГО СЕЛЬСКОГО ПОСЕЛЕНИЯ</w:t>
      </w: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ТИМАШЕВСКОГО МУНИЦИПАЛЬНОГО РАЙОНА</w:t>
      </w: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 О С Т А Н О В Л Е Н И Е</w:t>
      </w: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754AE" w:rsidRPr="00F754AE" w:rsidRDefault="00F754AE" w:rsidP="00F75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26 июня 2026 г.                                                                                          № 31</w:t>
      </w: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754AE" w:rsidRPr="00F754AE" w:rsidRDefault="00F754AE" w:rsidP="00F754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поселок Советский</w:t>
      </w:r>
    </w:p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bookmarkEnd w:id="1"/>
    <w:p w:rsidR="00F754AE" w:rsidRPr="00F754AE" w:rsidRDefault="00F754AE" w:rsidP="00F754AE">
      <w:pPr>
        <w:widowControl w:val="0"/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754A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F754AE" w:rsidRPr="00F754AE" w:rsidRDefault="00F754AE" w:rsidP="00F754AE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754AE" w:rsidRPr="00F754AE" w:rsidRDefault="00F754AE" w:rsidP="00F754AE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54AE" w:rsidRPr="00F754AE" w:rsidRDefault="00F754AE" w:rsidP="00F754AE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54AE" w:rsidRPr="00F754AE" w:rsidRDefault="00F754AE" w:rsidP="00F754A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27 июля 2010 г. № 210-ФЗ «Об организации предоставления государственных и муниципальных услуг», Уставом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 о с </w:t>
      </w:r>
      <w:proofErr w:type="gramStart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ю</w:t>
      </w:r>
      <w:r w:rsidRPr="00F754A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shd w:val="clear" w:color="auto" w:fill="FFFFFF"/>
          <w:lang w:eastAsia="ru-RU" w:bidi="ru-RU"/>
        </w:rPr>
        <w:t>:</w:t>
      </w:r>
    </w:p>
    <w:p w:rsidR="00F754AE" w:rsidRPr="00F754AE" w:rsidRDefault="00F754AE" w:rsidP="00F754AE">
      <w:pPr>
        <w:widowControl w:val="0"/>
        <w:numPr>
          <w:ilvl w:val="0"/>
          <w:numId w:val="19"/>
        </w:numPr>
        <w:tabs>
          <w:tab w:val="left" w:pos="1033"/>
        </w:tabs>
        <w:spacing w:after="0" w:line="317" w:lineRule="exact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Утвердить</w:t>
      </w:r>
      <w:r w:rsidRPr="00F754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административный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приложению, к настоящему постановлению.</w:t>
      </w:r>
    </w:p>
    <w:p w:rsidR="00F754AE" w:rsidRPr="00F754AE" w:rsidRDefault="00F754AE" w:rsidP="00F754AE">
      <w:pPr>
        <w:widowControl w:val="0"/>
        <w:numPr>
          <w:ilvl w:val="0"/>
          <w:numId w:val="19"/>
        </w:numPr>
        <w:tabs>
          <w:tab w:val="left" w:pos="1033"/>
        </w:tabs>
        <w:spacing w:after="0" w:line="317" w:lineRule="exact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Признать утратившим силу постановление администрации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</w:t>
      </w:r>
      <w:r w:rsidRPr="00F754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27 июля 2025 г. № 41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Pr="00F75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согласно приложению, к настоящему постановлению.</w:t>
      </w:r>
    </w:p>
    <w:p w:rsidR="00F754AE" w:rsidRPr="00F754AE" w:rsidRDefault="00F754AE" w:rsidP="00F754AE">
      <w:pPr>
        <w:widowControl w:val="0"/>
        <w:numPr>
          <w:ilvl w:val="0"/>
          <w:numId w:val="19"/>
        </w:numPr>
        <w:tabs>
          <w:tab w:val="left" w:pos="1033"/>
        </w:tabs>
        <w:spacing w:after="0" w:line="317" w:lineRule="exact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Исполняющему обязанности главы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</w:t>
      </w:r>
      <w:proofErr w:type="spellStart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Слесь</w:t>
      </w:r>
      <w:proofErr w:type="spellEnd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М.С. обнародовать настоящее постановление путем официального опубликования на официальном сайте администрации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</w:t>
      </w:r>
      <w:r w:rsidRPr="00F754AE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F754AE" w:rsidRPr="00F754AE" w:rsidRDefault="00F754AE" w:rsidP="00F754AE">
      <w:pPr>
        <w:widowControl w:val="0"/>
        <w:numPr>
          <w:ilvl w:val="0"/>
          <w:numId w:val="19"/>
        </w:numPr>
        <w:tabs>
          <w:tab w:val="left" w:pos="1033"/>
        </w:tabs>
        <w:spacing w:after="0" w:line="317" w:lineRule="exact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F754AE" w:rsidRPr="00F754AE" w:rsidRDefault="00F754AE" w:rsidP="00F754AE">
      <w:pPr>
        <w:widowControl w:val="0"/>
        <w:spacing w:after="0" w:line="240" w:lineRule="auto"/>
        <w:ind w:right="-284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ind w:right="-284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главы</w:t>
      </w:r>
    </w:p>
    <w:p w:rsidR="00F754AE" w:rsidRPr="00F754AE" w:rsidRDefault="00F754AE" w:rsidP="00F754AE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Поселкового сельского поселения</w:t>
      </w:r>
    </w:p>
    <w:p w:rsidR="00F754AE" w:rsidRPr="00F754AE" w:rsidRDefault="00F754AE" w:rsidP="00F754AE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М.С. </w:t>
      </w:r>
      <w:proofErr w:type="spellStart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Слесь</w:t>
      </w:r>
      <w:proofErr w:type="spellEnd"/>
    </w:p>
    <w:p w:rsidR="00F754AE" w:rsidRPr="00F754AE" w:rsidRDefault="00F754AE" w:rsidP="00F754AE">
      <w:pPr>
        <w:spacing w:after="160" w:line="256" w:lineRule="auto"/>
        <w:rPr>
          <w:rFonts w:ascii="Calibri" w:eastAsia="Calibri" w:hAnsi="Calibri" w:cs="Times New Roman"/>
        </w:rPr>
      </w:pPr>
    </w:p>
    <w:p w:rsidR="00F754AE" w:rsidRPr="00F754AE" w:rsidRDefault="00F754AE" w:rsidP="00F754AE">
      <w:pPr>
        <w:spacing w:after="160" w:line="256" w:lineRule="auto"/>
        <w:rPr>
          <w:rFonts w:ascii="Calibri" w:eastAsia="Calibri" w:hAnsi="Calibri" w:cs="Times New Roman"/>
        </w:rPr>
      </w:pPr>
    </w:p>
    <w:p w:rsidR="00F754AE" w:rsidRPr="00F754AE" w:rsidRDefault="00F754AE" w:rsidP="00F754AE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Calibri" w:eastAsia="Calibri" w:hAnsi="Calibri" w:cs="Times New Roman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Default="00F754AE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BB66A2" w:rsidRDefault="00C83845" w:rsidP="008312BC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83845" w:rsidRPr="00BB66A2" w:rsidRDefault="00C83845" w:rsidP="008312BC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BB66A2" w:rsidRDefault="00C83845" w:rsidP="008312BC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C83845" w:rsidRPr="00BB66A2" w:rsidRDefault="00C83845" w:rsidP="008312BC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C83845" w:rsidRPr="00BB66A2" w:rsidRDefault="00652CCB" w:rsidP="008312BC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</w:t>
      </w:r>
      <w:r w:rsidR="008C356B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поселения Тимашевского муниципального района Краснодарского края</w:t>
      </w:r>
      <w:r w:rsidR="00C83845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83845" w:rsidRPr="00BB66A2" w:rsidRDefault="00AD6463" w:rsidP="008312BC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D0D72" w:rsidRPr="003D0D72">
        <w:rPr>
          <w:rFonts w:ascii="Times New Roman" w:eastAsia="Times New Roman" w:hAnsi="Times New Roman" w:cs="Times New Roman"/>
          <w:sz w:val="28"/>
          <w:szCs w:val="28"/>
          <w:lang w:eastAsia="ru-RU"/>
        </w:rPr>
        <w:t>26 июня 2026г.  № 31</w:t>
      </w:r>
    </w:p>
    <w:p w:rsidR="00C83845" w:rsidRPr="00BB66A2" w:rsidRDefault="00C83845" w:rsidP="008312BC">
      <w:pPr>
        <w:pStyle w:val="ConsPlusNormal1112"/>
        <w:ind w:left="5102"/>
        <w:jc w:val="center"/>
        <w:outlineLvl w:val="0"/>
        <w:rPr>
          <w:sz w:val="28"/>
          <w:lang w:val="ru-RU"/>
        </w:rPr>
      </w:pPr>
    </w:p>
    <w:p w:rsidR="00C83845" w:rsidRPr="00BB66A2" w:rsidRDefault="00C83845" w:rsidP="008312BC">
      <w:pPr>
        <w:pStyle w:val="ConsPlusNormal1112"/>
        <w:ind w:left="5102"/>
        <w:jc w:val="center"/>
        <w:outlineLvl w:val="0"/>
        <w:rPr>
          <w:sz w:val="28"/>
          <w:lang w:val="ru-RU"/>
        </w:rPr>
      </w:pPr>
    </w:p>
    <w:p w:rsidR="00C83845" w:rsidRPr="00BB66A2" w:rsidRDefault="00C83845" w:rsidP="008312BC">
      <w:pPr>
        <w:pStyle w:val="ConsPlusNormal1112"/>
        <w:outlineLvl w:val="0"/>
        <w:rPr>
          <w:sz w:val="28"/>
          <w:lang w:val="ru-RU"/>
        </w:rPr>
      </w:pPr>
    </w:p>
    <w:p w:rsidR="00E378FA" w:rsidRPr="00BB66A2" w:rsidRDefault="00056205" w:rsidP="008312BC">
      <w:pPr>
        <w:pStyle w:val="ConsPlusNormal1112"/>
        <w:ind w:firstLine="1"/>
        <w:jc w:val="center"/>
        <w:rPr>
          <w:b/>
          <w:bCs/>
          <w:sz w:val="28"/>
          <w:szCs w:val="28"/>
          <w:lang w:val="ru-RU"/>
        </w:rPr>
      </w:pPr>
      <w:r w:rsidRPr="00BB66A2">
        <w:rPr>
          <w:b/>
          <w:bCs/>
          <w:sz w:val="28"/>
          <w:lang w:val="ru-RU"/>
        </w:rPr>
        <w:t>А</w:t>
      </w:r>
      <w:r w:rsidR="008C356B" w:rsidRPr="00BB66A2">
        <w:rPr>
          <w:b/>
          <w:bCs/>
          <w:sz w:val="28"/>
          <w:lang w:val="ru-RU"/>
        </w:rPr>
        <w:t>ДМИНИСТРАТИВНЫЙ РЕГЛАМЕНТ</w:t>
      </w:r>
    </w:p>
    <w:p w:rsidR="00056205" w:rsidRPr="00BB66A2" w:rsidRDefault="00DD17F7" w:rsidP="008312BC">
      <w:pPr>
        <w:pStyle w:val="ConsPlusNormal1112"/>
        <w:ind w:firstLine="1"/>
        <w:jc w:val="center"/>
        <w:rPr>
          <w:b/>
          <w:bCs/>
          <w:sz w:val="28"/>
          <w:lang w:val="ru-RU"/>
        </w:rPr>
      </w:pPr>
      <w:r w:rsidRPr="00BB66A2">
        <w:rPr>
          <w:b/>
          <w:bCs/>
          <w:sz w:val="28"/>
          <w:lang w:val="ru-RU"/>
        </w:rPr>
        <w:t xml:space="preserve">предоставления муниципальной услуги </w:t>
      </w:r>
    </w:p>
    <w:p w:rsidR="008C356B" w:rsidRPr="00BB66A2" w:rsidRDefault="00DD17F7" w:rsidP="008312BC">
      <w:pPr>
        <w:pStyle w:val="ConsPlusNormal1112"/>
        <w:ind w:firstLine="1"/>
        <w:jc w:val="center"/>
        <w:rPr>
          <w:b/>
          <w:sz w:val="28"/>
          <w:szCs w:val="28"/>
          <w:lang w:val="ru-RU"/>
        </w:rPr>
      </w:pPr>
      <w:r w:rsidRPr="00BB66A2">
        <w:rPr>
          <w:b/>
          <w:bCs/>
          <w:lang w:val="ru-RU"/>
        </w:rPr>
        <w:t>«</w:t>
      </w:r>
      <w:r w:rsidR="00F8180C" w:rsidRPr="00BB66A2">
        <w:rPr>
          <w:b/>
          <w:sz w:val="28"/>
          <w:szCs w:val="28"/>
          <w:lang w:val="ru-RU"/>
        </w:rPr>
        <w:t>Дача письменных разъяснений налогоплательщикам</w:t>
      </w:r>
    </w:p>
    <w:p w:rsidR="008C356B" w:rsidRPr="00BB66A2" w:rsidRDefault="00F8180C" w:rsidP="008312BC">
      <w:pPr>
        <w:pStyle w:val="ConsPlusNormal1112"/>
        <w:ind w:firstLine="1"/>
        <w:jc w:val="center"/>
        <w:rPr>
          <w:b/>
          <w:sz w:val="28"/>
          <w:szCs w:val="28"/>
          <w:lang w:val="ru-RU"/>
        </w:rPr>
      </w:pPr>
      <w:r w:rsidRPr="00BB66A2">
        <w:rPr>
          <w:b/>
          <w:sz w:val="28"/>
          <w:szCs w:val="28"/>
          <w:lang w:val="ru-RU"/>
        </w:rPr>
        <w:t xml:space="preserve">по вопросам применения муниципальных нормативных </w:t>
      </w:r>
    </w:p>
    <w:p w:rsidR="00E378FA" w:rsidRPr="00BB66A2" w:rsidRDefault="00F8180C" w:rsidP="008312BC">
      <w:pPr>
        <w:pStyle w:val="ConsPlusNormal1112"/>
        <w:ind w:firstLine="1"/>
        <w:jc w:val="center"/>
        <w:rPr>
          <w:b/>
          <w:bCs/>
          <w:sz w:val="28"/>
          <w:szCs w:val="28"/>
          <w:lang w:val="ru-RU"/>
        </w:rPr>
      </w:pPr>
      <w:r w:rsidRPr="00BB66A2">
        <w:rPr>
          <w:b/>
          <w:sz w:val="28"/>
          <w:szCs w:val="28"/>
          <w:lang w:val="ru-RU"/>
        </w:rPr>
        <w:t xml:space="preserve">правовых актов о </w:t>
      </w:r>
      <w:r w:rsidR="008C356B" w:rsidRPr="00BB66A2">
        <w:rPr>
          <w:b/>
          <w:sz w:val="28"/>
          <w:szCs w:val="28"/>
          <w:lang w:val="ru-RU"/>
        </w:rPr>
        <w:t>местных</w:t>
      </w:r>
      <w:r w:rsidR="00C11336" w:rsidRPr="00BB66A2">
        <w:rPr>
          <w:b/>
          <w:sz w:val="28"/>
          <w:szCs w:val="28"/>
          <w:lang w:val="ru-RU"/>
        </w:rPr>
        <w:t xml:space="preserve"> налогах и сборах</w:t>
      </w:r>
      <w:r w:rsidR="005A3AED" w:rsidRPr="00BB66A2">
        <w:rPr>
          <w:b/>
          <w:sz w:val="28"/>
          <w:szCs w:val="28"/>
          <w:lang w:val="ru-RU"/>
        </w:rPr>
        <w:t>»</w:t>
      </w:r>
    </w:p>
    <w:p w:rsidR="00E378FA" w:rsidRPr="00BB66A2" w:rsidRDefault="00E378FA" w:rsidP="008312BC">
      <w:pPr>
        <w:pStyle w:val="ConsPlusNormal1112"/>
        <w:ind w:firstLine="1"/>
        <w:jc w:val="center"/>
        <w:rPr>
          <w:sz w:val="28"/>
          <w:szCs w:val="28"/>
          <w:lang w:val="ru-RU"/>
        </w:rPr>
      </w:pPr>
    </w:p>
    <w:p w:rsidR="003B2A9D" w:rsidRPr="00BB66A2" w:rsidRDefault="003B2A9D" w:rsidP="008312BC">
      <w:pPr>
        <w:pStyle w:val="1"/>
        <w:keepNext w:val="0"/>
        <w:keepLines w:val="0"/>
        <w:widowControl w:val="0"/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sub_51"/>
      <w:r w:rsidRPr="00BB66A2">
        <w:rPr>
          <w:rFonts w:ascii="Times New Roman" w:hAnsi="Times New Roman"/>
          <w:b/>
          <w:sz w:val="28"/>
          <w:szCs w:val="28"/>
        </w:rPr>
        <w:t xml:space="preserve">Раздел 1. Общие положения </w:t>
      </w:r>
    </w:p>
    <w:bookmarkEnd w:id="2"/>
    <w:p w:rsidR="00E378FA" w:rsidRPr="00BB66A2" w:rsidRDefault="00E378FA" w:rsidP="008312BC">
      <w:pPr>
        <w:pStyle w:val="ConsPlusNormal1112"/>
        <w:ind w:firstLine="1"/>
        <w:jc w:val="center"/>
        <w:rPr>
          <w:bCs/>
          <w:sz w:val="28"/>
          <w:szCs w:val="28"/>
          <w:lang w:val="ru-RU"/>
        </w:rPr>
      </w:pPr>
    </w:p>
    <w:p w:rsidR="00A005CC" w:rsidRPr="00BB66A2" w:rsidRDefault="00DD17F7" w:rsidP="008312BC">
      <w:pPr>
        <w:pStyle w:val="ConsPlusNormal1112"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BB66A2">
        <w:rPr>
          <w:rFonts w:eastAsia="PT Astra Serif"/>
          <w:sz w:val="28"/>
          <w:szCs w:val="28"/>
          <w:lang w:val="ru-RU"/>
        </w:rPr>
        <w:t xml:space="preserve">Административный регламент </w:t>
      </w:r>
      <w:r w:rsidR="00504258" w:rsidRPr="00BB66A2">
        <w:rPr>
          <w:rFonts w:eastAsia="PT Astra Serif"/>
          <w:sz w:val="28"/>
          <w:szCs w:val="28"/>
          <w:lang w:val="ru-RU"/>
        </w:rPr>
        <w:t>устанавливает порядок и стандарт предоставления</w:t>
      </w:r>
      <w:r w:rsidRPr="00BB66A2">
        <w:rPr>
          <w:rFonts w:eastAsia="PT Astra Serif"/>
          <w:sz w:val="28"/>
          <w:szCs w:val="28"/>
          <w:lang w:val="ru-RU"/>
        </w:rPr>
        <w:t xml:space="preserve"> </w:t>
      </w:r>
      <w:r w:rsidR="005A3AED" w:rsidRPr="00BB66A2">
        <w:rPr>
          <w:rFonts w:eastAsia="PT Astra Serif"/>
          <w:sz w:val="28"/>
          <w:szCs w:val="28"/>
          <w:lang w:val="ru-RU"/>
        </w:rPr>
        <w:t>У</w:t>
      </w:r>
      <w:r w:rsidR="003B2A9D" w:rsidRPr="00BB66A2">
        <w:rPr>
          <w:rFonts w:eastAsia="PT Astra Serif"/>
          <w:sz w:val="28"/>
          <w:szCs w:val="28"/>
          <w:lang w:val="ru-RU"/>
        </w:rPr>
        <w:t>слуги «</w:t>
      </w:r>
      <w:r w:rsidR="00F8180C" w:rsidRPr="00BB66A2">
        <w:rPr>
          <w:rFonts w:eastAsia="PT Astra Serif"/>
          <w:sz w:val="28"/>
          <w:szCs w:val="28"/>
          <w:lang w:val="ru-RU"/>
        </w:rPr>
        <w:t xml:space="preserve">Дача письменных разъяснений налогоплательщикам по вопросам применения муниципальных нормативных правовых актов о </w:t>
      </w:r>
      <w:r w:rsidR="008C356B" w:rsidRPr="00BB66A2">
        <w:rPr>
          <w:rFonts w:eastAsia="PT Astra Serif"/>
          <w:sz w:val="28"/>
          <w:szCs w:val="28"/>
          <w:lang w:val="ru-RU"/>
        </w:rPr>
        <w:t xml:space="preserve">местных </w:t>
      </w:r>
      <w:r w:rsidR="00F8180C" w:rsidRPr="00BB66A2">
        <w:rPr>
          <w:rFonts w:eastAsia="PT Astra Serif"/>
          <w:sz w:val="28"/>
          <w:szCs w:val="28"/>
          <w:lang w:val="ru-RU"/>
        </w:rPr>
        <w:t>налогах и сборах</w:t>
      </w:r>
      <w:r w:rsidRPr="00BB66A2">
        <w:rPr>
          <w:rFonts w:eastAsia="PT Astra Serif"/>
          <w:sz w:val="28"/>
          <w:szCs w:val="28"/>
          <w:lang w:val="ru-RU"/>
        </w:rPr>
        <w:t>»</w:t>
      </w:r>
      <w:r w:rsidR="00DF11C8" w:rsidRPr="00BB66A2">
        <w:rPr>
          <w:rFonts w:eastAsia="PT Astra Serif"/>
          <w:sz w:val="28"/>
          <w:szCs w:val="28"/>
          <w:lang w:val="ru-RU"/>
        </w:rPr>
        <w:t xml:space="preserve"> </w:t>
      </w:r>
      <w:r w:rsidR="00477AFA" w:rsidRPr="00BB66A2">
        <w:rPr>
          <w:rFonts w:eastAsia="PT Astra Serif"/>
          <w:sz w:val="28"/>
          <w:szCs w:val="28"/>
          <w:lang w:val="ru-RU"/>
        </w:rPr>
        <w:t xml:space="preserve">на территории </w:t>
      </w:r>
      <w:r w:rsidR="00652CCB" w:rsidRPr="00652CCB">
        <w:rPr>
          <w:sz w:val="28"/>
          <w:szCs w:val="28"/>
          <w:lang w:val="ru-RU" w:eastAsia="ar-SA"/>
        </w:rPr>
        <w:t xml:space="preserve">Поселкового сельского </w:t>
      </w:r>
      <w:r w:rsidR="008C356B" w:rsidRPr="00BB66A2">
        <w:rPr>
          <w:rFonts w:eastAsia="PT Astra Serif"/>
          <w:sz w:val="28"/>
          <w:szCs w:val="28"/>
          <w:lang w:val="ru-RU"/>
        </w:rPr>
        <w:t>поселения Тимашевского муниципальног</w:t>
      </w:r>
      <w:r w:rsidR="005A3AED" w:rsidRPr="00BB66A2">
        <w:rPr>
          <w:rFonts w:eastAsia="PT Astra Serif"/>
          <w:sz w:val="28"/>
          <w:szCs w:val="28"/>
          <w:lang w:val="ru-RU"/>
        </w:rPr>
        <w:t>о района Краснодарского края (п</w:t>
      </w:r>
      <w:r w:rsidR="008C356B" w:rsidRPr="00BB66A2">
        <w:rPr>
          <w:rFonts w:eastAsia="PT Astra Serif"/>
          <w:sz w:val="28"/>
          <w:szCs w:val="28"/>
          <w:lang w:val="ru-RU"/>
        </w:rPr>
        <w:t>еречень условных обозначений приведен в разделе 1 при</w:t>
      </w:r>
      <w:r w:rsidR="005A3AED" w:rsidRPr="00BB66A2">
        <w:rPr>
          <w:rFonts w:eastAsia="PT Astra Serif"/>
          <w:sz w:val="28"/>
          <w:szCs w:val="28"/>
          <w:lang w:val="ru-RU"/>
        </w:rPr>
        <w:t>ложения к настоящему регламенту).</w:t>
      </w:r>
    </w:p>
    <w:p w:rsidR="005B0E42" w:rsidRPr="00BB66A2" w:rsidRDefault="00504258" w:rsidP="008312BC">
      <w:pPr>
        <w:pStyle w:val="ConsPlusNormal1112"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BB66A2">
        <w:rPr>
          <w:sz w:val="28"/>
          <w:szCs w:val="28"/>
          <w:lang w:val="ru-RU"/>
        </w:rPr>
        <w:t xml:space="preserve">Услуга предоставляется следующим категориям заявителей: </w:t>
      </w:r>
      <w:r w:rsidR="008C356B" w:rsidRPr="00BB66A2">
        <w:rPr>
          <w:sz w:val="28"/>
          <w:szCs w:val="28"/>
          <w:lang w:val="ru-RU"/>
        </w:rPr>
        <w:t>организациям и физическим лицам, на которых в соответствии с Налоговым кодексом Российской Федерации возложена обязанность уплачивать налоги, сборы</w:t>
      </w:r>
      <w:r w:rsidR="005A3AED" w:rsidRPr="00BB66A2">
        <w:rPr>
          <w:sz w:val="28"/>
          <w:szCs w:val="28"/>
          <w:lang w:val="ru-RU"/>
        </w:rPr>
        <w:t xml:space="preserve"> </w:t>
      </w:r>
      <w:r w:rsidR="00A005CC" w:rsidRPr="00BB66A2">
        <w:rPr>
          <w:rFonts w:eastAsiaTheme="minorHAnsi"/>
          <w:color w:val="auto"/>
          <w:sz w:val="28"/>
          <w:szCs w:val="28"/>
          <w:lang w:val="ru-RU"/>
        </w:rPr>
        <w:t>или</w:t>
      </w:r>
      <w:r w:rsidR="00A005CC" w:rsidRPr="00BB66A2">
        <w:rPr>
          <w:rFonts w:eastAsiaTheme="minorHAnsi"/>
          <w:sz w:val="28"/>
          <w:szCs w:val="28"/>
          <w:lang w:val="ru-RU"/>
        </w:rPr>
        <w:t xml:space="preserve"> их уполномоченн</w:t>
      </w:r>
      <w:r w:rsidR="008C356B" w:rsidRPr="00BB66A2">
        <w:rPr>
          <w:rFonts w:eastAsiaTheme="minorHAnsi"/>
          <w:sz w:val="28"/>
          <w:szCs w:val="28"/>
          <w:lang w:val="ru-RU"/>
        </w:rPr>
        <w:t>ым</w:t>
      </w:r>
      <w:r w:rsidR="00A005CC" w:rsidRPr="00BB66A2">
        <w:rPr>
          <w:rFonts w:eastAsiaTheme="minorHAnsi"/>
          <w:sz w:val="28"/>
          <w:szCs w:val="28"/>
          <w:lang w:val="ru-RU"/>
        </w:rPr>
        <w:t xml:space="preserve"> представител</w:t>
      </w:r>
      <w:r w:rsidR="008C356B" w:rsidRPr="00BB66A2">
        <w:rPr>
          <w:rFonts w:eastAsiaTheme="minorHAnsi"/>
          <w:sz w:val="28"/>
          <w:szCs w:val="28"/>
          <w:lang w:val="ru-RU"/>
        </w:rPr>
        <w:t>ям</w:t>
      </w:r>
      <w:r w:rsidR="00A005CC" w:rsidRPr="00BB66A2">
        <w:rPr>
          <w:rFonts w:eastAsiaTheme="minorHAnsi"/>
          <w:sz w:val="28"/>
          <w:szCs w:val="28"/>
          <w:lang w:val="ru-RU"/>
        </w:rPr>
        <w:t xml:space="preserve">, указанным в таблице № 1 </w:t>
      </w:r>
      <w:r w:rsidR="008C356B" w:rsidRPr="00BB66A2">
        <w:rPr>
          <w:rFonts w:eastAsiaTheme="minorHAnsi"/>
          <w:sz w:val="28"/>
          <w:szCs w:val="28"/>
          <w:lang w:val="ru-RU"/>
        </w:rPr>
        <w:t xml:space="preserve">раздела 2 </w:t>
      </w:r>
      <w:r w:rsidR="00A005CC" w:rsidRPr="00BB66A2">
        <w:rPr>
          <w:rFonts w:eastAsiaTheme="minorHAnsi"/>
          <w:sz w:val="28"/>
          <w:szCs w:val="28"/>
          <w:lang w:val="ru-RU"/>
        </w:rPr>
        <w:t>приложения к настоящему регламенту.</w:t>
      </w:r>
    </w:p>
    <w:p w:rsidR="005B0E42" w:rsidRPr="00BB66A2" w:rsidRDefault="005B0E42" w:rsidP="008312BC">
      <w:pPr>
        <w:pStyle w:val="ConsPlusNormal1112"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sz w:val="28"/>
          <w:szCs w:val="28"/>
          <w:lang w:val="ru-RU"/>
        </w:rPr>
      </w:pPr>
      <w:r w:rsidRPr="00BB66A2">
        <w:rPr>
          <w:sz w:val="28"/>
          <w:szCs w:val="28"/>
          <w:lang w:val="ru-RU"/>
        </w:rPr>
        <w:t>Услуга должна быть предоставлена заявителю в соответствии с категориями (признаками) заявителя</w:t>
      </w:r>
      <w:r w:rsidRPr="00BB66A2">
        <w:rPr>
          <w:rFonts w:eastAsiaTheme="minorHAnsi"/>
          <w:sz w:val="28"/>
          <w:szCs w:val="28"/>
          <w:lang w:val="ru-RU"/>
        </w:rPr>
        <w:t xml:space="preserve">, сведения о которых размещаются в </w:t>
      </w:r>
      <w:r w:rsidRPr="00BB66A2">
        <w:rPr>
          <w:spacing w:val="5"/>
          <w:sz w:val="28"/>
          <w:szCs w:val="28"/>
          <w:lang w:val="ru-RU"/>
        </w:rPr>
        <w:t>реестре услуг и РПГУ.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Раздел </w:t>
      </w:r>
      <w:r w:rsidR="00FC6AEF"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>2</w:t>
      </w:r>
      <w:r w:rsidR="005B0E42"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. </w:t>
      </w:r>
      <w:r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>Станда</w:t>
      </w:r>
      <w:r w:rsidR="00FC6AEF"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рт предоставления </w:t>
      </w:r>
      <w:r w:rsidR="008C3B63"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b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1. Наименование</w:t>
      </w:r>
      <w:r w:rsidR="008C3B63"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 У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A005CC" w:rsidRPr="00BB66A2" w:rsidRDefault="00A005CC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378FA" w:rsidRPr="00BB66A2" w:rsidRDefault="00A005CC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Дача письменных разъяснений налогоплательщикам по вопросам применения муниципальных нормативных правовых актов о </w:t>
      </w:r>
      <w:r w:rsidR="007A45C1" w:rsidRPr="00BB66A2">
        <w:rPr>
          <w:rFonts w:ascii="Times New Roman" w:eastAsia="PT Astra Serif" w:hAnsi="Times New Roman" w:cs="Times New Roman"/>
          <w:sz w:val="28"/>
          <w:szCs w:val="28"/>
        </w:rPr>
        <w:t xml:space="preserve">местных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налогах и сборах</w:t>
      </w:r>
      <w:r w:rsidR="00DD17F7" w:rsidRPr="00BB66A2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1931FB" w:rsidRPr="00BB66A2" w:rsidRDefault="001931FB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1931FB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lastRenderedPageBreak/>
        <w:t xml:space="preserve">Подраздел 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Наименование органа, 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предоставляющего услугу</w:t>
      </w:r>
    </w:p>
    <w:p w:rsidR="00E378FA" w:rsidRPr="00BB66A2" w:rsidRDefault="00E378FA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7A45C1" w:rsidRPr="00BB66A2" w:rsidRDefault="007A45C1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Услуга предоставляется администрацией Тимашевского городского поселения Тимашевского муниципального района Краснодарского края через отраслевой (функциональный) орган – отдел экономики и прогнозирования администрации </w:t>
      </w:r>
      <w:r w:rsidR="00652C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</w:t>
      </w:r>
      <w:r w:rsidR="00652CCB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поселения Тимашевского района. </w:t>
      </w:r>
    </w:p>
    <w:p w:rsidR="00FC6AEF" w:rsidRPr="00BB66A2" w:rsidRDefault="00FC6AEF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90667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 w:rsidRPr="00BB66A2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Результат предоставления </w:t>
      </w:r>
    </w:p>
    <w:p w:rsidR="00E378FA" w:rsidRPr="00BB66A2" w:rsidRDefault="008C3B63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D41F78" w:rsidRPr="00BB66A2" w:rsidRDefault="00123E5F" w:rsidP="008312BC">
      <w:pPr>
        <w:pStyle w:val="afa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2.3.1.</w:t>
      </w:r>
      <w:r w:rsidR="00DD17F7"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D41F78" w:rsidRPr="00BB66A2">
        <w:rPr>
          <w:rFonts w:ascii="Times New Roman" w:hAnsi="Times New Roman"/>
          <w:sz w:val="28"/>
          <w:szCs w:val="28"/>
        </w:rPr>
        <w:t xml:space="preserve">Результатами предоставления </w:t>
      </w:r>
      <w:r w:rsidR="007A45C1" w:rsidRPr="00BB66A2">
        <w:rPr>
          <w:rFonts w:ascii="Times New Roman" w:hAnsi="Times New Roman"/>
          <w:sz w:val="28"/>
          <w:szCs w:val="28"/>
        </w:rPr>
        <w:t>у</w:t>
      </w:r>
      <w:r w:rsidR="00D41F78" w:rsidRPr="00BB66A2">
        <w:rPr>
          <w:rFonts w:ascii="Times New Roman" w:hAnsi="Times New Roman"/>
          <w:sz w:val="28"/>
          <w:szCs w:val="28"/>
        </w:rPr>
        <w:t>слуги являются:</w:t>
      </w:r>
    </w:p>
    <w:p w:rsidR="00D41F78" w:rsidRPr="00BB66A2" w:rsidRDefault="00975688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письменные 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 xml:space="preserve">разъяснения по вопросам применения муниципальных </w:t>
      </w:r>
      <w:r w:rsidR="007A45C1" w:rsidRPr="00BB66A2">
        <w:rPr>
          <w:rFonts w:ascii="Times New Roman" w:eastAsia="PT Astra Serif" w:hAnsi="Times New Roman" w:cs="Times New Roman"/>
          <w:sz w:val="28"/>
          <w:szCs w:val="28"/>
        </w:rPr>
        <w:t xml:space="preserve">нормативных 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>правовых актов о местных налогах и сборах, подготовленные в форме письма</w:t>
      </w:r>
      <w:r w:rsidR="00D41F78" w:rsidRPr="00BB66A2">
        <w:rPr>
          <w:rFonts w:ascii="Times New Roman" w:eastAsia="PT Astra Serif" w:hAnsi="Times New Roman" w:cs="Times New Roman"/>
          <w:color w:val="FF0000"/>
          <w:sz w:val="28"/>
          <w:szCs w:val="28"/>
        </w:rPr>
        <w:t xml:space="preserve"> </w:t>
      </w:r>
      <w:r w:rsidR="004663C4" w:rsidRPr="00BB66A2">
        <w:rPr>
          <w:rFonts w:ascii="Times New Roman" w:eastAsia="PT Astra Serif" w:hAnsi="Times New Roman" w:cs="Times New Roman"/>
          <w:sz w:val="28"/>
          <w:szCs w:val="28"/>
        </w:rPr>
        <w:t>администрации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652C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</w:t>
      </w:r>
      <w:r w:rsidR="00652CCB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360D" w:rsidRPr="00BB66A2">
        <w:rPr>
          <w:rFonts w:ascii="Times New Roman" w:eastAsia="PT Astra Serif" w:hAnsi="Times New Roman" w:cs="Times New Roman"/>
          <w:sz w:val="28"/>
          <w:szCs w:val="28"/>
        </w:rPr>
        <w:t>поселения Тимашевского муниципального района Краснодарского края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>;</w:t>
      </w:r>
    </w:p>
    <w:p w:rsidR="00D41F78" w:rsidRPr="00BB66A2" w:rsidRDefault="00D41F78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уведомление об отказе в предоставлении </w:t>
      </w:r>
      <w:r w:rsidR="008C3B63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слуги</w:t>
      </w:r>
      <w:r w:rsidR="008C3B63" w:rsidRPr="00BB66A2">
        <w:rPr>
          <w:rFonts w:ascii="Times New Roman" w:eastAsia="PT Astra Serif" w:hAnsi="Times New Roman" w:cs="Times New Roman"/>
          <w:sz w:val="28"/>
          <w:szCs w:val="28"/>
        </w:rPr>
        <w:t>, подготовленное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по форме 2, приведенной в разделе 5 приложения к настоящему регламенту.</w:t>
      </w:r>
    </w:p>
    <w:p w:rsidR="00123E5F" w:rsidRPr="00BB66A2" w:rsidRDefault="00123E5F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41F78" w:rsidRPr="00BB66A2" w:rsidRDefault="00D41F78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2</w:t>
      </w:r>
      <w:r w:rsidR="00DF11C8" w:rsidRPr="00BB66A2">
        <w:rPr>
          <w:rFonts w:ascii="Times New Roman" w:eastAsia="PT Astra Serif" w:hAnsi="Times New Roman" w:cs="Times New Roman"/>
          <w:sz w:val="28"/>
          <w:szCs w:val="28"/>
        </w:rPr>
        <w:t>.3.2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. Результаты предоставления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слуги могут быть получены:</w:t>
      </w:r>
    </w:p>
    <w:p w:rsidR="00D41F78" w:rsidRPr="00BB66A2" w:rsidRDefault="00D41F78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на бумажном носителе при личном обращении в орган, предоставляющий Услугу, либо почтовым отправлением по адресу, указанному в заявлении;</w:t>
      </w:r>
    </w:p>
    <w:p w:rsidR="00D41F78" w:rsidRPr="00BB66A2" w:rsidRDefault="00D41F78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в форме электронного документа, подписанного с использованием усиленной квалифицированной электронной подписи через личный кабинет на РПГУ, при условии подачи запроса на предоставление Услуги посредством РПГУ. Вместе с результатом предоставления Услуги заявителю в личный кабинет на РПГУ направляется уведомление о возможности получения результата предоставления Услуги на бумажном носителе в органе, предоставляющем Услугу или в МФЦ (в случае выбора заявителем при подаче заявления о предоставлении Услуги). В уведомлении указывается доступное для получения результата предоставлени</w:t>
      </w:r>
      <w:r w:rsidR="009C2DEF" w:rsidRPr="00BB66A2">
        <w:rPr>
          <w:rFonts w:ascii="Times New Roman" w:eastAsia="PT Astra Serif" w:hAnsi="Times New Roman" w:cs="Times New Roman"/>
          <w:sz w:val="28"/>
          <w:szCs w:val="28"/>
        </w:rPr>
        <w:t>я услуги МФЦ с указанием адреса;</w:t>
      </w:r>
    </w:p>
    <w:p w:rsidR="009C2DEF" w:rsidRPr="00BB66A2" w:rsidRDefault="009C2DEF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в форме электронного документа по адресу электронной почты, указанному в запросе.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77096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77096" w:rsidRPr="00BB66A2">
        <w:rPr>
          <w:rFonts w:ascii="Times New Roman" w:eastAsia="PT Astra Serif" w:hAnsi="Times New Roman" w:cs="Times New Roman"/>
          <w:bCs/>
          <w:sz w:val="28"/>
          <w:szCs w:val="28"/>
        </w:rPr>
        <w:t>4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предоставления </w:t>
      </w:r>
      <w:r w:rsidR="001A441F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8E7508" w:rsidRPr="00BB66A2" w:rsidRDefault="008E7508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8E7508" w:rsidRPr="00BB66A2" w:rsidRDefault="00877096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Независимо от категории (признаков) заявителя ма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ксимальный срок предоставления 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слуги, который исчисляется со дня регистрации</w:t>
      </w:r>
      <w:r w:rsidR="00EC582A" w:rsidRPr="00BB66A2">
        <w:rPr>
          <w:rFonts w:ascii="Times New Roman" w:eastAsia="PT Astra Serif" w:hAnsi="Times New Roman" w:cs="Times New Roman"/>
          <w:sz w:val="28"/>
          <w:szCs w:val="28"/>
        </w:rPr>
        <w:t xml:space="preserve"> в органе, предоставляющим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слугу, </w:t>
      </w:r>
      <w:r w:rsidR="00FF6D58" w:rsidRPr="00BB66A2">
        <w:rPr>
          <w:rFonts w:ascii="Times New Roman" w:eastAsia="PT Astra Serif" w:hAnsi="Times New Roman" w:cs="Times New Roman"/>
          <w:sz w:val="28"/>
          <w:szCs w:val="28"/>
        </w:rPr>
        <w:t xml:space="preserve">запроса и документов и (или) информации, необходимых для предоставления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="00FF6D58"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слуги,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представленных в орган, предоставляющий услугу непосредственно, через МФЦ</w:t>
      </w:r>
      <w:r w:rsidR="008E7508" w:rsidRPr="00BB66A2">
        <w:rPr>
          <w:rFonts w:ascii="Times New Roman" w:eastAsia="PT Astra Serif" w:hAnsi="Times New Roman" w:cs="Times New Roman"/>
          <w:sz w:val="28"/>
          <w:szCs w:val="28"/>
        </w:rPr>
        <w:t>, посредством направления почтового отправления или с использованием РПГУ, составляет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E7508" w:rsidRPr="00BB66A2">
        <w:rPr>
          <w:rFonts w:ascii="Times New Roman" w:eastAsia="PT Astra Serif" w:hAnsi="Times New Roman" w:cs="Times New Roman"/>
          <w:sz w:val="28"/>
          <w:szCs w:val="28"/>
        </w:rPr>
        <w:t>не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 xml:space="preserve"> более 6</w:t>
      </w:r>
      <w:r w:rsidR="00EC582A" w:rsidRPr="00BB66A2">
        <w:rPr>
          <w:rFonts w:ascii="Times New Roman" w:eastAsia="PT Astra Serif" w:hAnsi="Times New Roman" w:cs="Times New Roman"/>
          <w:sz w:val="28"/>
          <w:szCs w:val="28"/>
        </w:rPr>
        <w:t>0 календарных дней</w:t>
      </w:r>
      <w:r w:rsidR="00D41F78" w:rsidRPr="00BB66A2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8016A0" w:rsidRPr="00BB66A2" w:rsidRDefault="008016A0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E7508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E7508" w:rsidRPr="00BB66A2">
        <w:rPr>
          <w:rFonts w:ascii="Times New Roman" w:eastAsia="PT Astra Serif" w:hAnsi="Times New Roman" w:cs="Times New Roman"/>
          <w:bCs/>
          <w:sz w:val="28"/>
          <w:szCs w:val="28"/>
        </w:rPr>
        <w:t>5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Размер платы, взимаемой с заявителя 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при предоставлении услуги, и способы её взимания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BB66A2" w:rsidRDefault="008E7508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За предоставление услуги взимание государственной пошлины или иной платы законодательством Российской Федерации не предусмотрено.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6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Максимальный срок ожидания </w:t>
      </w:r>
    </w:p>
    <w:p w:rsidR="00AE503D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в очереди при подаче заявителем запроса </w:t>
      </w:r>
    </w:p>
    <w:p w:rsidR="00CF5CFB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о </w:t>
      </w:r>
      <w:r w:rsidR="00AE503D"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предоставлении </w:t>
      </w:r>
      <w:r w:rsidR="001A441F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и при получении </w:t>
      </w:r>
    </w:p>
    <w:p w:rsidR="00E378FA" w:rsidRPr="00BB66A2" w:rsidRDefault="00AE503D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результата предоставления </w:t>
      </w:r>
      <w:r w:rsidR="001A441F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Максимальный срок ожидани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я в очереди при подаче заявителем запроса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 xml:space="preserve"> о предоставлении 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 xml:space="preserve">и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при получ</w:t>
      </w:r>
      <w:r w:rsidR="00AE503D" w:rsidRPr="00BB66A2">
        <w:rPr>
          <w:rFonts w:ascii="Times New Roman" w:eastAsia="PT Astra Serif" w:hAnsi="Times New Roman" w:cs="Times New Roman"/>
          <w:sz w:val="28"/>
          <w:szCs w:val="28"/>
        </w:rPr>
        <w:t xml:space="preserve">ении результата предоставления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в случае обращения заявителя непосредственно в орган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, предоставляющ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ий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слугу, или МФЦ, 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не должен превышать 15 минут.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7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регистрации запроса </w:t>
      </w:r>
    </w:p>
    <w:p w:rsidR="00E378FA" w:rsidRPr="00BB66A2" w:rsidRDefault="00AE503D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заявителя о предоставлении </w:t>
      </w:r>
      <w:r w:rsidR="001A441F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Регистрация 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запр</w:t>
      </w:r>
      <w:r w:rsidR="00AE503D" w:rsidRPr="00BB66A2">
        <w:rPr>
          <w:rFonts w:ascii="Times New Roman" w:eastAsia="PT Astra Serif" w:hAnsi="Times New Roman" w:cs="Times New Roman"/>
          <w:sz w:val="28"/>
          <w:szCs w:val="28"/>
        </w:rPr>
        <w:t xml:space="preserve">оса заявителя о предоставлении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слуги, поступи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вшего в орган, предоставляющий у</w:t>
      </w:r>
      <w:r w:rsidR="00CF5CFB" w:rsidRPr="00BB66A2">
        <w:rPr>
          <w:rFonts w:ascii="Times New Roman" w:eastAsia="PT Astra Serif" w:hAnsi="Times New Roman" w:cs="Times New Roman"/>
          <w:sz w:val="28"/>
          <w:szCs w:val="28"/>
        </w:rPr>
        <w:t>слугу, независимо от способа его подачи осуществляется в день поступления.</w:t>
      </w:r>
    </w:p>
    <w:p w:rsidR="00CF5CFB" w:rsidRPr="00BB66A2" w:rsidRDefault="00CF5CFB" w:rsidP="008312BC">
      <w:pPr>
        <w:widowControl w:val="0"/>
        <w:spacing w:after="0" w:line="240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В случае поступления запр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оса заявителя о предоставлении 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слуги после 17.00 часов или в выходной (нерабочий или праздничный) день его регистрация осуществляется в первый, следующий за ним рабочий день.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 w:rsidRPr="00BB66A2">
        <w:rPr>
          <w:rFonts w:ascii="Times New Roman" w:eastAsia="PT Astra Serif" w:hAnsi="Times New Roman" w:cs="Times New Roman"/>
          <w:bCs/>
          <w:sz w:val="28"/>
          <w:szCs w:val="28"/>
        </w:rPr>
        <w:t>8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Требования к помещениям, 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в которых предоставля</w:t>
      </w:r>
      <w:r w:rsidR="00E17032" w:rsidRPr="00BB66A2">
        <w:rPr>
          <w:rFonts w:ascii="Times New Roman" w:eastAsia="PT Astra Serif" w:hAnsi="Times New Roman" w:cs="Times New Roman"/>
          <w:bCs/>
          <w:sz w:val="28"/>
          <w:szCs w:val="28"/>
        </w:rPr>
        <w:t>е</w:t>
      </w:r>
      <w:r w:rsidR="00AE503D"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тся </w:t>
      </w:r>
      <w:r w:rsidR="001A441F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</w:t>
      </w:r>
      <w:r w:rsidR="00E17032" w:rsidRPr="00BB66A2">
        <w:rPr>
          <w:rFonts w:ascii="Times New Roman" w:eastAsia="PT Astra Serif" w:hAnsi="Times New Roman" w:cs="Times New Roman"/>
          <w:bCs/>
          <w:sz w:val="28"/>
          <w:szCs w:val="28"/>
        </w:rPr>
        <w:t>а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Требования, </w:t>
      </w:r>
      <w:r w:rsidR="00E17032" w:rsidRPr="00BB66A2">
        <w:rPr>
          <w:rFonts w:ascii="Times New Roman" w:eastAsia="PT Astra Serif" w:hAnsi="Times New Roman" w:cs="Times New Roman"/>
          <w:sz w:val="28"/>
          <w:szCs w:val="28"/>
        </w:rPr>
        <w:t>к помещениям, в которых предоставляется услуга, включая требования к залу ожидания, местам заполне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ния заявлений о предоставлении у</w:t>
      </w:r>
      <w:r w:rsidR="00E17032" w:rsidRPr="00BB66A2">
        <w:rPr>
          <w:rFonts w:ascii="Times New Roman" w:eastAsia="PT Astra Serif" w:hAnsi="Times New Roman" w:cs="Times New Roman"/>
          <w:sz w:val="28"/>
          <w:szCs w:val="28"/>
        </w:rPr>
        <w:t>слуги, информационным стендам с образцами заполнения заявления и перечнем документов и (или) информации, необходим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ых для предоставления у</w:t>
      </w:r>
      <w:r w:rsidR="00E17032"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сайте органа, предоставляющего у</w:t>
      </w:r>
      <w:r w:rsidR="00E17032" w:rsidRPr="00BB66A2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E17032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E17032" w:rsidRPr="00BB66A2">
        <w:rPr>
          <w:rFonts w:ascii="Times New Roman" w:eastAsia="PT Astra Serif" w:hAnsi="Times New Roman" w:cs="Times New Roman"/>
          <w:bCs/>
          <w:sz w:val="28"/>
          <w:szCs w:val="28"/>
        </w:rPr>
        <w:t>9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 Показатели качества и</w:t>
      </w:r>
      <w:r w:rsidR="00AE503D"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 доступности 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1C2196" w:rsidRPr="00BB66A2" w:rsidRDefault="00DD17F7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размещён на официальном </w:t>
      </w:r>
      <w:r w:rsidR="00AE503D" w:rsidRPr="00BB66A2">
        <w:rPr>
          <w:rFonts w:ascii="Times New Roman" w:eastAsia="PT Astra Serif" w:hAnsi="Times New Roman" w:cs="Times New Roman"/>
          <w:sz w:val="28"/>
          <w:szCs w:val="28"/>
        </w:rPr>
        <w:t xml:space="preserve">сайте органа, предоставляющего </w:t>
      </w:r>
      <w:r w:rsidR="001A441F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="001C2196" w:rsidRPr="00BB66A2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AE503D" w:rsidRPr="00BB66A2" w:rsidRDefault="00AE503D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5F3D5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1C2196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1C2196" w:rsidRPr="00BB66A2">
        <w:rPr>
          <w:rFonts w:ascii="Times New Roman" w:eastAsia="PT Astra Serif" w:hAnsi="Times New Roman" w:cs="Times New Roman"/>
          <w:bCs/>
          <w:sz w:val="28"/>
          <w:szCs w:val="28"/>
        </w:rPr>
        <w:t>10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Иные требования к предоставлению </w:t>
      </w:r>
    </w:p>
    <w:p w:rsidR="001C2196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услуги, в том числе учитывающие особенности </w:t>
      </w:r>
    </w:p>
    <w:p w:rsidR="00AE503D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предоставления муниципальных услуг в </w:t>
      </w:r>
      <w:r w:rsidR="00AE503D" w:rsidRPr="00BB66A2">
        <w:rPr>
          <w:rFonts w:ascii="Times New Roman" w:eastAsia="PT Astra Serif" w:hAnsi="Times New Roman" w:cs="Times New Roman"/>
          <w:bCs/>
          <w:sz w:val="28"/>
          <w:szCs w:val="28"/>
        </w:rPr>
        <w:t>МФЦ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 и особенности 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предоставления муниципальн</w:t>
      </w:r>
      <w:r w:rsidR="001C2196" w:rsidRPr="00BB66A2">
        <w:rPr>
          <w:rFonts w:ascii="Times New Roman" w:eastAsia="PT Astra Serif" w:hAnsi="Times New Roman" w:cs="Times New Roman"/>
          <w:bCs/>
          <w:sz w:val="28"/>
          <w:szCs w:val="28"/>
        </w:rPr>
        <w:t>ых услуг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 в электронной форме</w:t>
      </w:r>
    </w:p>
    <w:p w:rsidR="00F87C41" w:rsidRPr="00BB66A2" w:rsidRDefault="00F87C41" w:rsidP="0083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C41" w:rsidRPr="00BB66A2" w:rsidRDefault="00F87C41" w:rsidP="008312BC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Style w:val="afd"/>
          <w:rFonts w:eastAsia="Tahoma"/>
          <w:sz w:val="28"/>
        </w:rPr>
      </w:pPr>
      <w:r w:rsidRPr="00BB66A2">
        <w:rPr>
          <w:rStyle w:val="afd"/>
          <w:rFonts w:eastAsia="Tahoma"/>
          <w:sz w:val="28"/>
        </w:rPr>
        <w:t>Услуги, которые являются необходимыми и об</w:t>
      </w:r>
      <w:r w:rsidR="001A441F" w:rsidRPr="00BB66A2">
        <w:rPr>
          <w:rStyle w:val="afd"/>
          <w:rFonts w:eastAsia="Tahoma"/>
          <w:sz w:val="28"/>
        </w:rPr>
        <w:t>язательными для предоставления у</w:t>
      </w:r>
      <w:r w:rsidRPr="00BB66A2">
        <w:rPr>
          <w:rStyle w:val="afd"/>
          <w:rFonts w:eastAsia="Tahoma"/>
          <w:sz w:val="28"/>
        </w:rPr>
        <w:t>слуги, законодательством Российской Федерации не предусмотрены.</w:t>
      </w:r>
    </w:p>
    <w:p w:rsidR="00FF6D58" w:rsidRPr="00BB66A2" w:rsidRDefault="00DD17F7" w:rsidP="008312BC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>В процессе предоставления муниципальной услуги используются следующи</w:t>
      </w:r>
      <w:r w:rsidR="00A95EE6" w:rsidRPr="00BB66A2">
        <w:rPr>
          <w:rFonts w:ascii="Times New Roman" w:eastAsia="PT Astra Serif" w:hAnsi="Times New Roman" w:cs="Times New Roman"/>
          <w:sz w:val="28"/>
          <w:szCs w:val="28"/>
        </w:rPr>
        <w:t>е информационные системы: реестр услуг,</w:t>
      </w:r>
      <w:r w:rsidR="00FF6D58" w:rsidRPr="00BB66A2">
        <w:rPr>
          <w:rFonts w:ascii="Times New Roman" w:eastAsia="PT Astra Serif" w:hAnsi="Times New Roman" w:cs="Times New Roman"/>
          <w:sz w:val="28"/>
          <w:szCs w:val="28"/>
        </w:rPr>
        <w:t xml:space="preserve"> РПГУ, АИС «Единый центр услуг».</w:t>
      </w:r>
    </w:p>
    <w:p w:rsidR="00FF6D58" w:rsidRPr="00BB66A2" w:rsidRDefault="00FF6D58" w:rsidP="008312BC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BB66A2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 w:rsidR="003A28A2" w:rsidRPr="00BB66A2">
        <w:rPr>
          <w:rFonts w:ascii="Times New Roman" w:hAnsi="Times New Roman"/>
          <w:sz w:val="28"/>
          <w:szCs w:val="28"/>
        </w:rPr>
        <w:t>у</w:t>
      </w:r>
      <w:r w:rsidRPr="00BB66A2">
        <w:rPr>
          <w:rFonts w:ascii="Times New Roman" w:hAnsi="Times New Roman"/>
          <w:sz w:val="28"/>
          <w:szCs w:val="28"/>
        </w:rPr>
        <w:t xml:space="preserve">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3A28A2" w:rsidRPr="00BB66A2">
        <w:rPr>
          <w:rFonts w:ascii="Times New Roman" w:hAnsi="Times New Roman"/>
          <w:sz w:val="28"/>
          <w:szCs w:val="28"/>
        </w:rPr>
        <w:t>у</w:t>
      </w:r>
      <w:r w:rsidRPr="00BB66A2">
        <w:rPr>
          <w:rFonts w:ascii="Times New Roman" w:hAnsi="Times New Roman"/>
          <w:sz w:val="28"/>
          <w:szCs w:val="28"/>
        </w:rPr>
        <w:t xml:space="preserve">слуги выразил письменно желание получить запрашиваемые результаты предоставления </w:t>
      </w:r>
      <w:r w:rsidR="003A28A2" w:rsidRPr="00BB66A2">
        <w:rPr>
          <w:rFonts w:ascii="Times New Roman" w:hAnsi="Times New Roman"/>
          <w:sz w:val="28"/>
          <w:szCs w:val="28"/>
        </w:rPr>
        <w:t>у</w:t>
      </w:r>
      <w:r w:rsidRPr="00BB66A2">
        <w:rPr>
          <w:rFonts w:ascii="Times New Roman" w:hAnsi="Times New Roman"/>
          <w:sz w:val="28"/>
          <w:szCs w:val="28"/>
        </w:rPr>
        <w:t>слуги в отношении несовершеннолетнего лично.</w:t>
      </w:r>
    </w:p>
    <w:p w:rsidR="00FF6D58" w:rsidRPr="00BB66A2" w:rsidRDefault="00FF6D58" w:rsidP="008312BC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BB66A2">
        <w:rPr>
          <w:rFonts w:ascii="Times New Roman" w:hAnsi="Times New Roman"/>
          <w:sz w:val="28"/>
          <w:szCs w:val="28"/>
        </w:rPr>
        <w:t xml:space="preserve">В случае если заявитель, являющийся законным представителем несовершеннолетнего, в момент подачи заявления о предоставлении </w:t>
      </w:r>
      <w:r w:rsidR="003A28A2" w:rsidRPr="00BB66A2">
        <w:rPr>
          <w:rFonts w:ascii="Times New Roman" w:hAnsi="Times New Roman"/>
          <w:sz w:val="28"/>
          <w:szCs w:val="28"/>
        </w:rPr>
        <w:t>у</w:t>
      </w:r>
      <w:r w:rsidRPr="00BB66A2">
        <w:rPr>
          <w:rFonts w:ascii="Times New Roman" w:hAnsi="Times New Roman"/>
          <w:sz w:val="28"/>
          <w:szCs w:val="28"/>
        </w:rPr>
        <w:t xml:space="preserve">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</w:t>
      </w:r>
      <w:r w:rsidR="003A28A2" w:rsidRPr="00BB66A2">
        <w:rPr>
          <w:rFonts w:ascii="Times New Roman" w:hAnsi="Times New Roman"/>
          <w:sz w:val="28"/>
          <w:szCs w:val="28"/>
        </w:rPr>
        <w:t>у</w:t>
      </w:r>
      <w:r w:rsidRPr="00BB66A2">
        <w:rPr>
          <w:rFonts w:ascii="Times New Roman" w:hAnsi="Times New Roman"/>
          <w:sz w:val="28"/>
          <w:szCs w:val="28"/>
        </w:rPr>
        <w:t>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регламентом для заявителя (представителя заявителя).</w:t>
      </w:r>
    </w:p>
    <w:p w:rsidR="00A95EE6" w:rsidRPr="00BB66A2" w:rsidRDefault="00A95EE6" w:rsidP="008312BC">
      <w:pPr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ahoma" w:hAnsi="Times New Roman" w:cs="Times New Roman"/>
          <w:sz w:val="28"/>
          <w:szCs w:val="24"/>
        </w:rPr>
      </w:pPr>
      <w:r w:rsidRPr="00BB66A2">
        <w:rPr>
          <w:rFonts w:ascii="Times New Roman" w:eastAsia="Verdana" w:hAnsi="Times New Roman" w:cs="Times New Roman"/>
          <w:sz w:val="28"/>
          <w:szCs w:val="28"/>
        </w:rPr>
        <w:t xml:space="preserve">Предоставление </w:t>
      </w:r>
      <w:r w:rsidR="004F6E21" w:rsidRPr="00BB66A2">
        <w:rPr>
          <w:rFonts w:ascii="Times New Roman" w:eastAsia="Verdana" w:hAnsi="Times New Roman" w:cs="Times New Roman"/>
          <w:sz w:val="28"/>
          <w:szCs w:val="28"/>
        </w:rPr>
        <w:t>у</w:t>
      </w:r>
      <w:r w:rsidRPr="00BB66A2">
        <w:rPr>
          <w:rFonts w:ascii="Times New Roman" w:eastAsia="Verdana" w:hAnsi="Times New Roman" w:cs="Times New Roman"/>
          <w:sz w:val="28"/>
          <w:szCs w:val="28"/>
        </w:rPr>
        <w:t xml:space="preserve">слуги осуществляется в МФЦ, в том числе по экстерриториальному принципу. </w:t>
      </w:r>
    </w:p>
    <w:p w:rsidR="00A95EE6" w:rsidRPr="00BB66A2" w:rsidRDefault="00A95EE6" w:rsidP="008312BC">
      <w:pPr>
        <w:widowControl w:val="0"/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BB66A2">
        <w:rPr>
          <w:rFonts w:ascii="Times New Roman" w:eastAsia="Verdana" w:hAnsi="Times New Roman" w:cs="Times New Roman"/>
          <w:sz w:val="28"/>
          <w:szCs w:val="28"/>
        </w:rPr>
        <w:t xml:space="preserve">Подача заявления на предоставление </w:t>
      </w:r>
      <w:r w:rsidR="004F6E21" w:rsidRPr="00BB66A2">
        <w:rPr>
          <w:rFonts w:ascii="Times New Roman" w:eastAsia="Verdana" w:hAnsi="Times New Roman" w:cs="Times New Roman"/>
          <w:sz w:val="28"/>
          <w:szCs w:val="28"/>
        </w:rPr>
        <w:t>у</w:t>
      </w:r>
      <w:r w:rsidRPr="00BB66A2">
        <w:rPr>
          <w:rFonts w:ascii="Times New Roman" w:eastAsia="Verdana" w:hAnsi="Times New Roman" w:cs="Times New Roman"/>
          <w:sz w:val="28"/>
          <w:szCs w:val="28"/>
        </w:rPr>
        <w:t>слуги возможна в МФЦ.</w:t>
      </w:r>
      <w:r w:rsidRPr="00BB66A2">
        <w:rPr>
          <w:rFonts w:ascii="Arial" w:eastAsia="Times New Roman" w:hAnsi="Arial" w:cs="Arial"/>
          <w:color w:val="2C2D2E"/>
          <w:sz w:val="28"/>
          <w:szCs w:val="28"/>
        </w:rPr>
        <w:t xml:space="preserve"> </w:t>
      </w:r>
      <w:r w:rsidRPr="00BB66A2">
        <w:rPr>
          <w:rFonts w:ascii="Times New Roman" w:eastAsia="Calibri" w:hAnsi="Times New Roman" w:cs="Times New Roman"/>
          <w:sz w:val="28"/>
          <w:szCs w:val="28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 w:rsidR="004F6E21" w:rsidRPr="00BB66A2">
        <w:rPr>
          <w:rFonts w:ascii="Times New Roman" w:eastAsia="Calibri" w:hAnsi="Times New Roman" w:cs="Times New Roman"/>
          <w:sz w:val="28"/>
          <w:szCs w:val="28"/>
        </w:rPr>
        <w:t>у</w:t>
      </w:r>
      <w:r w:rsidRPr="00BB66A2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A95EE6" w:rsidRPr="00BB66A2" w:rsidRDefault="00A95EE6" w:rsidP="008312BC">
      <w:pPr>
        <w:widowControl w:val="0"/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2.10.6. В МФЦ существует возможность выдачи заявителю результата предоставления </w:t>
      </w:r>
      <w:r w:rsidR="003A28A2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3A28A2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 органом, предоставляющим </w:t>
      </w:r>
      <w:r w:rsidR="003A28A2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слугу. МФЦ осуществляет выдачу результата </w:t>
      </w:r>
      <w:r w:rsidR="004F6E21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слуги по экстерриториальному принципу.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Заявитель (представитель заявителя) для получения результата предоставления </w:t>
      </w:r>
      <w:r w:rsidR="004F6E21"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слуги на бумажном носителе имеет право обратиться непосредственно в орган, предоставляющий </w:t>
      </w:r>
      <w:r w:rsidR="003A28A2"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слугу.</w:t>
      </w:r>
    </w:p>
    <w:p w:rsidR="00A95EE6" w:rsidRPr="00BB66A2" w:rsidRDefault="00A95EE6" w:rsidP="008312BC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Составление на бумажном носителе и заверение выписок из</w:t>
      </w:r>
      <w:r w:rsidRPr="00BB66A2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информационных систем органа, предоставляющего </w:t>
      </w:r>
      <w:r w:rsidR="003A28A2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слугу, в МФЦ не осуществляется.</w:t>
      </w:r>
    </w:p>
    <w:p w:rsidR="00A95EE6" w:rsidRPr="00BB66A2" w:rsidRDefault="00A95EE6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A95EE6" w:rsidRPr="00BB66A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A95EE6" w:rsidRPr="00BB66A2">
        <w:rPr>
          <w:rFonts w:ascii="Times New Roman" w:eastAsia="PT Astra Serif" w:hAnsi="Times New Roman" w:cs="Times New Roman"/>
          <w:bCs/>
          <w:sz w:val="28"/>
          <w:szCs w:val="28"/>
        </w:rPr>
        <w:t>11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 Исчерпывающий перечень документов,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87094D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87094D" w:rsidRPr="00BB66A2" w:rsidRDefault="00A95EE6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2.11.1. </w:t>
      </w:r>
      <w:r w:rsidR="0087094D" w:rsidRPr="00BB66A2">
        <w:rPr>
          <w:rFonts w:ascii="Times New Roman" w:eastAsia="PT Astra Serif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3A28A2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="0087094D" w:rsidRPr="00BB66A2">
        <w:rPr>
          <w:rFonts w:ascii="Times New Roman" w:eastAsia="PT Astra Serif" w:hAnsi="Times New Roman" w:cs="Times New Roman"/>
          <w:sz w:val="28"/>
          <w:szCs w:val="28"/>
        </w:rPr>
        <w:t>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</w:t>
      </w:r>
      <w:r w:rsidR="008C3B63" w:rsidRPr="00BB66A2">
        <w:rPr>
          <w:rFonts w:ascii="Times New Roman" w:eastAsia="PT Astra Serif" w:hAnsi="Times New Roman" w:cs="Times New Roman"/>
          <w:sz w:val="28"/>
          <w:szCs w:val="28"/>
        </w:rPr>
        <w:t xml:space="preserve">модействия, приведен в таблице </w:t>
      </w:r>
      <w:r w:rsidR="0087094D" w:rsidRPr="00BB66A2">
        <w:rPr>
          <w:rFonts w:ascii="Times New Roman" w:eastAsia="PT Astra Serif" w:hAnsi="Times New Roman" w:cs="Times New Roman"/>
          <w:sz w:val="28"/>
          <w:szCs w:val="28"/>
        </w:rPr>
        <w:t>2</w:t>
      </w:r>
      <w:r w:rsidR="008312BC" w:rsidRPr="00BB66A2">
        <w:rPr>
          <w:rFonts w:ascii="Times New Roman" w:eastAsia="PT Astra Serif" w:hAnsi="Times New Roman" w:cs="Times New Roman"/>
          <w:sz w:val="28"/>
          <w:szCs w:val="28"/>
        </w:rPr>
        <w:t>, содержащейся в</w:t>
      </w:r>
      <w:r w:rsidR="003A28A2" w:rsidRPr="00BB66A2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312BC" w:rsidRPr="00BB66A2">
        <w:rPr>
          <w:rFonts w:ascii="Times New Roman" w:eastAsia="PT Astra Serif" w:hAnsi="Times New Roman" w:cs="Times New Roman"/>
          <w:sz w:val="28"/>
          <w:szCs w:val="28"/>
        </w:rPr>
        <w:t>разделе</w:t>
      </w:r>
      <w:r w:rsidR="003A28A2" w:rsidRPr="00BB66A2">
        <w:rPr>
          <w:rFonts w:ascii="Times New Roman" w:eastAsia="PT Astra Serif" w:hAnsi="Times New Roman" w:cs="Times New Roman"/>
          <w:sz w:val="28"/>
          <w:szCs w:val="28"/>
        </w:rPr>
        <w:t xml:space="preserve"> 3</w:t>
      </w:r>
      <w:r w:rsidR="008C3B63" w:rsidRPr="00BB66A2">
        <w:rPr>
          <w:rFonts w:ascii="Times New Roman" w:eastAsia="PT Astra Serif" w:hAnsi="Times New Roman" w:cs="Times New Roman"/>
          <w:sz w:val="28"/>
          <w:szCs w:val="28"/>
        </w:rPr>
        <w:t xml:space="preserve"> приложения</w:t>
      </w:r>
      <w:r w:rsidR="0087094D" w:rsidRPr="00BB66A2">
        <w:rPr>
          <w:rFonts w:ascii="Times New Roman" w:eastAsia="PT Astra Serif" w:hAnsi="Times New Roman" w:cs="Times New Roman"/>
          <w:sz w:val="28"/>
          <w:szCs w:val="28"/>
        </w:rPr>
        <w:t xml:space="preserve"> к настоящему регламенту.</w:t>
      </w:r>
    </w:p>
    <w:p w:rsidR="0087094D" w:rsidRPr="00BB66A2" w:rsidRDefault="0087094D" w:rsidP="008312BC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2.11.2. Формы запроса о предоставлении </w:t>
      </w:r>
      <w:r w:rsidR="003A28A2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3A28A2" w:rsidRPr="00BB66A2">
        <w:rPr>
          <w:rFonts w:ascii="Times New Roman" w:eastAsia="PT Astra Serif" w:hAnsi="Times New Roman" w:cs="Times New Roman"/>
          <w:sz w:val="28"/>
          <w:szCs w:val="28"/>
        </w:rPr>
        <w:t>у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>слуги приведены в приложени</w:t>
      </w:r>
      <w:r w:rsidR="00477AFA" w:rsidRPr="00BB66A2">
        <w:rPr>
          <w:rFonts w:ascii="Times New Roman" w:eastAsia="PT Astra Serif" w:hAnsi="Times New Roman" w:cs="Times New Roman"/>
          <w:sz w:val="28"/>
          <w:szCs w:val="28"/>
        </w:rPr>
        <w:t>и</w:t>
      </w:r>
      <w:r w:rsidRPr="00BB66A2">
        <w:rPr>
          <w:rFonts w:ascii="Times New Roman" w:eastAsia="PT Astra Serif" w:hAnsi="Times New Roman" w:cs="Times New Roman"/>
          <w:sz w:val="28"/>
          <w:szCs w:val="28"/>
        </w:rPr>
        <w:t xml:space="preserve"> к настоящему регламенту.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Подраздел 2.12. Исчерпывающий перечень оснований </w:t>
      </w: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для отказа в приеме запроса о предоставлении услуги</w:t>
      </w: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услуги, и исчерпывающий перечень оснований</w:t>
      </w: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 для приостановления предоставления услуги </w:t>
      </w:r>
    </w:p>
    <w:p w:rsidR="003A28A2" w:rsidRPr="00BB66A2" w:rsidRDefault="003A28A2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или для отказа в предоставлении услуги</w:t>
      </w:r>
    </w:p>
    <w:p w:rsidR="0087094D" w:rsidRPr="00BB66A2" w:rsidRDefault="0087094D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94D" w:rsidRPr="00BB66A2" w:rsidRDefault="0087094D" w:rsidP="008312B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2.12.1. 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приеме запроса о предоставлении </w:t>
      </w:r>
      <w:r w:rsidR="003A28A2" w:rsidRPr="00BB66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3A28A2" w:rsidRPr="00BB66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>слуги, являются:</w:t>
      </w:r>
    </w:p>
    <w:p w:rsidR="00BB506A" w:rsidRPr="00BB66A2" w:rsidRDefault="00645820" w:rsidP="008312BC">
      <w:pPr>
        <w:pStyle w:val="afa"/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6A2">
        <w:rPr>
          <w:rFonts w:ascii="Times New Roman" w:eastAsia="Calibri" w:hAnsi="Times New Roman" w:cs="Times New Roman"/>
          <w:sz w:val="28"/>
          <w:szCs w:val="28"/>
        </w:rPr>
        <w:t>н</w:t>
      </w:r>
      <w:r w:rsidRPr="00BB66A2">
        <w:rPr>
          <w:rFonts w:ascii="Times New Roman" w:hAnsi="Times New Roman" w:cs="Times New Roman"/>
          <w:sz w:val="28"/>
          <w:szCs w:val="28"/>
        </w:rPr>
        <w:t>е установлена личность лица, об</w:t>
      </w:r>
      <w:r w:rsidR="008C3B63" w:rsidRPr="00BB66A2">
        <w:rPr>
          <w:rFonts w:ascii="Times New Roman" w:hAnsi="Times New Roman" w:cs="Times New Roman"/>
          <w:sz w:val="28"/>
          <w:szCs w:val="28"/>
        </w:rPr>
        <w:t>ратившегося за предоставлением У</w:t>
      </w:r>
      <w:r w:rsidRPr="00BB66A2">
        <w:rPr>
          <w:rFonts w:ascii="Times New Roman" w:hAnsi="Times New Roman" w:cs="Times New Roman"/>
          <w:sz w:val="28"/>
          <w:szCs w:val="28"/>
        </w:rPr>
        <w:t>слуги</w:t>
      </w:r>
      <w:r w:rsidR="0087094D" w:rsidRPr="00BB66A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B506A" w:rsidRPr="00BB66A2" w:rsidRDefault="00BB506A" w:rsidP="008312BC">
      <w:pPr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представление заявителем документов, имеющих повреждения                      и наличие исправлений, не позволяющих однозначно истолковать их содержание, не содержащих подписи, печати (при наличии);</w:t>
      </w:r>
    </w:p>
    <w:p w:rsidR="00FF6D58" w:rsidRPr="00BB66A2" w:rsidRDefault="00FF6D58" w:rsidP="008312BC">
      <w:pPr>
        <w:pStyle w:val="afa"/>
        <w:widowControl w:val="0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в случае если за предоставлением </w:t>
      </w:r>
      <w:r w:rsidR="00BB506A" w:rsidRPr="00BB66A2">
        <w:rPr>
          <w:rFonts w:ascii="Times New Roman" w:hAnsi="Times New Roman" w:cs="Times New Roman"/>
          <w:sz w:val="28"/>
          <w:szCs w:val="28"/>
        </w:rPr>
        <w:t>у</w:t>
      </w:r>
      <w:r w:rsidRPr="00BB66A2">
        <w:rPr>
          <w:rFonts w:ascii="Times New Roman" w:hAnsi="Times New Roman" w:cs="Times New Roman"/>
          <w:sz w:val="28"/>
          <w:szCs w:val="28"/>
        </w:rPr>
        <w:t>слуги обратилось лицо, не представившее документ, подтверждающий полномочия как представителя физического или юридического лица в соответствии с законодательством Российской Федерации (при обращении представителя физического или юридического лица);</w:t>
      </w:r>
    </w:p>
    <w:p w:rsidR="0087094D" w:rsidRPr="00BB66A2" w:rsidRDefault="0087094D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(при подаче заявления в электронном виде);</w:t>
      </w:r>
    </w:p>
    <w:p w:rsidR="0087094D" w:rsidRPr="00BB66A2" w:rsidRDefault="0087094D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</w:t>
      </w:r>
      <w:r w:rsidR="008C3B63" w:rsidRPr="00BB66A2">
        <w:rPr>
          <w:rFonts w:ascii="Times New Roman" w:hAnsi="Times New Roman" w:cs="Times New Roman"/>
          <w:sz w:val="28"/>
          <w:szCs w:val="28"/>
        </w:rPr>
        <w:t>У</w:t>
      </w:r>
      <w:r w:rsidRPr="00BB66A2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8C3B63" w:rsidRPr="00BB66A2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BB66A2">
        <w:rPr>
          <w:rFonts w:ascii="Times New Roman" w:hAnsi="Times New Roman" w:cs="Times New Roman"/>
          <w:sz w:val="28"/>
          <w:szCs w:val="28"/>
        </w:rPr>
        <w:t xml:space="preserve">слуги, в электронной форме с нарушением </w:t>
      </w:r>
      <w:r w:rsidRPr="00BB66A2">
        <w:rPr>
          <w:rFonts w:ascii="Times New Roman" w:hAnsi="Times New Roman" w:cs="Times New Roman"/>
          <w:sz w:val="28"/>
          <w:szCs w:val="28"/>
        </w:rPr>
        <w:lastRenderedPageBreak/>
        <w:t>установленных требований;</w:t>
      </w:r>
    </w:p>
    <w:p w:rsidR="0087094D" w:rsidRPr="00BB66A2" w:rsidRDefault="0087094D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</w:t>
      </w:r>
      <w:r w:rsidR="00A875F1" w:rsidRPr="00BB66A2">
        <w:rPr>
          <w:rFonts w:ascii="Times New Roman" w:hAnsi="Times New Roman" w:cs="Times New Roman"/>
          <w:sz w:val="28"/>
          <w:szCs w:val="28"/>
        </w:rPr>
        <w:t>у</w:t>
      </w:r>
      <w:r w:rsidRPr="00BB66A2">
        <w:rPr>
          <w:rFonts w:ascii="Times New Roman" w:hAnsi="Times New Roman" w:cs="Times New Roman"/>
          <w:sz w:val="28"/>
          <w:szCs w:val="28"/>
        </w:rPr>
        <w:t>слуги указанным лицом);</w:t>
      </w:r>
    </w:p>
    <w:p w:rsidR="00A875F1" w:rsidRPr="00BB66A2" w:rsidRDefault="0087094D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eastAsia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A875F1" w:rsidRPr="00BB66A2" w:rsidRDefault="0087094D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условий признания </w:t>
      </w:r>
      <w:proofErr w:type="gramStart"/>
      <w:r w:rsidRPr="00BB66A2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gramEnd"/>
      <w:r w:rsidRPr="00BB66A2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подписи, которой подписан электронный документ (пакет электронных документов), в соответствии                            со статьей 11 Федерального закона 6 апреля 2011 г. № </w:t>
      </w:r>
      <w:r w:rsidR="00FF6D58" w:rsidRPr="00BB66A2">
        <w:rPr>
          <w:rFonts w:ascii="Times New Roman" w:hAnsi="Times New Roman" w:cs="Times New Roman"/>
          <w:sz w:val="28"/>
          <w:szCs w:val="28"/>
        </w:rPr>
        <w:t>63-ФЗ «Об электронной подписи»).</w:t>
      </w:r>
    </w:p>
    <w:p w:rsidR="0087094D" w:rsidRPr="00BB66A2" w:rsidRDefault="00BB506A" w:rsidP="008312BC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eastAsia="Calibri" w:hAnsi="Times New Roman" w:cs="Times New Roman"/>
          <w:strike/>
          <w:color w:val="FF0000"/>
          <w:sz w:val="28"/>
          <w:szCs w:val="28"/>
        </w:rPr>
        <w:t xml:space="preserve"> </w:t>
      </w:r>
      <w:r w:rsidR="008C3B63" w:rsidRPr="00BB66A2">
        <w:rPr>
          <w:rFonts w:ascii="Times New Roman" w:hAnsi="Times New Roman" w:cs="Times New Roman"/>
          <w:sz w:val="28"/>
          <w:szCs w:val="28"/>
        </w:rPr>
        <w:t>заявление о предоставлении У</w:t>
      </w:r>
      <w:r w:rsidRPr="00BB66A2">
        <w:rPr>
          <w:rFonts w:ascii="Times New Roman" w:hAnsi="Times New Roman" w:cs="Times New Roman"/>
          <w:sz w:val="28"/>
          <w:szCs w:val="28"/>
        </w:rPr>
        <w:t xml:space="preserve">слуги подано в администрацию </w:t>
      </w:r>
      <w:r w:rsidR="00652C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</w:t>
      </w:r>
      <w:r w:rsidR="00652CCB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B66A2">
        <w:rPr>
          <w:rFonts w:ascii="Times New Roman" w:hAnsi="Times New Roman" w:cs="Times New Roman"/>
          <w:sz w:val="28"/>
          <w:szCs w:val="28"/>
        </w:rPr>
        <w:t>поселения Тимашевского муниципального района Краснодарского края, в полномочия ко</w:t>
      </w:r>
      <w:r w:rsidR="008312BC" w:rsidRPr="00BB66A2">
        <w:rPr>
          <w:rFonts w:ascii="Times New Roman" w:hAnsi="Times New Roman" w:cs="Times New Roman"/>
          <w:sz w:val="28"/>
          <w:szCs w:val="28"/>
        </w:rPr>
        <w:t>торой не входит предоставление У</w:t>
      </w:r>
      <w:r w:rsidRPr="00BB66A2">
        <w:rPr>
          <w:rFonts w:ascii="Times New Roman" w:hAnsi="Times New Roman" w:cs="Times New Roman"/>
          <w:sz w:val="28"/>
          <w:szCs w:val="28"/>
        </w:rPr>
        <w:t>слуги</w:t>
      </w:r>
      <w:r w:rsidR="00A875F1" w:rsidRPr="00BB66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094D" w:rsidRPr="00BB66A2" w:rsidRDefault="0087094D" w:rsidP="008312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 xml:space="preserve">2.12.2. Основания для приостановления предоставления </w:t>
      </w:r>
      <w:r w:rsidR="00A875F1" w:rsidRPr="00BB66A2">
        <w:rPr>
          <w:rFonts w:ascii="Times New Roman" w:hAnsi="Times New Roman" w:cs="Times New Roman"/>
          <w:sz w:val="28"/>
          <w:szCs w:val="28"/>
        </w:rPr>
        <w:t>у</w:t>
      </w:r>
      <w:r w:rsidRPr="00BB66A2">
        <w:rPr>
          <w:rFonts w:ascii="Times New Roman" w:hAnsi="Times New Roman" w:cs="Times New Roman"/>
          <w:sz w:val="28"/>
          <w:szCs w:val="28"/>
        </w:rPr>
        <w:t>слуги отсутствуют.</w:t>
      </w:r>
    </w:p>
    <w:p w:rsidR="00DF11C8" w:rsidRPr="00BB66A2" w:rsidRDefault="0014504D" w:rsidP="008312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6A2">
        <w:rPr>
          <w:rFonts w:ascii="Times New Roman" w:hAnsi="Times New Roman" w:cs="Times New Roman"/>
          <w:sz w:val="28"/>
          <w:szCs w:val="28"/>
        </w:rPr>
        <w:t>2.12.3. Основанием</w:t>
      </w:r>
      <w:r w:rsidR="0087094D" w:rsidRPr="00BB66A2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</w:t>
      </w:r>
      <w:r w:rsidR="008C3B63" w:rsidRPr="00BB66A2">
        <w:rPr>
          <w:rFonts w:ascii="Times New Roman" w:hAnsi="Times New Roman" w:cs="Times New Roman"/>
          <w:sz w:val="28"/>
          <w:szCs w:val="28"/>
        </w:rPr>
        <w:t>У</w:t>
      </w:r>
      <w:r w:rsidRPr="00BB66A2">
        <w:rPr>
          <w:rFonts w:ascii="Times New Roman" w:hAnsi="Times New Roman" w:cs="Times New Roman"/>
          <w:sz w:val="28"/>
          <w:szCs w:val="28"/>
        </w:rPr>
        <w:t xml:space="preserve">слуги является </w:t>
      </w:r>
      <w:r w:rsidR="00DF11C8" w:rsidRPr="00BB66A2">
        <w:rPr>
          <w:rFonts w:ascii="Times New Roman" w:hAnsi="Times New Roman" w:cs="Times New Roman"/>
          <w:sz w:val="28"/>
          <w:szCs w:val="28"/>
        </w:rPr>
        <w:t>обра</w:t>
      </w:r>
      <w:r w:rsidRPr="00BB66A2">
        <w:rPr>
          <w:rFonts w:ascii="Times New Roman" w:hAnsi="Times New Roman" w:cs="Times New Roman"/>
          <w:sz w:val="28"/>
          <w:szCs w:val="28"/>
        </w:rPr>
        <w:t>щение заявителя</w:t>
      </w:r>
      <w:r w:rsidR="00DF11C8" w:rsidRPr="00BB66A2">
        <w:rPr>
          <w:rFonts w:ascii="Times New Roman" w:hAnsi="Times New Roman" w:cs="Times New Roman"/>
          <w:sz w:val="28"/>
          <w:szCs w:val="28"/>
        </w:rPr>
        <w:t xml:space="preserve"> за разъяснением применения </w:t>
      </w:r>
      <w:r w:rsidR="00477AFA" w:rsidRPr="00BB66A2">
        <w:rPr>
          <w:rFonts w:ascii="Times New Roman" w:hAnsi="Times New Roman" w:cs="Times New Roman"/>
          <w:sz w:val="28"/>
          <w:szCs w:val="28"/>
        </w:rPr>
        <w:t xml:space="preserve">муниципальных правовых </w:t>
      </w:r>
      <w:proofErr w:type="spellStart"/>
      <w:r w:rsidR="00DF11C8" w:rsidRPr="00BB66A2">
        <w:rPr>
          <w:rFonts w:ascii="Times New Roman" w:hAnsi="Times New Roman" w:cs="Times New Roman"/>
          <w:sz w:val="28"/>
          <w:szCs w:val="28"/>
        </w:rPr>
        <w:t>правовых</w:t>
      </w:r>
      <w:proofErr w:type="spellEnd"/>
      <w:r w:rsidR="00DF11C8" w:rsidRPr="00BB66A2">
        <w:rPr>
          <w:rFonts w:ascii="Times New Roman" w:hAnsi="Times New Roman" w:cs="Times New Roman"/>
          <w:sz w:val="28"/>
          <w:szCs w:val="28"/>
        </w:rPr>
        <w:t xml:space="preserve"> актов о налогах и сборах, принятие которых не входит в компетенцию </w:t>
      </w:r>
      <w:r w:rsidR="00A875F1" w:rsidRPr="00BB66A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52CCB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 сельского</w:t>
      </w:r>
      <w:r w:rsidR="00652CCB" w:rsidRPr="00BB6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875F1" w:rsidRPr="00BB66A2">
        <w:rPr>
          <w:rFonts w:ascii="Times New Roman" w:hAnsi="Times New Roman" w:cs="Times New Roman"/>
          <w:sz w:val="28"/>
          <w:szCs w:val="28"/>
        </w:rPr>
        <w:t>поселения Тимашевского муниципального района Краснодарского края</w:t>
      </w:r>
      <w:r w:rsidR="00DF11C8" w:rsidRPr="00BB66A2">
        <w:rPr>
          <w:rFonts w:ascii="Times New Roman" w:hAnsi="Times New Roman" w:cs="Times New Roman"/>
          <w:sz w:val="28"/>
          <w:szCs w:val="28"/>
        </w:rPr>
        <w:t>.</w:t>
      </w:r>
      <w:r w:rsidR="00A875F1" w:rsidRPr="00BB6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BFE" w:rsidRPr="00BB66A2" w:rsidRDefault="008F7BFE" w:rsidP="008312BC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2.12.4. 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Основания, предусмотренные пунктами 2.12.1, 2.12.3 настоящего пункта, с учетом категории (признаков) заявителя, приведен</w:t>
      </w:r>
      <w:r w:rsidR="00A875F1"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таблице № 3, содержащейся в </w:t>
      </w:r>
      <w:r w:rsidR="00A875F1"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разделе 4 </w:t>
      </w:r>
      <w:r w:rsidR="008312BC"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приложения</w:t>
      </w:r>
      <w:r w:rsidRPr="00BB6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регламенту.</w:t>
      </w:r>
    </w:p>
    <w:p w:rsidR="00D76AE0" w:rsidRPr="00BB66A2" w:rsidRDefault="00D76AE0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5F1" w:rsidRPr="00BB66A2" w:rsidRDefault="00D76AE0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6A2">
        <w:rPr>
          <w:rFonts w:ascii="Times New Roman" w:hAnsi="Times New Roman" w:cs="Times New Roman"/>
          <w:b/>
          <w:sz w:val="28"/>
          <w:szCs w:val="28"/>
        </w:rPr>
        <w:t xml:space="preserve">Раздел 3. Состав, последовательность и сроки </w:t>
      </w:r>
    </w:p>
    <w:p w:rsidR="00D76AE0" w:rsidRPr="00BB66A2" w:rsidRDefault="00A875F1" w:rsidP="00831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6A2">
        <w:rPr>
          <w:rFonts w:ascii="Times New Roman" w:hAnsi="Times New Roman" w:cs="Times New Roman"/>
          <w:b/>
          <w:sz w:val="28"/>
          <w:szCs w:val="28"/>
        </w:rPr>
        <w:t>в</w:t>
      </w:r>
      <w:r w:rsidR="00D76AE0" w:rsidRPr="00BB66A2">
        <w:rPr>
          <w:rFonts w:ascii="Times New Roman" w:hAnsi="Times New Roman" w:cs="Times New Roman"/>
          <w:b/>
          <w:sz w:val="28"/>
          <w:szCs w:val="28"/>
        </w:rPr>
        <w:t>ыполнения</w:t>
      </w:r>
      <w:r w:rsidRPr="00BB66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AE0" w:rsidRPr="00BB66A2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378FA" w:rsidRPr="00BB66A2" w:rsidRDefault="00E378FA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5F3D57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D0656" w:rsidRPr="00BB66A2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D0656" w:rsidRPr="00BB66A2">
        <w:rPr>
          <w:rFonts w:ascii="Times New Roman" w:eastAsia="PT Astra Serif" w:hAnsi="Times New Roman" w:cs="Times New Roman"/>
          <w:bCs/>
          <w:sz w:val="28"/>
          <w:szCs w:val="28"/>
        </w:rPr>
        <w:t>1</w:t>
      </w: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. Перечень осуществляемых при </w:t>
      </w:r>
    </w:p>
    <w:p w:rsidR="008D0656" w:rsidRPr="00BB66A2" w:rsidRDefault="008D0656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предоставлении </w:t>
      </w:r>
      <w:r w:rsidR="00A875F1" w:rsidRPr="00BB66A2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BB66A2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административных </w:t>
      </w:r>
    </w:p>
    <w:p w:rsidR="00E378FA" w:rsidRPr="00BB66A2" w:rsidRDefault="00DD17F7" w:rsidP="008312BC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BB66A2">
        <w:rPr>
          <w:rFonts w:ascii="Times New Roman" w:eastAsia="PT Astra Serif" w:hAnsi="Times New Roman" w:cs="Times New Roman"/>
          <w:bCs/>
          <w:sz w:val="28"/>
          <w:szCs w:val="28"/>
        </w:rPr>
        <w:t>процедур</w:t>
      </w:r>
    </w:p>
    <w:p w:rsidR="00E378FA" w:rsidRPr="00BB66A2" w:rsidRDefault="00E378FA" w:rsidP="008312BC">
      <w:pPr>
        <w:widowControl w:val="0"/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8D0656" w:rsidRPr="00BB66A2" w:rsidRDefault="008D0656" w:rsidP="008312BC">
      <w:pPr>
        <w:widowControl w:val="0"/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4F6E21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включает в себя следующие административные процедуры:</w:t>
      </w:r>
    </w:p>
    <w:p w:rsidR="008D0656" w:rsidRPr="00BB66A2" w:rsidRDefault="008D0656" w:rsidP="008312BC">
      <w:pPr>
        <w:pStyle w:val="afa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6A2">
        <w:rPr>
          <w:rFonts w:ascii="Times New Roman" w:eastAsia="Times New Roman" w:hAnsi="Times New Roman" w:cs="Times New Roman"/>
          <w:sz w:val="28"/>
          <w:szCs w:val="28"/>
        </w:rPr>
        <w:t>профилирование заявителя;</w:t>
      </w:r>
    </w:p>
    <w:p w:rsidR="008D0656" w:rsidRPr="00BB66A2" w:rsidRDefault="008D0656" w:rsidP="008312B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6A2">
        <w:rPr>
          <w:rFonts w:ascii="Times New Roman" w:eastAsia="Times New Roman" w:hAnsi="Times New Roman" w:cs="Times New Roman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8312BC" w:rsidRPr="00BB66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BB66A2" w:rsidRDefault="008D0656" w:rsidP="008312B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6A2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</w:t>
      </w:r>
      <w:r w:rsidR="008312BC" w:rsidRPr="00BB66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BB66A2" w:rsidRDefault="008D0656" w:rsidP="008312BC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6A2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результата </w:t>
      </w:r>
      <w:r w:rsidR="008312BC" w:rsidRPr="00BB66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:rsidR="004F6E21" w:rsidRPr="00BB66A2" w:rsidRDefault="004F6E21" w:rsidP="008312BC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F6E21" w:rsidRPr="00BB66A2" w:rsidRDefault="00D76AE0" w:rsidP="008312BC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66A2">
        <w:rPr>
          <w:rFonts w:ascii="Times New Roman" w:eastAsia="Calibri" w:hAnsi="Times New Roman" w:cs="Times New Roman"/>
          <w:sz w:val="28"/>
          <w:szCs w:val="28"/>
        </w:rPr>
        <w:t>Подраздел 3.2</w:t>
      </w:r>
      <w:r w:rsidR="004F6E21" w:rsidRPr="00BB66A2">
        <w:rPr>
          <w:rFonts w:ascii="Times New Roman" w:eastAsia="Calibri" w:hAnsi="Times New Roman" w:cs="Times New Roman"/>
          <w:sz w:val="28"/>
          <w:szCs w:val="28"/>
        </w:rPr>
        <w:t xml:space="preserve">. Описание </w:t>
      </w:r>
      <w:r w:rsidR="00A875F1" w:rsidRPr="00BB66A2">
        <w:rPr>
          <w:rFonts w:ascii="Times New Roman" w:eastAsia="Calibri" w:hAnsi="Times New Roman" w:cs="Times New Roman"/>
          <w:sz w:val="28"/>
          <w:szCs w:val="28"/>
        </w:rPr>
        <w:t>у</w:t>
      </w:r>
      <w:r w:rsidR="004F6E21" w:rsidRPr="00BB66A2">
        <w:rPr>
          <w:rFonts w:ascii="Times New Roman" w:eastAsia="Calibri" w:hAnsi="Times New Roman" w:cs="Times New Roman"/>
          <w:sz w:val="28"/>
          <w:szCs w:val="28"/>
        </w:rPr>
        <w:t>слуги в упреждающем</w:t>
      </w:r>
    </w:p>
    <w:p w:rsidR="004F6E21" w:rsidRPr="00BB66A2" w:rsidRDefault="004F6E21" w:rsidP="008312BC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66A2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BB66A2">
        <w:rPr>
          <w:rFonts w:ascii="Times New Roman" w:eastAsia="Calibri" w:hAnsi="Times New Roman" w:cs="Times New Roman"/>
          <w:sz w:val="28"/>
          <w:szCs w:val="28"/>
        </w:rPr>
        <w:t>проактивном</w:t>
      </w:r>
      <w:proofErr w:type="spellEnd"/>
      <w:r w:rsidRPr="00BB66A2">
        <w:rPr>
          <w:rFonts w:ascii="Times New Roman" w:eastAsia="Calibri" w:hAnsi="Times New Roman" w:cs="Times New Roman"/>
          <w:sz w:val="28"/>
          <w:szCs w:val="28"/>
        </w:rPr>
        <w:t>) режиме</w:t>
      </w:r>
    </w:p>
    <w:p w:rsidR="004F6E21" w:rsidRPr="00BB66A2" w:rsidRDefault="004F6E21" w:rsidP="008312BC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Предоставление </w:t>
      </w:r>
      <w:r w:rsidR="008312BC"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слуги в упреждающем (</w:t>
      </w:r>
      <w:proofErr w:type="spellStart"/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) режиме не осуществляется.</w:t>
      </w: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Раздел 4</w:t>
      </w:r>
      <w:r w:rsidR="00A875F1"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.</w:t>
      </w:r>
      <w:r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 Способы информирования заявителя </w:t>
      </w: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об изменении статуса рассмотрения запроса </w:t>
      </w: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 предоставлении </w:t>
      </w:r>
      <w:r w:rsidR="008312BC"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У</w:t>
      </w:r>
      <w:r w:rsidRPr="00BB66A2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слуги</w:t>
      </w: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4F6E21" w:rsidRPr="00BB66A2" w:rsidRDefault="004F6E21" w:rsidP="008312BC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Способом информирования заявителя об изменении статуса рассмотрения запроса</w:t>
      </w:r>
      <w:r w:rsidRPr="00BB66A2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BB66A2">
        <w:rPr>
          <w:rFonts w:ascii="Times New Roman" w:eastAsia="Tahoma" w:hAnsi="Times New Roman" w:cs="Times New Roman"/>
          <w:sz w:val="28"/>
          <w:szCs w:val="28"/>
          <w:lang w:eastAsia="ru-RU"/>
        </w:rPr>
        <w:t>о предоставлении услуги является направление такой информации в личный кабинет заявителя на РПГУ.</w:t>
      </w:r>
    </w:p>
    <w:p w:rsidR="004F6E21" w:rsidRPr="00BB66A2" w:rsidRDefault="004F6E21" w:rsidP="008312B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способа обращения заявителя за предоставлением </w:t>
      </w:r>
      <w:r w:rsidR="00D76AE0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слуги, а также от способа предоставления заяви</w:t>
      </w:r>
      <w:r w:rsidR="00D76AE0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телю результата предоставления У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его личный кабинет на </w:t>
      </w:r>
      <w:r w:rsidR="008312BC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ЕПГУ/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направляется информация об изменении статуса рассмотрения запроса заявителя о предоставлении </w:t>
      </w:r>
      <w:r w:rsidR="00C9245F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слуги.</w:t>
      </w:r>
    </w:p>
    <w:p w:rsidR="004F6E21" w:rsidRPr="00BB66A2" w:rsidRDefault="004F6E21" w:rsidP="008312B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запроса о предоставлении 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F6E21" w:rsidRPr="00BB66A2" w:rsidRDefault="004F6E21" w:rsidP="008312B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услугу, сообщает заявителю текущий статус предоставления </w:t>
      </w:r>
      <w:r w:rsidR="00C9245F"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по его запросу, поступившему посредством следующих каналов:</w:t>
      </w:r>
      <w:r w:rsidRPr="00BB66A2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обращении,</w:t>
      </w:r>
      <w:r w:rsidRPr="00BB66A2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BB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телефонной связи, электронной </w:t>
      </w:r>
      <w:r w:rsidRPr="00BB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почты.</w:t>
      </w:r>
    </w:p>
    <w:p w:rsidR="004F6E21" w:rsidRPr="00BB66A2" w:rsidRDefault="004F6E21" w:rsidP="008312BC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5D6FB7" w:rsidRPr="00BB66A2" w:rsidRDefault="005D6FB7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CCB" w:rsidRDefault="00652CCB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полномочия </w:t>
      </w:r>
    </w:p>
    <w:p w:rsidR="00652CCB" w:rsidRDefault="00652CCB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Поселкового сельского поселения </w:t>
      </w:r>
    </w:p>
    <w:p w:rsidR="00652CCB" w:rsidRDefault="00652CCB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C9245F" w:rsidRDefault="00652CCB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О.Н. Ломакина </w:t>
      </w: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F754AE" w:rsidRPr="00987946" w:rsidRDefault="00F754AE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административному регламенту предоставления муниципальной услуги </w:t>
      </w:r>
    </w:p>
    <w:p w:rsidR="00F754AE" w:rsidRPr="00F754AE" w:rsidRDefault="00F754AE" w:rsidP="00F754AE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«Дача письменных разъяснений налогоплательщикам по вопросам применения муниципальных нормативных правовых актов </w:t>
      </w:r>
    </w:p>
    <w:p w:rsidR="00F754AE" w:rsidRPr="00F754AE" w:rsidRDefault="00F754AE" w:rsidP="00F754AE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о местных налогах и сборах»</w:t>
      </w:r>
    </w:p>
    <w:p w:rsidR="00F754AE" w:rsidRPr="00F754AE" w:rsidRDefault="00F754AE" w:rsidP="00F754AE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left="5103"/>
        <w:rPr>
          <w:rFonts w:ascii="Calibri" w:eastAsia="Calibri" w:hAnsi="Calibri" w:cs="Times New Roman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условных обозначений и сокращений,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идентификаторы категорий (признаков) заявителей,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исчерпывающий перечень документов, необходимых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для предоставления муниципальной услуги,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 в приеме заявления о предоставлении муниципальной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>услуги и документов, необходимых для предоставления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муниципальной услуги, оснований для приостановления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предоставления муниципальной услуги или отказа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муниципальной услуги, формы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заявлений о предоставлении муниципальной услуги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 xml:space="preserve">и документов, необходимых для предоставления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b/>
          <w:sz w:val="28"/>
          <w:szCs w:val="28"/>
        </w:rPr>
        <w:t>муниципальной услуги</w:t>
      </w:r>
    </w:p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numPr>
          <w:ilvl w:val="0"/>
          <w:numId w:val="20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Перечень условных обозначений и сокращений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1.1. Перечень сокращений: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1) регламент – 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2) услуга – муниципальная услуга по даче письменных разъяснений налогоплательщикам по вопросам применения муниципальных нормативных правовых актов о местных налогах и сборах;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4)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5) орган, предоставляющий услугу – </w:t>
      </w:r>
      <w:r w:rsidRPr="00F754AE">
        <w:rPr>
          <w:rFonts w:ascii="Times New Roman" w:eastAsia="PT Astra Serif" w:hAnsi="Times New Roman" w:cs="Times New Roman"/>
          <w:sz w:val="28"/>
          <w:szCs w:val="28"/>
        </w:rPr>
        <w:t xml:space="preserve">администрация Поселкового сельского поселения </w:t>
      </w:r>
      <w:proofErr w:type="spellStart"/>
      <w:r w:rsidRPr="00F754AE">
        <w:rPr>
          <w:rFonts w:ascii="Times New Roman" w:eastAsia="PT Astra Serif" w:hAnsi="Times New Roman" w:cs="Times New Roman"/>
          <w:sz w:val="28"/>
          <w:szCs w:val="28"/>
        </w:rPr>
        <w:t>Тимашевского</w:t>
      </w:r>
      <w:proofErr w:type="spellEnd"/>
      <w:r w:rsidRPr="00F754AE">
        <w:rPr>
          <w:rFonts w:ascii="Times New Roman" w:eastAsia="PT Astra Serif" w:hAnsi="Times New Roman" w:cs="Times New Roman"/>
          <w:sz w:val="28"/>
          <w:szCs w:val="28"/>
        </w:rPr>
        <w:t xml:space="preserve"> муниципального района Краснодарского края;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6) МФЦ – многофункциональные центры предоставления </w:t>
      </w:r>
      <w:r w:rsidRPr="00F754AE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многофункциональным центром с органом, предоставляющим услугу;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7) официальный сайт органа, предоставляющего услугу – официальный сайт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Тимашевского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Тимашевского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района Краснодарского края в информационно-телекоммуникационной сети «Интернет» </w:t>
      </w:r>
      <w:proofErr w:type="spellStart"/>
      <w:proofErr w:type="gramStart"/>
      <w:r w:rsidRPr="00F754AE">
        <w:rPr>
          <w:rFonts w:ascii="Times New Roman" w:eastAsia="Calibri" w:hAnsi="Times New Roman" w:cs="Times New Roman"/>
          <w:sz w:val="28"/>
          <w:szCs w:val="28"/>
        </w:rPr>
        <w:t>городтимашевск.рф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>.;</w:t>
      </w:r>
      <w:proofErr w:type="gramEnd"/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8) АИС «Единый центр услуг» — специализированное программное обеспечение для автоматизации деятельности органов государственной власти по предоставлению услуг;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9) экстерриториальный принцип – </w:t>
      </w:r>
      <w:r w:rsidRPr="00F754AE">
        <w:rPr>
          <w:rFonts w:ascii="Times New Roman" w:eastAsia="Times New Roman" w:hAnsi="Times New Roman" w:cs="Times New Roman"/>
          <w:sz w:val="28"/>
          <w:szCs w:val="28"/>
        </w:rPr>
        <w:t xml:space="preserve">право заявителя на обращение в любой по его выбору многофункциональный центр в пределах территории Краснодарского края для предоставления ему услуги </w:t>
      </w:r>
      <w:r w:rsidRPr="00F754AE">
        <w:rPr>
          <w:rFonts w:ascii="Times New Roman" w:eastAsia="Calibri" w:hAnsi="Times New Roman" w:cs="Times New Roman"/>
          <w:sz w:val="28"/>
          <w:szCs w:val="28"/>
        </w:rPr>
        <w:t>независимо от места нахождения (для юридических лиц) либо от места жительства или места пребывания (для физических лиц, включая индивидуальных предпринимателей);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10) 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F754AE" w:rsidRPr="00F754AE" w:rsidRDefault="00F754AE" w:rsidP="00F754AE">
      <w:pPr>
        <w:widowControl w:val="0"/>
        <w:tabs>
          <w:tab w:val="left" w:pos="1134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11) профилирование заявителя – это процесс анкетирования, который позволяет определить категорию (признаки) заявителя.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1.2. Условные обозначения: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1) требование к документу: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а) О – предоставляется оригинал;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б) 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в) О(э) – документы, представляемые в электронной форме, направляются в следующих форматах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xml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(для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xml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doc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docx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odt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(для документов с текстовым содержанием, не включающим формулы),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pdf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jpg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png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bmp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tiff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(для документов с текстовым содержанием, в том числе включающих формулы и (или) графические изображения, а также документов с графическим содержанием),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zip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rar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– для сжатых документов в один файл,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sig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– для открепленной усиленной квалифицированной электронной подписи;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г) О(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эо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)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F754AE">
        <w:rPr>
          <w:rFonts w:ascii="Times New Roman" w:eastAsia="Calibri" w:hAnsi="Times New Roman" w:cs="Times New Roman"/>
          <w:sz w:val="28"/>
          <w:szCs w:val="28"/>
        </w:rPr>
        <w:t>dpi</w:t>
      </w:r>
      <w:proofErr w:type="spellEnd"/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</w:t>
      </w:r>
      <w:r w:rsidRPr="00F754AE">
        <w:rPr>
          <w:rFonts w:ascii="Times New Roman" w:eastAsia="Calibri" w:hAnsi="Times New Roman" w:cs="Times New Roman"/>
          <w:sz w:val="28"/>
          <w:szCs w:val="28"/>
        </w:rPr>
        <w:lastRenderedPageBreak/>
        <w:t>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д) О(к)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е) З(э) – формирование заявления о предоставлении услуги в электронном виде, которое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ж) С(э)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з) Ф[номер] – документ должен быть составлен по форме [номер], приведенной в приложении к регламенту;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2) Э[количество] – количество экземпляров документа;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3) способы подачи документа: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а) РПГУ – в электронной форме посредством РПГУ;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б) Орган – в орган, предоставляющий услугу;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в) МФЦ –на бумажном носителе в МФЦ;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4) [Все] – категории (признаки) заявителей – все категории (признаки) заявителей.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754AE" w:rsidRPr="00F754AE" w:rsidSect="006A5198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ind w:firstLine="540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№ 1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Идентификаторы категорий (признаков) заявителей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01"/>
        <w:gridCol w:w="7931"/>
        <w:gridCol w:w="2786"/>
      </w:tblGrid>
      <w:tr w:rsidR="00F754AE" w:rsidRPr="00F754AE" w:rsidTr="00516AEF">
        <w:trPr>
          <w:trHeight w:val="424"/>
        </w:trPr>
        <w:tc>
          <w:tcPr>
            <w:tcW w:w="292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bookmarkStart w:id="4" w:name="P255"/>
            <w:bookmarkEnd w:id="4"/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0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Перечень результатов предоставления услуги</w:t>
            </w:r>
          </w:p>
        </w:tc>
        <w:tc>
          <w:tcPr>
            <w:tcW w:w="2722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956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Идентификатор отдельного признака заявителей</w:t>
            </w:r>
          </w:p>
        </w:tc>
      </w:tr>
    </w:tbl>
    <w:p w:rsidR="00F754AE" w:rsidRPr="00F754AE" w:rsidRDefault="00F754AE" w:rsidP="00F754AE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98"/>
        <w:gridCol w:w="7934"/>
        <w:gridCol w:w="2786"/>
      </w:tblGrid>
      <w:tr w:rsidR="00F754AE" w:rsidRPr="00F754AE" w:rsidTr="00516AEF">
        <w:trPr>
          <w:trHeight w:val="269"/>
          <w:tblHeader/>
        </w:trPr>
        <w:tc>
          <w:tcPr>
            <w:tcW w:w="292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3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4AE" w:rsidRPr="00F754AE" w:rsidTr="00516AEF">
        <w:trPr>
          <w:trHeight w:val="373"/>
        </w:trPr>
        <w:tc>
          <w:tcPr>
            <w:tcW w:w="292" w:type="pct"/>
            <w:vMerge w:val="restart"/>
            <w:vAlign w:val="center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 w:val="restart"/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Письменные разъяснения по вопросам применения муниципальных нормативных правовых актов о местных налогах и сборах</w:t>
            </w:r>
          </w:p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физическое лицо</w:t>
            </w:r>
          </w:p>
        </w:tc>
        <w:tc>
          <w:tcPr>
            <w:tcW w:w="956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F754AE" w:rsidRPr="00F754AE" w:rsidTr="00516AEF">
        <w:trPr>
          <w:trHeight w:val="373"/>
        </w:trPr>
        <w:tc>
          <w:tcPr>
            <w:tcW w:w="292" w:type="pct"/>
            <w:vMerge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юридическое лицо</w:t>
            </w:r>
          </w:p>
        </w:tc>
        <w:tc>
          <w:tcPr>
            <w:tcW w:w="956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F754AE" w:rsidRPr="00F754AE" w:rsidTr="00516AEF">
        <w:tc>
          <w:tcPr>
            <w:tcW w:w="292" w:type="pct"/>
            <w:vMerge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3А</w:t>
            </w:r>
          </w:p>
        </w:tc>
      </w:tr>
      <w:tr w:rsidR="00F754AE" w:rsidRPr="00F754AE" w:rsidTr="00516AEF">
        <w:tc>
          <w:tcPr>
            <w:tcW w:w="292" w:type="pct"/>
            <w:vMerge/>
            <w:vAlign w:val="center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лично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4А</w:t>
            </w:r>
          </w:p>
        </w:tc>
      </w:tr>
      <w:tr w:rsidR="00F754AE" w:rsidRPr="00F754AE" w:rsidTr="00516AEF">
        <w:trPr>
          <w:trHeight w:val="617"/>
        </w:trPr>
        <w:tc>
          <w:tcPr>
            <w:tcW w:w="292" w:type="pct"/>
            <w:vMerge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5А</w:t>
            </w:r>
          </w:p>
        </w:tc>
      </w:tr>
      <w:tr w:rsidR="00F754AE" w:rsidRPr="00F754AE" w:rsidTr="00516AEF">
        <w:tc>
          <w:tcPr>
            <w:tcW w:w="292" w:type="pct"/>
            <w:vMerge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представитель по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F754AE">
              <w:rPr>
                <w:rFonts w:ascii="Times New Roman" w:eastAsia="Calibri" w:hAnsi="Times New Roman" w:cs="Times New Roman"/>
                <w:spacing w:val="2"/>
                <w:sz w:val="24"/>
              </w:rPr>
              <w:t>6А</w:t>
            </w:r>
          </w:p>
        </w:tc>
      </w:tr>
    </w:tbl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754AE" w:rsidRPr="00F754AE" w:rsidSect="004A6A97">
          <w:pgSz w:w="16838" w:h="11906" w:orient="landscape"/>
          <w:pgMar w:top="1411" w:right="1134" w:bottom="1701" w:left="1134" w:header="709" w:footer="709" w:gutter="0"/>
          <w:cols w:space="708"/>
          <w:titlePg/>
          <w:docGrid w:linePitch="360"/>
        </w:sectPr>
      </w:pP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№ 2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Исчерпывающий перечень документов, 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услуги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809"/>
        <w:gridCol w:w="5672"/>
        <w:gridCol w:w="3967"/>
        <w:gridCol w:w="2836"/>
      </w:tblGrid>
      <w:tr w:rsidR="00F754AE" w:rsidRPr="00F754AE" w:rsidTr="00516AEF">
        <w:trPr>
          <w:trHeight w:val="16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P403"/>
            <w:bookmarkEnd w:id="5"/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8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  <w:tc>
          <w:tcPr>
            <w:tcW w:w="1906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33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953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подачи таких документов и (или) информации</w:t>
            </w:r>
          </w:p>
        </w:tc>
      </w:tr>
    </w:tbl>
    <w:p w:rsidR="00F754AE" w:rsidRPr="00F754AE" w:rsidRDefault="00F754AE" w:rsidP="00F754AE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71"/>
        <w:gridCol w:w="5669"/>
        <w:gridCol w:w="3970"/>
        <w:gridCol w:w="2836"/>
      </w:tblGrid>
      <w:tr w:rsidR="00F754AE" w:rsidRPr="00F754AE" w:rsidTr="00516AEF">
        <w:trPr>
          <w:trHeight w:val="269"/>
          <w:tblHeader/>
        </w:trPr>
        <w:tc>
          <w:tcPr>
            <w:tcW w:w="213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F754AE" w:rsidRPr="00F754AE" w:rsidRDefault="00F754AE" w:rsidP="00F754AE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7" w:type="pct"/>
            <w:gridSpan w:val="2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754AE" w:rsidRPr="00F754AE" w:rsidTr="00516AEF">
        <w:trPr>
          <w:trHeight w:val="3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</w:t>
            </w:r>
          </w:p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>предоставления услуги, которые заявитель должен представить самостоятельно</w:t>
            </w:r>
          </w:p>
        </w:tc>
      </w:tr>
      <w:tr w:rsidR="00F754AE" w:rsidRPr="00F754AE" w:rsidTr="00516AEF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2А</w:t>
            </w:r>
          </w:p>
        </w:tc>
        <w:tc>
          <w:tcPr>
            <w:tcW w:w="1905" w:type="pct"/>
          </w:tcPr>
          <w:p w:rsidR="00F754AE" w:rsidRPr="00F754AE" w:rsidRDefault="00F754AE" w:rsidP="00F754AE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Услуги</w:t>
            </w:r>
          </w:p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</w:tcPr>
          <w:p w:rsidR="00F754AE" w:rsidRPr="00F754AE" w:rsidRDefault="00F754AE" w:rsidP="00F754AE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Ф[1], </w:t>
            </w:r>
            <w:proofErr w:type="gramStart"/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>З(э) =&gt; РПГУ</w:t>
            </w:r>
          </w:p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>О =&gt; МФЦ</w:t>
            </w:r>
          </w:p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>О =&gt; Орган</w:t>
            </w:r>
          </w:p>
        </w:tc>
      </w:tr>
      <w:tr w:rsidR="00F754AE" w:rsidRPr="00F754AE" w:rsidTr="00516AEF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3А - 6А</w:t>
            </w:r>
          </w:p>
        </w:tc>
        <w:tc>
          <w:tcPr>
            <w:tcW w:w="1905" w:type="pct"/>
          </w:tcPr>
          <w:p w:rsidR="00F754AE" w:rsidRPr="00F754AE" w:rsidRDefault="00F754AE" w:rsidP="00F754AE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34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F754AE" w:rsidRPr="00F754AE" w:rsidRDefault="00F754AE" w:rsidP="00F754AE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 xml:space="preserve">С (э) =&gt; РПГУ </w:t>
            </w:r>
          </w:p>
          <w:p w:rsidR="00F754AE" w:rsidRPr="00F754AE" w:rsidRDefault="00F754AE" w:rsidP="00F754AE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О(к) =&gt; МФЦ</w:t>
            </w:r>
          </w:p>
          <w:p w:rsidR="00F754AE" w:rsidRPr="00F754AE" w:rsidRDefault="00F754AE" w:rsidP="00F754AE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</w:tc>
      </w:tr>
      <w:tr w:rsidR="00F754AE" w:rsidRPr="00F754AE" w:rsidTr="00516AEF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6А</w:t>
            </w:r>
          </w:p>
        </w:tc>
        <w:tc>
          <w:tcPr>
            <w:tcW w:w="1905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334" w:type="pct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Э[1]</w:t>
            </w:r>
          </w:p>
        </w:tc>
        <w:tc>
          <w:tcPr>
            <w:tcW w:w="953" w:type="pct"/>
          </w:tcPr>
          <w:p w:rsidR="00F754AE" w:rsidRPr="00F754AE" w:rsidRDefault="00F754AE" w:rsidP="00F754AE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 xml:space="preserve">О(э) или </w:t>
            </w:r>
            <w:proofErr w:type="gramStart"/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эо</w:t>
            </w:r>
            <w:proofErr w:type="spellEnd"/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) =&gt; РПГУ</w:t>
            </w:r>
          </w:p>
          <w:p w:rsidR="00F754AE" w:rsidRPr="00F754AE" w:rsidRDefault="00F754AE" w:rsidP="00F754AE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F754AE" w:rsidRPr="00F754AE" w:rsidRDefault="00F754AE" w:rsidP="00F75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lang w:eastAsia="ru-RU"/>
              </w:rPr>
              <w:t>К =&gt; МФЦ</w:t>
            </w:r>
          </w:p>
        </w:tc>
      </w:tr>
      <w:tr w:rsidR="00F754AE" w:rsidRPr="00F754AE" w:rsidTr="00516A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754AE" w:rsidRPr="00F754AE" w:rsidTr="00516AE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lang w:eastAsia="ru-RU"/>
              </w:rPr>
              <w:t>Отсутствуют</w:t>
            </w:r>
          </w:p>
        </w:tc>
      </w:tr>
    </w:tbl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Таблица № 3</w:t>
      </w:r>
    </w:p>
    <w:p w:rsidR="00F754AE" w:rsidRPr="00F754AE" w:rsidRDefault="00F754AE" w:rsidP="00F754AE">
      <w:pPr>
        <w:widowControl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Раздел 4. Исчерпывающий перечень оснований для отказа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в приеме запроса о предоставлении услуги и документов,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Услуги,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и исчерпывающий перечень оснований для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приостановления предоставления Услуги</w:t>
      </w:r>
    </w:p>
    <w:p w:rsidR="00F754AE" w:rsidRPr="00F754AE" w:rsidRDefault="00F754AE" w:rsidP="00F754AE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или для отказа в предоставлении Услуги</w:t>
      </w: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656"/>
        <w:gridCol w:w="3850"/>
      </w:tblGrid>
      <w:tr w:rsidR="00F754AE" w:rsidRPr="00F754AE" w:rsidTr="00516AEF">
        <w:trPr>
          <w:trHeight w:val="424"/>
        </w:trPr>
        <w:tc>
          <w:tcPr>
            <w:tcW w:w="362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6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</w:tbl>
    <w:p w:rsidR="00F754AE" w:rsidRPr="00F754AE" w:rsidRDefault="00F754AE" w:rsidP="00F754AE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9659"/>
        <w:gridCol w:w="3850"/>
      </w:tblGrid>
      <w:tr w:rsidR="00F754AE" w:rsidRPr="00F754AE" w:rsidTr="00516AEF">
        <w:trPr>
          <w:trHeight w:val="269"/>
          <w:tblHeader/>
        </w:trPr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54AE" w:rsidRPr="00F754AE" w:rsidTr="00516AEF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tabs>
                <w:tab w:val="left" w:pos="406"/>
                <w:tab w:val="left" w:pos="63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установлена личность лица, обратившегося за предоставлением Услуги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за предоставлением услуги обратилось лицо, не представившее документ, подтверждающий полномочия как представителя физического или юридического лица в соответствии с законодательством Российской Федерации (при обращении представителя физического или юридического лица)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(при подаче заявления в электронном виде)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Несоблюдение установленных условий признания </w:t>
            </w:r>
            <w:proofErr w:type="gramStart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действительности</w:t>
            </w:r>
            <w:proofErr w:type="gramEnd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361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о предоставлении услуги подано в администрацию </w:t>
            </w:r>
            <w:proofErr w:type="spellStart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Тимашевского</w:t>
            </w:r>
            <w:proofErr w:type="spellEnd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Тимашевского</w:t>
            </w:r>
            <w:proofErr w:type="spellEnd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Краснодарского края, в полномочия которой не входит предоставление услуги</w:t>
            </w:r>
          </w:p>
        </w:tc>
        <w:tc>
          <w:tcPr>
            <w:tcW w:w="1322" w:type="pct"/>
          </w:tcPr>
          <w:p w:rsidR="00F754AE" w:rsidRPr="00F754AE" w:rsidRDefault="00F754AE" w:rsidP="00F754A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F754AE" w:rsidRPr="00F754AE" w:rsidTr="00516AE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F754AE" w:rsidRPr="00F754AE" w:rsidTr="00516AEF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9" w:type="pct"/>
            <w:gridSpan w:val="2"/>
            <w:tcBorders>
              <w:right w:val="single" w:sz="4" w:space="0" w:color="auto"/>
            </w:tcBorders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F754AE" w:rsidRPr="00F754AE" w:rsidTr="00516AE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F754AE" w:rsidRPr="00F754AE" w:rsidTr="00516AEF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4AE" w:rsidRPr="00F754AE" w:rsidRDefault="00F754AE" w:rsidP="00F754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F754AE" w:rsidRPr="00F754AE" w:rsidRDefault="00F754AE" w:rsidP="00F754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 заявителя за разъяснением применения правовых актов о налогах и сборах, принятие которых не входит в компетенцию администрации </w:t>
            </w:r>
            <w:proofErr w:type="spellStart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Тимашевского</w:t>
            </w:r>
            <w:proofErr w:type="spellEnd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Тимашевского</w:t>
            </w:r>
            <w:proofErr w:type="spellEnd"/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Краснодарского края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F754AE" w:rsidRPr="00F754AE" w:rsidRDefault="00F754AE" w:rsidP="00F754AE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</w:tbl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F754AE" w:rsidRPr="00F754AE" w:rsidSect="00E623A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 5. Формы запросов </w:t>
      </w:r>
      <w:r w:rsidRPr="00F754AE">
        <w:rPr>
          <w:rFonts w:ascii="Times New Roman" w:eastAsia="Calibri" w:hAnsi="Times New Roman" w:cs="Times New Roman"/>
          <w:bCs/>
          <w:sz w:val="28"/>
          <w:szCs w:val="28"/>
        </w:rPr>
        <w:t>о предоставлении услуги</w:t>
      </w: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F754AE" w:rsidRPr="00F754AE" w:rsidRDefault="00F754AE" w:rsidP="00F754AE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необходимых для предоставления услуги</w:t>
      </w:r>
    </w:p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Calibri" w:hAnsi="Times New Roman" w:cs="Times New Roman"/>
          <w:strike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left="6946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Форма 1</w:t>
      </w:r>
    </w:p>
    <w:p w:rsidR="00F754AE" w:rsidRPr="00F754AE" w:rsidRDefault="00F754AE" w:rsidP="00F754A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r w:rsidRPr="00F754AE">
        <w:rPr>
          <w:rFonts w:ascii="Times New Roman" w:eastAsia="PT Astra Serif" w:hAnsi="Times New Roman" w:cs="Times New Roman"/>
          <w:sz w:val="28"/>
          <w:szCs w:val="28"/>
        </w:rPr>
        <w:t xml:space="preserve">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54AE" w:rsidRPr="00F754AE" w:rsidRDefault="00F754AE" w:rsidP="00F754AE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от __________________________________</w:t>
      </w:r>
    </w:p>
    <w:p w:rsidR="00F754AE" w:rsidRPr="00F754AE" w:rsidRDefault="00F754AE" w:rsidP="00F754AE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54AE" w:rsidRPr="00F754AE" w:rsidRDefault="00F754AE" w:rsidP="00F754AE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F754AE" w:rsidRPr="00F754AE" w:rsidRDefault="00F754AE" w:rsidP="00F754AE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54AE" w:rsidRPr="00F754AE" w:rsidRDefault="00F754AE" w:rsidP="00F754AE">
      <w:pPr>
        <w:widowControl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F754AE">
        <w:rPr>
          <w:rFonts w:ascii="Times New Roman" w:eastAsia="Calibri" w:hAnsi="Times New Roman" w:cs="Times New Roman"/>
        </w:rPr>
        <w:t>(фамилия, имя и (при наличии) отчество (для физического лица), наименование, ОГРН (для юридического лица)</w:t>
      </w:r>
    </w:p>
    <w:p w:rsidR="00F754AE" w:rsidRPr="00F754AE" w:rsidRDefault="00F754AE" w:rsidP="00F754AE">
      <w:pPr>
        <w:spacing w:after="0" w:line="240" w:lineRule="auto"/>
        <w:ind w:left="4536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 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</w:rPr>
        <w:t>реквизиты документа, удостоверяющего личность заявителя</w:t>
      </w:r>
      <w:r w:rsidRPr="00F754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F754AE">
        <w:rPr>
          <w:rFonts w:ascii="Times New Roman" w:eastAsia="Calibri" w:hAnsi="Times New Roman" w:cs="Times New Roman"/>
        </w:rPr>
        <w:t>(место жительства/место нахождение заявителя, почтовый адрес)</w:t>
      </w:r>
    </w:p>
    <w:p w:rsidR="00F754AE" w:rsidRPr="00F754AE" w:rsidRDefault="00F754AE" w:rsidP="00F754AE">
      <w:pPr>
        <w:spacing w:after="0" w:line="240" w:lineRule="auto"/>
        <w:ind w:left="4536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rPr>
          <w:rFonts w:ascii="Times New Roman" w:eastAsia="Calibri" w:hAnsi="Times New Roman" w:cs="Times New Roman"/>
          <w:sz w:val="16"/>
          <w:szCs w:val="16"/>
        </w:rPr>
      </w:pPr>
    </w:p>
    <w:p w:rsidR="00F754AE" w:rsidRPr="00F754AE" w:rsidRDefault="00F754AE" w:rsidP="00F754AE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F754AE">
        <w:rPr>
          <w:rFonts w:ascii="Times New Roman" w:eastAsia="Calibri" w:hAnsi="Times New Roman" w:cs="Times New Roman"/>
        </w:rPr>
        <w:t>номер телефона, адрес электронной почты (указывается по выбору заявителя,</w:t>
      </w:r>
    </w:p>
    <w:p w:rsidR="00F754AE" w:rsidRPr="00F754AE" w:rsidRDefault="00F754AE" w:rsidP="00F754A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F754AE">
        <w:rPr>
          <w:rFonts w:ascii="Times New Roman" w:eastAsia="Calibri" w:hAnsi="Times New Roman" w:cs="Times New Roman"/>
        </w:rPr>
        <w:t>для связи с ним)</w:t>
      </w: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b/>
          <w:sz w:val="28"/>
          <w:szCs w:val="28"/>
        </w:rPr>
        <w:t>о даче письменных разъяснений по вопросам применения</w:t>
      </w: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правовых актов </w:t>
      </w:r>
      <w:r w:rsidRPr="00F754AE">
        <w:rPr>
          <w:rFonts w:ascii="Times New Roman" w:eastAsia="PT Astra Serif" w:hAnsi="Times New Roman" w:cs="Times New Roman"/>
          <w:b/>
          <w:sz w:val="28"/>
          <w:szCs w:val="28"/>
        </w:rPr>
        <w:t>Поселкового сельского поселения</w:t>
      </w:r>
      <w:r w:rsidRPr="00F754A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proofErr w:type="spellStart"/>
      <w:r w:rsidRPr="00F754AE">
        <w:rPr>
          <w:rFonts w:ascii="Times New Roman" w:eastAsia="Times New Roman" w:hAnsi="Times New Roman" w:cs="Times New Roman"/>
          <w:b/>
          <w:sz w:val="28"/>
          <w:szCs w:val="28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о местных налогах и сборах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Прошу дать письменные разъяснения по вопросам применения ставки (льготы) по земельному налогу (по налогу на имущество физических лиц) в налоговом периоде ___: ____________________________.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1. _____________________.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AE">
        <w:rPr>
          <w:rFonts w:ascii="Times New Roman" w:eastAsia="Times New Roman" w:hAnsi="Times New Roman" w:cs="Times New Roman"/>
          <w:sz w:val="28"/>
          <w:szCs w:val="28"/>
        </w:rPr>
        <w:t>________             _________________                              __________________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4A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F754AE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F754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подпись заявителя                                              Ф.И.О. заявителя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4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(уполномоченного </w:t>
      </w:r>
      <w:proofErr w:type="gramStart"/>
      <w:r w:rsidRPr="00F754AE">
        <w:rPr>
          <w:rFonts w:ascii="Times New Roman" w:eastAsia="Times New Roman" w:hAnsi="Times New Roman" w:cs="Times New Roman"/>
          <w:sz w:val="24"/>
          <w:szCs w:val="24"/>
        </w:rPr>
        <w:t xml:space="preserve">лица)   </w:t>
      </w:r>
      <w:proofErr w:type="gramEnd"/>
      <w:r w:rsidRPr="00F754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(уполномоченного лица)</w:t>
      </w:r>
    </w:p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F754AE" w:rsidRPr="00F754AE" w:rsidRDefault="00F754AE" w:rsidP="00F754A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54AE">
        <w:rPr>
          <w:rFonts w:ascii="Times New Roman" w:eastAsia="Calibri" w:hAnsi="Times New Roman" w:cs="Times New Roman"/>
          <w:sz w:val="28"/>
          <w:szCs w:val="28"/>
        </w:rPr>
        <w:lastRenderedPageBreak/>
        <w:t>Форма 2</w:t>
      </w:r>
    </w:p>
    <w:p w:rsidR="00F754AE" w:rsidRPr="00F754AE" w:rsidRDefault="00F754AE" w:rsidP="00F754AE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54AE" w:rsidRPr="00F754AE" w:rsidRDefault="00F754AE" w:rsidP="00F754AE">
      <w:pPr>
        <w:widowControl w:val="0"/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4AE">
        <w:rPr>
          <w:rFonts w:ascii="Times New Roman" w:eastAsia="Calibri" w:hAnsi="Times New Roman" w:cs="Times New Roman"/>
          <w:sz w:val="24"/>
          <w:szCs w:val="24"/>
        </w:rPr>
        <w:t xml:space="preserve">Администрация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района</w:t>
      </w:r>
    </w:p>
    <w:p w:rsidR="00F754AE" w:rsidRPr="00F754AE" w:rsidRDefault="00F754AE" w:rsidP="00F754AE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346"/>
        <w:gridCol w:w="693"/>
        <w:gridCol w:w="1916"/>
      </w:tblGrid>
      <w:tr w:rsidR="00F754AE" w:rsidRPr="00F754AE" w:rsidTr="00516AEF">
        <w:trPr>
          <w:jc w:val="right"/>
        </w:trPr>
        <w:tc>
          <w:tcPr>
            <w:tcW w:w="1064" w:type="dxa"/>
          </w:tcPr>
          <w:p w:rsidR="00F754AE" w:rsidRPr="00F754AE" w:rsidRDefault="00F754AE" w:rsidP="00F754AE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Кому: </w:t>
            </w:r>
          </w:p>
        </w:tc>
        <w:tc>
          <w:tcPr>
            <w:tcW w:w="3953" w:type="dxa"/>
            <w:gridSpan w:val="3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3103" w:type="dxa"/>
            <w:gridSpan w:val="3"/>
            <w:tcBorders>
              <w:top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Контактные данные: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Представитель: 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54AE" w:rsidRPr="00F754AE" w:rsidTr="00516AEF">
        <w:trPr>
          <w:jc w:val="right"/>
        </w:trPr>
        <w:tc>
          <w:tcPr>
            <w:tcW w:w="5017" w:type="dxa"/>
            <w:gridSpan w:val="4"/>
            <w:tcBorders>
              <w:top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Контактные данные представителя: </w:t>
            </w:r>
          </w:p>
        </w:tc>
      </w:tr>
      <w:tr w:rsidR="00F754AE" w:rsidRPr="00F754AE" w:rsidTr="00516AEF">
        <w:trPr>
          <w:jc w:val="right"/>
        </w:trPr>
        <w:tc>
          <w:tcPr>
            <w:tcW w:w="5017" w:type="dxa"/>
            <w:gridSpan w:val="4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54AE" w:rsidRPr="00F754AE" w:rsidRDefault="00F754AE" w:rsidP="00F754AE">
      <w:pPr>
        <w:widowControl w:val="0"/>
        <w:suppressAutoHyphens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54AE" w:rsidRPr="00F754AE" w:rsidRDefault="00F754AE" w:rsidP="00F754AE">
      <w:pPr>
        <w:widowControl w:val="0"/>
        <w:tabs>
          <w:tab w:val="left" w:pos="52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754A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Уведомление об отказе</w:t>
      </w:r>
      <w:r w:rsidRPr="00F754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754A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приеме документов /об отказе в предоставлении Услуги</w:t>
      </w:r>
    </w:p>
    <w:p w:rsidR="00F754AE" w:rsidRPr="00F754AE" w:rsidRDefault="00F754AE" w:rsidP="00F754AE">
      <w:pPr>
        <w:widowControl w:val="0"/>
        <w:tabs>
          <w:tab w:val="left" w:pos="52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754AE" w:rsidRPr="00F754AE" w:rsidRDefault="00F754AE" w:rsidP="00F754A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основании поступившего заявления от ___________ № ______________ и приложенных к нему документов, принято решение об отказе в приеме документов /</w:t>
      </w:r>
      <w:r w:rsidRPr="00F754AE">
        <w:rPr>
          <w:rFonts w:ascii="Calibri" w:eastAsia="Calibri" w:hAnsi="Calibri" w:cs="Times New Roman"/>
        </w:rPr>
        <w:t xml:space="preserve"> </w:t>
      </w:r>
      <w:r w:rsidRPr="00F754AE">
        <w:rPr>
          <w:rFonts w:ascii="Times New Roman" w:eastAsia="Times New Roman" w:hAnsi="Times New Roman" w:cs="Times New Roman"/>
          <w:sz w:val="24"/>
          <w:szCs w:val="28"/>
          <w:lang w:eastAsia="ru-RU"/>
        </w:rPr>
        <w:t>об отказе в предоставлении Услуги «Дача письменных разъяснений налогоплательщикам по вопросам применения муниципальных нормативных правовых актов о местных налогах и сборах» по</w:t>
      </w:r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следующим основаниям: 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754AE" w:rsidRPr="00F754AE" w:rsidTr="00516AEF">
        <w:tc>
          <w:tcPr>
            <w:tcW w:w="9855" w:type="dxa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  <w:tr w:rsidR="00F754AE" w:rsidRPr="00F754AE" w:rsidTr="00516AEF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  <w:tr w:rsidR="00F754AE" w:rsidRPr="00F754AE" w:rsidTr="00516AEF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</w:tbl>
    <w:p w:rsidR="00F754AE" w:rsidRPr="00F754AE" w:rsidRDefault="00F754AE" w:rsidP="00F754AE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Разъяснение причин отказа:</w:t>
      </w:r>
    </w:p>
    <w:tbl>
      <w:tblPr>
        <w:tblStyle w:val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754AE" w:rsidRPr="00F754AE" w:rsidTr="00516AEF">
        <w:tc>
          <w:tcPr>
            <w:tcW w:w="9855" w:type="dxa"/>
            <w:tcBorders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  <w:tr w:rsidR="00F754AE" w:rsidRPr="00F754AE" w:rsidTr="00516AEF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  <w:tr w:rsidR="00F754AE" w:rsidRPr="00F754AE" w:rsidTr="00516AEF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F754AE" w:rsidRPr="00F754AE" w:rsidRDefault="00F754AE" w:rsidP="00F754AE">
            <w:pPr>
              <w:widowControl w:val="0"/>
              <w:suppressAutoHyphens/>
              <w:spacing w:after="160" w:line="259" w:lineRule="auto"/>
              <w:jc w:val="both"/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</w:tbl>
    <w:p w:rsidR="00F754AE" w:rsidRPr="00F754AE" w:rsidRDefault="00F754AE" w:rsidP="00F754AE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4"/>
          <w:szCs w:val="28"/>
          <w:lang w:eastAsia="ru-RU"/>
        </w:rPr>
        <w:t>Дополнительная информация:</w:t>
      </w:r>
    </w:p>
    <w:p w:rsidR="00F754AE" w:rsidRPr="00F754AE" w:rsidRDefault="00F754AE" w:rsidP="00F754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F754AE" w:rsidRPr="00F754AE" w:rsidRDefault="00F754AE" w:rsidP="00F754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iCs/>
          <w:sz w:val="18"/>
          <w:szCs w:val="28"/>
          <w:lang w:eastAsia="ru-RU"/>
        </w:rPr>
        <w:t>(указывается информация, необходимая для устранения причин отказа в приеме документов, необходимых для предоставления Услуги /об отказе в предоставлении Услуги, а также иная дополнительная информация при наличии)</w:t>
      </w:r>
    </w:p>
    <w:p w:rsidR="00F754AE" w:rsidRPr="00F754AE" w:rsidRDefault="00F754AE" w:rsidP="00F754AE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Вы вправе повторно обратиться в администрацию Поселкового сельского поселения </w:t>
      </w:r>
      <w:proofErr w:type="spellStart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Тимашевского</w:t>
      </w:r>
      <w:proofErr w:type="spellEnd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района с заявлением о предоставлении Услуги после устранения указанных нарушений.</w:t>
      </w:r>
    </w:p>
    <w:p w:rsidR="00F754AE" w:rsidRPr="00F754AE" w:rsidRDefault="00F754AE" w:rsidP="00F754AE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Данный отказ может быть обжалован в досудебном порядке путем направления жалобы в администрацию муниципального образования </w:t>
      </w:r>
      <w:proofErr w:type="spellStart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Тимашевский</w:t>
      </w:r>
      <w:proofErr w:type="spellEnd"/>
      <w:r w:rsidRPr="00F754A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район, а также в судебном порядке.</w:t>
      </w:r>
    </w:p>
    <w:p w:rsidR="00F754AE" w:rsidRPr="00F754AE" w:rsidRDefault="00F754AE" w:rsidP="00F754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543"/>
      </w:tblGrid>
      <w:tr w:rsidR="00F754AE" w:rsidRPr="00F754AE" w:rsidTr="00516AEF">
        <w:tc>
          <w:tcPr>
            <w:tcW w:w="3227" w:type="dxa"/>
            <w:shd w:val="clear" w:color="auto" w:fill="auto"/>
          </w:tcPr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должность уполномоченного лица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________________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543" w:type="dxa"/>
            <w:shd w:val="clear" w:color="auto" w:fill="auto"/>
          </w:tcPr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Подпись или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 об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электронной</w:t>
            </w:r>
          </w:p>
          <w:p w:rsidR="00F754AE" w:rsidRPr="00F754AE" w:rsidRDefault="00F754AE" w:rsidP="00F75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754A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подписи</w:t>
            </w:r>
          </w:p>
        </w:tc>
      </w:tr>
    </w:tbl>
    <w:p w:rsidR="00F754AE" w:rsidRPr="00F754AE" w:rsidRDefault="00F754AE" w:rsidP="00F754A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754AE" w:rsidRPr="00F754AE" w:rsidRDefault="00F754AE" w:rsidP="00F754A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78FA" w:rsidRPr="00987946" w:rsidRDefault="00E378FA" w:rsidP="008312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78FA" w:rsidRPr="0098794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9DB" w:rsidRDefault="002409DB">
      <w:pPr>
        <w:spacing w:after="0" w:line="240" w:lineRule="auto"/>
      </w:pPr>
      <w:r>
        <w:separator/>
      </w:r>
    </w:p>
  </w:endnote>
  <w:endnote w:type="continuationSeparator" w:id="0">
    <w:p w:rsidR="002409DB" w:rsidRDefault="00240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MV Boli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9DB" w:rsidRDefault="002409DB">
      <w:pPr>
        <w:spacing w:after="0" w:line="240" w:lineRule="auto"/>
      </w:pPr>
      <w:r>
        <w:separator/>
      </w:r>
    </w:p>
  </w:footnote>
  <w:footnote w:type="continuationSeparator" w:id="0">
    <w:p w:rsidR="002409DB" w:rsidRDefault="00240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AE" w:rsidRPr="006A5198" w:rsidRDefault="00F754AE">
    <w:pPr>
      <w:pStyle w:val="a9"/>
      <w:jc w:val="center"/>
      <w:rPr>
        <w:rFonts w:ascii="Times New Roman" w:hAnsi="Times New Roman" w:cs="Times New Roman"/>
        <w:sz w:val="28"/>
        <w:szCs w:val="28"/>
      </w:rPr>
    </w:pPr>
  </w:p>
  <w:p w:rsidR="00F754AE" w:rsidRDefault="00F754A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4AE" w:rsidRPr="004A6A97" w:rsidRDefault="00F754AE" w:rsidP="004A6A97">
    <w:pPr>
      <w:pStyle w:val="a9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8FA" w:rsidRDefault="00DD17F7">
    <w:pPr>
      <w:pStyle w:val="a9"/>
      <w:jc w:val="center"/>
      <w:rPr>
        <w:rFonts w:ascii="PT Astra Serif" w:hAnsi="PT Astra Serif" w:cs="PT Astra Serif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F754AE" w:rsidRPr="00F754AE">
      <w:rPr>
        <w:rFonts w:ascii="PT Astra Serif" w:eastAsia="PT Astra Serif" w:hAnsi="PT Astra Serif" w:cs="PT Astra Serif"/>
        <w:noProof/>
        <w:sz w:val="28"/>
        <w:szCs w:val="28"/>
      </w:rPr>
      <w:t>20</w:t>
    </w:r>
    <w:r>
      <w:rPr>
        <w:rFonts w:ascii="PT Astra Serif" w:eastAsia="PT Astra Serif" w:hAnsi="PT Astra Serif" w:cs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7E07"/>
    <w:multiLevelType w:val="multilevel"/>
    <w:tmpl w:val="6FDE0F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0D11D6"/>
    <w:multiLevelType w:val="multilevel"/>
    <w:tmpl w:val="EC50373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7241FC"/>
    <w:multiLevelType w:val="hybridMultilevel"/>
    <w:tmpl w:val="4A3EAD30"/>
    <w:lvl w:ilvl="0" w:tplc="90489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400EA2"/>
    <w:multiLevelType w:val="multilevel"/>
    <w:tmpl w:val="01F8F5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2490B3C"/>
    <w:multiLevelType w:val="multilevel"/>
    <w:tmpl w:val="7DC208E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8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8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455E73"/>
    <w:multiLevelType w:val="hybridMultilevel"/>
    <w:tmpl w:val="95E609F0"/>
    <w:lvl w:ilvl="0" w:tplc="FB92C43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742703"/>
    <w:multiLevelType w:val="hybridMultilevel"/>
    <w:tmpl w:val="17DE0880"/>
    <w:lvl w:ilvl="0" w:tplc="FE20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2F5432"/>
    <w:multiLevelType w:val="hybridMultilevel"/>
    <w:tmpl w:val="A36C0E56"/>
    <w:lvl w:ilvl="0" w:tplc="DBAA8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997B5D"/>
    <w:multiLevelType w:val="hybridMultilevel"/>
    <w:tmpl w:val="71F072CC"/>
    <w:lvl w:ilvl="0" w:tplc="70FAB91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AF528C"/>
    <w:multiLevelType w:val="hybridMultilevel"/>
    <w:tmpl w:val="FEC68CE6"/>
    <w:lvl w:ilvl="0" w:tplc="F4F02788">
      <w:start w:val="1"/>
      <w:numFmt w:val="decimal"/>
      <w:lvlText w:val="%1."/>
      <w:lvlJc w:val="left"/>
      <w:pPr>
        <w:ind w:left="709" w:hanging="360"/>
      </w:pPr>
    </w:lvl>
    <w:lvl w:ilvl="1" w:tplc="137277EC">
      <w:start w:val="1"/>
      <w:numFmt w:val="lowerLetter"/>
      <w:lvlText w:val="%2."/>
      <w:lvlJc w:val="left"/>
      <w:pPr>
        <w:ind w:left="1429" w:hanging="360"/>
      </w:pPr>
    </w:lvl>
    <w:lvl w:ilvl="2" w:tplc="2DF6AE18">
      <w:start w:val="1"/>
      <w:numFmt w:val="lowerRoman"/>
      <w:lvlText w:val="%3."/>
      <w:lvlJc w:val="right"/>
      <w:pPr>
        <w:ind w:left="2149" w:hanging="180"/>
      </w:pPr>
    </w:lvl>
    <w:lvl w:ilvl="3" w:tplc="84BE02FA">
      <w:start w:val="1"/>
      <w:numFmt w:val="decimal"/>
      <w:lvlText w:val="%4."/>
      <w:lvlJc w:val="left"/>
      <w:pPr>
        <w:ind w:left="2869" w:hanging="360"/>
      </w:pPr>
    </w:lvl>
    <w:lvl w:ilvl="4" w:tplc="B4582AB4">
      <w:start w:val="1"/>
      <w:numFmt w:val="lowerLetter"/>
      <w:lvlText w:val="%5."/>
      <w:lvlJc w:val="left"/>
      <w:pPr>
        <w:ind w:left="3589" w:hanging="360"/>
      </w:pPr>
    </w:lvl>
    <w:lvl w:ilvl="5" w:tplc="9DA2E248">
      <w:start w:val="1"/>
      <w:numFmt w:val="lowerRoman"/>
      <w:lvlText w:val="%6."/>
      <w:lvlJc w:val="right"/>
      <w:pPr>
        <w:ind w:left="4309" w:hanging="180"/>
      </w:pPr>
    </w:lvl>
    <w:lvl w:ilvl="6" w:tplc="69D693F8">
      <w:start w:val="1"/>
      <w:numFmt w:val="decimal"/>
      <w:lvlText w:val="%7."/>
      <w:lvlJc w:val="left"/>
      <w:pPr>
        <w:ind w:left="5029" w:hanging="360"/>
      </w:pPr>
    </w:lvl>
    <w:lvl w:ilvl="7" w:tplc="09F08B5C">
      <w:start w:val="1"/>
      <w:numFmt w:val="lowerLetter"/>
      <w:lvlText w:val="%8."/>
      <w:lvlJc w:val="left"/>
      <w:pPr>
        <w:ind w:left="5749" w:hanging="360"/>
      </w:pPr>
    </w:lvl>
    <w:lvl w:ilvl="8" w:tplc="F146920A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403" w:hanging="360"/>
      </w:pPr>
    </w:lvl>
    <w:lvl w:ilvl="2">
      <w:start w:val="1"/>
      <w:numFmt w:val="lowerRoman"/>
      <w:lvlText w:val="%3."/>
      <w:lvlJc w:val="right"/>
      <w:pPr>
        <w:ind w:left="317" w:hanging="180"/>
      </w:pPr>
    </w:lvl>
    <w:lvl w:ilvl="3">
      <w:start w:val="1"/>
      <w:numFmt w:val="decimal"/>
      <w:lvlText w:val="%4."/>
      <w:lvlJc w:val="left"/>
      <w:pPr>
        <w:ind w:left="1037" w:hanging="360"/>
      </w:pPr>
    </w:lvl>
    <w:lvl w:ilvl="4">
      <w:start w:val="1"/>
      <w:numFmt w:val="lowerLetter"/>
      <w:lvlText w:val="%5."/>
      <w:lvlJc w:val="left"/>
      <w:pPr>
        <w:ind w:left="1757" w:hanging="360"/>
      </w:pPr>
    </w:lvl>
    <w:lvl w:ilvl="5">
      <w:start w:val="1"/>
      <w:numFmt w:val="lowerRoman"/>
      <w:lvlText w:val="%6."/>
      <w:lvlJc w:val="right"/>
      <w:pPr>
        <w:ind w:left="2477" w:hanging="180"/>
      </w:pPr>
    </w:lvl>
    <w:lvl w:ilvl="6">
      <w:start w:val="1"/>
      <w:numFmt w:val="decimal"/>
      <w:lvlText w:val="%7."/>
      <w:lvlJc w:val="left"/>
      <w:pPr>
        <w:ind w:left="3197" w:hanging="360"/>
      </w:pPr>
    </w:lvl>
    <w:lvl w:ilvl="7">
      <w:start w:val="1"/>
      <w:numFmt w:val="lowerLetter"/>
      <w:lvlText w:val="%8."/>
      <w:lvlJc w:val="left"/>
      <w:pPr>
        <w:ind w:left="3917" w:hanging="360"/>
      </w:pPr>
    </w:lvl>
    <w:lvl w:ilvl="8">
      <w:start w:val="1"/>
      <w:numFmt w:val="lowerRoman"/>
      <w:lvlText w:val="%9."/>
      <w:lvlJc w:val="right"/>
      <w:pPr>
        <w:ind w:left="4637" w:hanging="180"/>
      </w:pPr>
    </w:lvl>
  </w:abstractNum>
  <w:abstractNum w:abstractNumId="14" w15:restartNumberingAfterBreak="0">
    <w:nsid w:val="70B22FB5"/>
    <w:multiLevelType w:val="hybridMultilevel"/>
    <w:tmpl w:val="C5AAC71E"/>
    <w:lvl w:ilvl="0" w:tplc="77A80322">
      <w:start w:val="1"/>
      <w:numFmt w:val="decimal"/>
      <w:lvlText w:val="%1."/>
      <w:lvlJc w:val="left"/>
      <w:pPr>
        <w:ind w:left="709" w:hanging="360"/>
      </w:pPr>
    </w:lvl>
    <w:lvl w:ilvl="1" w:tplc="9EB87E20">
      <w:start w:val="1"/>
      <w:numFmt w:val="lowerLetter"/>
      <w:lvlText w:val="%2."/>
      <w:lvlJc w:val="left"/>
      <w:pPr>
        <w:ind w:left="1429" w:hanging="360"/>
      </w:pPr>
    </w:lvl>
    <w:lvl w:ilvl="2" w:tplc="0406B3DA">
      <w:start w:val="1"/>
      <w:numFmt w:val="lowerRoman"/>
      <w:lvlText w:val="%3."/>
      <w:lvlJc w:val="right"/>
      <w:pPr>
        <w:ind w:left="2149" w:hanging="180"/>
      </w:pPr>
    </w:lvl>
    <w:lvl w:ilvl="3" w:tplc="1E723FF2">
      <w:start w:val="1"/>
      <w:numFmt w:val="decimal"/>
      <w:lvlText w:val="%4."/>
      <w:lvlJc w:val="left"/>
      <w:pPr>
        <w:ind w:left="2869" w:hanging="360"/>
      </w:pPr>
    </w:lvl>
    <w:lvl w:ilvl="4" w:tplc="7A22D3CE">
      <w:start w:val="1"/>
      <w:numFmt w:val="lowerLetter"/>
      <w:lvlText w:val="%5."/>
      <w:lvlJc w:val="left"/>
      <w:pPr>
        <w:ind w:left="3589" w:hanging="360"/>
      </w:pPr>
    </w:lvl>
    <w:lvl w:ilvl="5" w:tplc="291C7898">
      <w:start w:val="1"/>
      <w:numFmt w:val="lowerRoman"/>
      <w:lvlText w:val="%6."/>
      <w:lvlJc w:val="right"/>
      <w:pPr>
        <w:ind w:left="4309" w:hanging="180"/>
      </w:pPr>
    </w:lvl>
    <w:lvl w:ilvl="6" w:tplc="E8268E4E">
      <w:start w:val="1"/>
      <w:numFmt w:val="decimal"/>
      <w:lvlText w:val="%7."/>
      <w:lvlJc w:val="left"/>
      <w:pPr>
        <w:ind w:left="5029" w:hanging="360"/>
      </w:pPr>
    </w:lvl>
    <w:lvl w:ilvl="7" w:tplc="B4F8120A">
      <w:start w:val="1"/>
      <w:numFmt w:val="lowerLetter"/>
      <w:lvlText w:val="%8."/>
      <w:lvlJc w:val="left"/>
      <w:pPr>
        <w:ind w:left="5749" w:hanging="360"/>
      </w:pPr>
    </w:lvl>
    <w:lvl w:ilvl="8" w:tplc="6AAA54BE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1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9DF2071"/>
    <w:multiLevelType w:val="multilevel"/>
    <w:tmpl w:val="6E005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D74B3C"/>
    <w:multiLevelType w:val="hybridMultilevel"/>
    <w:tmpl w:val="F254024C"/>
    <w:lvl w:ilvl="0" w:tplc="9878B47E">
      <w:start w:val="1"/>
      <w:numFmt w:val="decimal"/>
      <w:lvlText w:val="%1."/>
      <w:lvlJc w:val="left"/>
      <w:pPr>
        <w:ind w:left="1417" w:hanging="360"/>
      </w:pPr>
    </w:lvl>
    <w:lvl w:ilvl="1" w:tplc="C4662414">
      <w:start w:val="1"/>
      <w:numFmt w:val="lowerLetter"/>
      <w:lvlText w:val="%2."/>
      <w:lvlJc w:val="left"/>
      <w:pPr>
        <w:ind w:left="2137" w:hanging="360"/>
      </w:pPr>
    </w:lvl>
    <w:lvl w:ilvl="2" w:tplc="85709A9A">
      <w:start w:val="1"/>
      <w:numFmt w:val="lowerRoman"/>
      <w:lvlText w:val="%3."/>
      <w:lvlJc w:val="right"/>
      <w:pPr>
        <w:ind w:left="2857" w:hanging="180"/>
      </w:pPr>
    </w:lvl>
    <w:lvl w:ilvl="3" w:tplc="6C22F5D8">
      <w:start w:val="1"/>
      <w:numFmt w:val="decimal"/>
      <w:lvlText w:val="%4."/>
      <w:lvlJc w:val="left"/>
      <w:pPr>
        <w:ind w:left="3577" w:hanging="360"/>
      </w:pPr>
    </w:lvl>
    <w:lvl w:ilvl="4" w:tplc="FAE4A9FC">
      <w:start w:val="1"/>
      <w:numFmt w:val="lowerLetter"/>
      <w:lvlText w:val="%5."/>
      <w:lvlJc w:val="left"/>
      <w:pPr>
        <w:ind w:left="4297" w:hanging="360"/>
      </w:pPr>
    </w:lvl>
    <w:lvl w:ilvl="5" w:tplc="A1E09D52">
      <w:start w:val="1"/>
      <w:numFmt w:val="lowerRoman"/>
      <w:lvlText w:val="%6."/>
      <w:lvlJc w:val="right"/>
      <w:pPr>
        <w:ind w:left="5017" w:hanging="180"/>
      </w:pPr>
    </w:lvl>
    <w:lvl w:ilvl="6" w:tplc="F62A6672">
      <w:start w:val="1"/>
      <w:numFmt w:val="decimal"/>
      <w:lvlText w:val="%7."/>
      <w:lvlJc w:val="left"/>
      <w:pPr>
        <w:ind w:left="5737" w:hanging="360"/>
      </w:pPr>
    </w:lvl>
    <w:lvl w:ilvl="7" w:tplc="98FEE7D8">
      <w:start w:val="1"/>
      <w:numFmt w:val="lowerLetter"/>
      <w:lvlText w:val="%8."/>
      <w:lvlJc w:val="left"/>
      <w:pPr>
        <w:ind w:left="6457" w:hanging="360"/>
      </w:pPr>
    </w:lvl>
    <w:lvl w:ilvl="8" w:tplc="CE74BCFC">
      <w:start w:val="1"/>
      <w:numFmt w:val="lowerRoman"/>
      <w:lvlText w:val="%9."/>
      <w:lvlJc w:val="right"/>
      <w:pPr>
        <w:ind w:left="7177" w:hanging="180"/>
      </w:pPr>
    </w:lvl>
  </w:abstractNum>
  <w:abstractNum w:abstractNumId="18" w15:restartNumberingAfterBreak="0">
    <w:nsid w:val="7C0F2167"/>
    <w:multiLevelType w:val="hybridMultilevel"/>
    <w:tmpl w:val="31CE3BBE"/>
    <w:lvl w:ilvl="0" w:tplc="68F6141A">
      <w:start w:val="1"/>
      <w:numFmt w:val="decimal"/>
      <w:lvlText w:val="%1."/>
      <w:lvlJc w:val="left"/>
      <w:pPr>
        <w:ind w:left="709" w:hanging="360"/>
      </w:pPr>
    </w:lvl>
    <w:lvl w:ilvl="1" w:tplc="75001828">
      <w:start w:val="1"/>
      <w:numFmt w:val="lowerLetter"/>
      <w:lvlText w:val="%2."/>
      <w:lvlJc w:val="left"/>
      <w:pPr>
        <w:ind w:left="1429" w:hanging="360"/>
      </w:pPr>
    </w:lvl>
    <w:lvl w:ilvl="2" w:tplc="2D905BFA">
      <w:start w:val="1"/>
      <w:numFmt w:val="lowerRoman"/>
      <w:lvlText w:val="%3."/>
      <w:lvlJc w:val="right"/>
      <w:pPr>
        <w:ind w:left="2149" w:hanging="180"/>
      </w:pPr>
    </w:lvl>
    <w:lvl w:ilvl="3" w:tplc="22FA2A7A">
      <w:start w:val="1"/>
      <w:numFmt w:val="decimal"/>
      <w:lvlText w:val="%4."/>
      <w:lvlJc w:val="left"/>
      <w:pPr>
        <w:ind w:left="2869" w:hanging="360"/>
      </w:pPr>
    </w:lvl>
    <w:lvl w:ilvl="4" w:tplc="F6CA4D54">
      <w:start w:val="1"/>
      <w:numFmt w:val="lowerLetter"/>
      <w:lvlText w:val="%5."/>
      <w:lvlJc w:val="left"/>
      <w:pPr>
        <w:ind w:left="3589" w:hanging="360"/>
      </w:pPr>
    </w:lvl>
    <w:lvl w:ilvl="5" w:tplc="1696DD38">
      <w:start w:val="1"/>
      <w:numFmt w:val="lowerRoman"/>
      <w:lvlText w:val="%6."/>
      <w:lvlJc w:val="right"/>
      <w:pPr>
        <w:ind w:left="4309" w:hanging="180"/>
      </w:pPr>
    </w:lvl>
    <w:lvl w:ilvl="6" w:tplc="4AE49CBC">
      <w:start w:val="1"/>
      <w:numFmt w:val="decimal"/>
      <w:lvlText w:val="%7."/>
      <w:lvlJc w:val="left"/>
      <w:pPr>
        <w:ind w:left="5029" w:hanging="360"/>
      </w:pPr>
    </w:lvl>
    <w:lvl w:ilvl="7" w:tplc="7CC88C58">
      <w:start w:val="1"/>
      <w:numFmt w:val="lowerLetter"/>
      <w:lvlText w:val="%8."/>
      <w:lvlJc w:val="left"/>
      <w:pPr>
        <w:ind w:left="5749" w:hanging="360"/>
      </w:pPr>
    </w:lvl>
    <w:lvl w:ilvl="8" w:tplc="93BE72AE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7DC9497F"/>
    <w:multiLevelType w:val="multilevel"/>
    <w:tmpl w:val="06E28AEE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8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8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14"/>
  </w:num>
  <w:num w:numId="5">
    <w:abstractNumId w:val="19"/>
  </w:num>
  <w:num w:numId="6">
    <w:abstractNumId w:val="15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16"/>
  </w:num>
  <w:num w:numId="12">
    <w:abstractNumId w:val="8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13"/>
  </w:num>
  <w:num w:numId="18">
    <w:abstractNumId w:val="4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A"/>
    <w:rsid w:val="000322F9"/>
    <w:rsid w:val="00056205"/>
    <w:rsid w:val="00075C67"/>
    <w:rsid w:val="00085604"/>
    <w:rsid w:val="0009682C"/>
    <w:rsid w:val="00123E5F"/>
    <w:rsid w:val="0013044B"/>
    <w:rsid w:val="0014504D"/>
    <w:rsid w:val="00180900"/>
    <w:rsid w:val="00183EF2"/>
    <w:rsid w:val="001931FB"/>
    <w:rsid w:val="001A441F"/>
    <w:rsid w:val="001C2196"/>
    <w:rsid w:val="001C7CE3"/>
    <w:rsid w:val="002409DB"/>
    <w:rsid w:val="00262EC8"/>
    <w:rsid w:val="00265E7D"/>
    <w:rsid w:val="00275EE5"/>
    <w:rsid w:val="002C24FD"/>
    <w:rsid w:val="002E5ACB"/>
    <w:rsid w:val="002F7EF0"/>
    <w:rsid w:val="00341339"/>
    <w:rsid w:val="00351E41"/>
    <w:rsid w:val="00372B4A"/>
    <w:rsid w:val="003A12E0"/>
    <w:rsid w:val="003A28A2"/>
    <w:rsid w:val="003B2A9D"/>
    <w:rsid w:val="003B6123"/>
    <w:rsid w:val="003D0D72"/>
    <w:rsid w:val="003D2741"/>
    <w:rsid w:val="003F69EE"/>
    <w:rsid w:val="0042430A"/>
    <w:rsid w:val="00424C59"/>
    <w:rsid w:val="004569A8"/>
    <w:rsid w:val="004663C4"/>
    <w:rsid w:val="00477AFA"/>
    <w:rsid w:val="00484E6B"/>
    <w:rsid w:val="004D211A"/>
    <w:rsid w:val="004F6E21"/>
    <w:rsid w:val="00504258"/>
    <w:rsid w:val="00533AC9"/>
    <w:rsid w:val="00536543"/>
    <w:rsid w:val="00577E08"/>
    <w:rsid w:val="005A3AED"/>
    <w:rsid w:val="005B0E42"/>
    <w:rsid w:val="005D6FB7"/>
    <w:rsid w:val="005F3D57"/>
    <w:rsid w:val="00611450"/>
    <w:rsid w:val="006121BD"/>
    <w:rsid w:val="00626D48"/>
    <w:rsid w:val="00645820"/>
    <w:rsid w:val="00651286"/>
    <w:rsid w:val="00652CCB"/>
    <w:rsid w:val="00677E1C"/>
    <w:rsid w:val="0071322B"/>
    <w:rsid w:val="00733349"/>
    <w:rsid w:val="007A45C1"/>
    <w:rsid w:val="007D4267"/>
    <w:rsid w:val="008016A0"/>
    <w:rsid w:val="00814B2C"/>
    <w:rsid w:val="008312BC"/>
    <w:rsid w:val="0087094D"/>
    <w:rsid w:val="00877096"/>
    <w:rsid w:val="008C356B"/>
    <w:rsid w:val="008C3B63"/>
    <w:rsid w:val="008D0656"/>
    <w:rsid w:val="008D65F4"/>
    <w:rsid w:val="008E7508"/>
    <w:rsid w:val="008F7BFE"/>
    <w:rsid w:val="00906677"/>
    <w:rsid w:val="009079DE"/>
    <w:rsid w:val="00916C7C"/>
    <w:rsid w:val="0093360D"/>
    <w:rsid w:val="009653A9"/>
    <w:rsid w:val="00975688"/>
    <w:rsid w:val="00987946"/>
    <w:rsid w:val="009B3DFE"/>
    <w:rsid w:val="009C2DEF"/>
    <w:rsid w:val="00A005CC"/>
    <w:rsid w:val="00A84814"/>
    <w:rsid w:val="00A85ADD"/>
    <w:rsid w:val="00A867ED"/>
    <w:rsid w:val="00A875F1"/>
    <w:rsid w:val="00A95EE6"/>
    <w:rsid w:val="00AD6463"/>
    <w:rsid w:val="00AE503D"/>
    <w:rsid w:val="00B06B4E"/>
    <w:rsid w:val="00BB506A"/>
    <w:rsid w:val="00BB51BE"/>
    <w:rsid w:val="00BB66A2"/>
    <w:rsid w:val="00BC09B4"/>
    <w:rsid w:val="00C11336"/>
    <w:rsid w:val="00C567C0"/>
    <w:rsid w:val="00C70281"/>
    <w:rsid w:val="00C8119B"/>
    <w:rsid w:val="00C83845"/>
    <w:rsid w:val="00C9245F"/>
    <w:rsid w:val="00C955CC"/>
    <w:rsid w:val="00CA4187"/>
    <w:rsid w:val="00CD4AC2"/>
    <w:rsid w:val="00CE3FF4"/>
    <w:rsid w:val="00CF5CFB"/>
    <w:rsid w:val="00D41F78"/>
    <w:rsid w:val="00D50953"/>
    <w:rsid w:val="00D76AE0"/>
    <w:rsid w:val="00DD17F7"/>
    <w:rsid w:val="00DF11C8"/>
    <w:rsid w:val="00E17032"/>
    <w:rsid w:val="00E378FA"/>
    <w:rsid w:val="00E41017"/>
    <w:rsid w:val="00E53000"/>
    <w:rsid w:val="00EA5A4A"/>
    <w:rsid w:val="00EB1035"/>
    <w:rsid w:val="00EC582A"/>
    <w:rsid w:val="00ED3803"/>
    <w:rsid w:val="00F43E52"/>
    <w:rsid w:val="00F754AE"/>
    <w:rsid w:val="00F8180C"/>
    <w:rsid w:val="00F87C41"/>
    <w:rsid w:val="00FC6AEF"/>
    <w:rsid w:val="00FE097B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286A6-7D3B-4E0E-8C18-BEDB0689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link w:val="ConsPlusNormal111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aliases w:val="ТЗ список,Абзац списка нумерованный"/>
    <w:basedOn w:val="a"/>
    <w:link w:val="afb"/>
    <w:uiPriority w:val="34"/>
    <w:qFormat/>
    <w:pPr>
      <w:ind w:left="720"/>
      <w:contextualSpacing/>
    </w:pPr>
  </w:style>
  <w:style w:type="paragraph" w:customStyle="1" w:styleId="ConsPlusNormal1112">
    <w:name w:val="ConsPlusNormal1112"/>
    <w:link w:val="GridTable5Dark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uiPriority w:val="34"/>
    <w:qFormat/>
    <w:locked/>
    <w:rsid w:val="005B0E42"/>
  </w:style>
  <w:style w:type="paragraph" w:styleId="afc">
    <w:name w:val="Normal (Web)"/>
    <w:basedOn w:val="a"/>
    <w:link w:val="afd"/>
    <w:uiPriority w:val="99"/>
    <w:unhideWhenUsed/>
    <w:rsid w:val="00F8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бычный (веб) Знак"/>
    <w:basedOn w:val="a0"/>
    <w:link w:val="afc"/>
    <w:uiPriority w:val="99"/>
    <w:rsid w:val="00F87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8C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8C356B"/>
    <w:rPr>
      <w:rFonts w:ascii="Tahoma" w:hAnsi="Tahoma" w:cs="Tahoma"/>
      <w:sz w:val="16"/>
      <w:szCs w:val="16"/>
    </w:rPr>
  </w:style>
  <w:style w:type="table" w:customStyle="1" w:styleId="72">
    <w:name w:val="Сетка таблицы7"/>
    <w:basedOn w:val="a1"/>
    <w:next w:val="af"/>
    <w:uiPriority w:val="59"/>
    <w:rsid w:val="00F754A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"/>
    <w:uiPriority w:val="39"/>
    <w:rsid w:val="00F7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4369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User</cp:lastModifiedBy>
  <cp:revision>11</cp:revision>
  <cp:lastPrinted>2026-08-11T05:10:00Z</cp:lastPrinted>
  <dcterms:created xsi:type="dcterms:W3CDTF">2026-05-06T14:44:00Z</dcterms:created>
  <dcterms:modified xsi:type="dcterms:W3CDTF">2026-08-11T06:21:00Z</dcterms:modified>
</cp:coreProperties>
</file>