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966" w:rsidRPr="00F004EF" w:rsidRDefault="00F004EF" w:rsidP="00F004EF">
      <w:pPr>
        <w:pStyle w:val="2"/>
        <w:spacing w:line="360" w:lineRule="exact"/>
        <w:ind w:firstLine="6663"/>
        <w:rPr>
          <w:b w:val="0"/>
          <w:sz w:val="36"/>
          <w:szCs w:val="16"/>
        </w:rPr>
      </w:pPr>
      <w:bookmarkStart w:id="0" w:name="_GoBack"/>
      <w:bookmarkEnd w:id="0"/>
      <w:r w:rsidRPr="00F004EF">
        <w:rPr>
          <w:b w:val="0"/>
          <w:noProof/>
          <w:color w:val="auto"/>
          <w:sz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-443865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5966" w:rsidRPr="00DD5966" w:rsidRDefault="00DD5966" w:rsidP="00F004EF">
      <w:pPr>
        <w:spacing w:line="36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966">
        <w:rPr>
          <w:rFonts w:ascii="Times New Roman" w:hAnsi="Times New Roman" w:cs="Times New Roman"/>
          <w:b/>
          <w:sz w:val="28"/>
          <w:szCs w:val="28"/>
        </w:rPr>
        <w:t xml:space="preserve">АДМИНИСТРАЦИЯ ПОСЕЛКОВОГО СЕЛЬСКОГО ПОСЕЛЕНИЯ </w:t>
      </w:r>
    </w:p>
    <w:p w:rsidR="00DD5966" w:rsidRPr="00DD5966" w:rsidRDefault="00DD5966" w:rsidP="00F004EF">
      <w:pPr>
        <w:spacing w:line="36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966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DD5966" w:rsidRPr="00DD5966" w:rsidRDefault="00DD5966" w:rsidP="00F004EF">
      <w:pPr>
        <w:pStyle w:val="2"/>
        <w:spacing w:line="360" w:lineRule="exact"/>
        <w:ind w:firstLin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DD5966">
        <w:rPr>
          <w:rFonts w:ascii="Times New Roman" w:hAnsi="Times New Roman" w:cs="Times New Roman"/>
          <w:color w:val="auto"/>
          <w:sz w:val="32"/>
          <w:szCs w:val="32"/>
        </w:rPr>
        <w:t xml:space="preserve">П О С Т А Н О В Л Е Н И Е </w:t>
      </w:r>
    </w:p>
    <w:p w:rsidR="00DD5966" w:rsidRPr="00DD5966" w:rsidRDefault="00DD5966" w:rsidP="00DD5966">
      <w:pPr>
        <w:spacing w:line="360" w:lineRule="exact"/>
        <w:ind w:right="-2"/>
        <w:jc w:val="center"/>
        <w:rPr>
          <w:rFonts w:ascii="Times New Roman" w:hAnsi="Times New Roman" w:cs="Times New Roman"/>
          <w:b/>
        </w:rPr>
      </w:pPr>
    </w:p>
    <w:p w:rsidR="00DD5966" w:rsidRPr="00072715" w:rsidRDefault="00072715" w:rsidP="00DD5966">
      <w:pPr>
        <w:spacing w:line="280" w:lineRule="exact"/>
        <w:ind w:right="-2" w:hanging="142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sz w:val="28"/>
        </w:rPr>
        <w:t>о</w:t>
      </w:r>
      <w:r w:rsidR="00DD5966" w:rsidRPr="00072715">
        <w:rPr>
          <w:rFonts w:ascii="Times New Roman" w:hAnsi="Times New Roman" w:cs="Times New Roman"/>
          <w:sz w:val="28"/>
        </w:rPr>
        <w:t xml:space="preserve">т </w:t>
      </w:r>
      <w:r w:rsidR="00F004EF">
        <w:rPr>
          <w:rFonts w:ascii="Times New Roman" w:hAnsi="Times New Roman" w:cs="Times New Roman"/>
          <w:sz w:val="28"/>
        </w:rPr>
        <w:t>18</w:t>
      </w:r>
      <w:r w:rsidRPr="00072715">
        <w:rPr>
          <w:rFonts w:ascii="Times New Roman" w:hAnsi="Times New Roman" w:cs="Times New Roman"/>
          <w:sz w:val="28"/>
        </w:rPr>
        <w:t>.01.202</w:t>
      </w:r>
      <w:r w:rsidR="00F004EF">
        <w:rPr>
          <w:rFonts w:ascii="Times New Roman" w:hAnsi="Times New Roman" w:cs="Times New Roman"/>
          <w:sz w:val="28"/>
        </w:rPr>
        <w:t>2</w:t>
      </w:r>
      <w:r w:rsidR="00DD5966" w:rsidRPr="00072715">
        <w:rPr>
          <w:rFonts w:ascii="Times New Roman" w:hAnsi="Times New Roman" w:cs="Times New Roman"/>
          <w:sz w:val="28"/>
        </w:rPr>
        <w:tab/>
      </w:r>
      <w:r w:rsidR="00DD5966" w:rsidRPr="00072715"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                 № </w:t>
      </w:r>
      <w:r w:rsidR="00F004EF">
        <w:rPr>
          <w:rFonts w:ascii="Times New Roman" w:hAnsi="Times New Roman" w:cs="Times New Roman"/>
          <w:sz w:val="28"/>
        </w:rPr>
        <w:t>8</w:t>
      </w:r>
      <w:r w:rsidR="00DD5966" w:rsidRPr="00072715">
        <w:rPr>
          <w:rFonts w:ascii="Times New Roman" w:hAnsi="Times New Roman" w:cs="Times New Roman"/>
          <w:sz w:val="28"/>
        </w:rPr>
        <w:t xml:space="preserve">                                                       </w:t>
      </w:r>
    </w:p>
    <w:p w:rsidR="00856EFB" w:rsidRPr="00DD5966" w:rsidRDefault="00DD5966" w:rsidP="00F004EF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966">
        <w:rPr>
          <w:rFonts w:ascii="Times New Roman" w:hAnsi="Times New Roman" w:cs="Times New Roman"/>
        </w:rPr>
        <w:t>поселок Советский</w:t>
      </w:r>
    </w:p>
    <w:p w:rsidR="00C9731A" w:rsidRPr="001C54D5" w:rsidRDefault="00C9731A" w:rsidP="00C9731A">
      <w:pPr>
        <w:rPr>
          <w:sz w:val="28"/>
          <w:szCs w:val="28"/>
        </w:rPr>
      </w:pPr>
    </w:p>
    <w:p w:rsidR="00C9731A" w:rsidRPr="001C54D5" w:rsidRDefault="00C9731A" w:rsidP="00DD5966">
      <w:pPr>
        <w:ind w:firstLine="0"/>
        <w:rPr>
          <w:sz w:val="28"/>
          <w:szCs w:val="28"/>
        </w:rPr>
      </w:pPr>
    </w:p>
    <w:p w:rsidR="00590F58" w:rsidRPr="00530B6D" w:rsidRDefault="00856EFB" w:rsidP="0048316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30B6D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Порядка </w:t>
      </w:r>
      <w:r w:rsidR="00590F58" w:rsidRPr="00530B6D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конкурсного отбора </w:t>
      </w:r>
    </w:p>
    <w:p w:rsidR="00A00843" w:rsidRDefault="00590F58" w:rsidP="0048316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30B6D">
        <w:rPr>
          <w:rFonts w:ascii="Times New Roman" w:hAnsi="Times New Roman" w:cs="Times New Roman"/>
          <w:color w:val="auto"/>
          <w:sz w:val="28"/>
          <w:szCs w:val="28"/>
        </w:rPr>
        <w:t>проектов местных инициат</w:t>
      </w:r>
      <w:r w:rsidR="00A00843">
        <w:rPr>
          <w:rFonts w:ascii="Times New Roman" w:hAnsi="Times New Roman" w:cs="Times New Roman"/>
          <w:color w:val="auto"/>
          <w:sz w:val="28"/>
          <w:szCs w:val="28"/>
        </w:rPr>
        <w:t>ив граждан по вопросам местного</w:t>
      </w:r>
    </w:p>
    <w:p w:rsidR="00856EFB" w:rsidRPr="00530B6D" w:rsidRDefault="00590F58" w:rsidP="0048316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30B6D">
        <w:rPr>
          <w:rFonts w:ascii="Times New Roman" w:hAnsi="Times New Roman" w:cs="Times New Roman"/>
          <w:color w:val="auto"/>
          <w:sz w:val="28"/>
          <w:szCs w:val="28"/>
        </w:rPr>
        <w:t>значения</w:t>
      </w:r>
      <w:r w:rsidR="00A008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83161">
        <w:rPr>
          <w:rFonts w:ascii="Times New Roman" w:hAnsi="Times New Roman" w:cs="Times New Roman"/>
          <w:color w:val="auto"/>
          <w:sz w:val="28"/>
          <w:szCs w:val="28"/>
        </w:rPr>
        <w:t xml:space="preserve">Поселкового сельского поселения Тимашевского района </w:t>
      </w:r>
    </w:p>
    <w:p w:rsidR="00856EFB" w:rsidRDefault="00856EFB" w:rsidP="00A00843">
      <w:pPr>
        <w:ind w:firstLine="709"/>
        <w:rPr>
          <w:rFonts w:ascii="Times New Roman" w:hAnsi="Times New Roman"/>
          <w:sz w:val="28"/>
          <w:szCs w:val="28"/>
        </w:rPr>
      </w:pPr>
    </w:p>
    <w:p w:rsidR="00A00843" w:rsidRPr="00530B6D" w:rsidRDefault="00A00843" w:rsidP="00A00843">
      <w:pPr>
        <w:ind w:firstLine="709"/>
        <w:rPr>
          <w:rFonts w:ascii="Times New Roman" w:hAnsi="Times New Roman"/>
          <w:sz w:val="28"/>
          <w:szCs w:val="28"/>
        </w:rPr>
      </w:pPr>
    </w:p>
    <w:p w:rsidR="00856EFB" w:rsidRPr="00A45DC7" w:rsidRDefault="00856EFB" w:rsidP="00A45DC7">
      <w:pPr>
        <w:pStyle w:val="1"/>
        <w:shd w:val="clear" w:color="auto" w:fill="F5F9FA"/>
        <w:spacing w:before="0" w:after="0"/>
        <w:ind w:firstLine="709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В соответствии с</w:t>
      </w:r>
      <w:r w:rsidR="00590F58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о</w:t>
      </w:r>
      <w:r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590F58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статьей 9</w:t>
      </w:r>
      <w:r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Бюджетного кодекса Российской Федерации, Федеральным законом от 06</w:t>
      </w:r>
      <w:r w:rsidR="00483161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октября </w:t>
      </w:r>
      <w:r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2003 </w:t>
      </w:r>
      <w:r w:rsidR="00483161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года </w:t>
      </w:r>
      <w:r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590F58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постановлением </w:t>
      </w:r>
      <w:r w:rsidR="00A45DC7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главы администрации (губернатора) Краснодарского</w:t>
      </w:r>
      <w:r w:rsid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A45DC7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края</w:t>
      </w:r>
      <w:r w:rsid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A45DC7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от 19 октября 2015 </w:t>
      </w:r>
      <w:r w:rsid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года </w:t>
      </w:r>
      <w:r w:rsidR="00A45DC7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№</w:t>
      </w:r>
      <w:r w:rsidR="00A45DC7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 975</w:t>
      </w:r>
      <w:r w:rsid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A45DC7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"Об утверждении государственной программы Краснодарского края "Региональная политика и развитие гражданского общества"</w:t>
      </w:r>
      <w:r w:rsid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, </w:t>
      </w:r>
      <w:r w:rsidR="00A45DC7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постановление главы администрации (губернатора) краснодарского края от 06</w:t>
      </w:r>
      <w:r w:rsid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февраля </w:t>
      </w:r>
      <w:r w:rsidR="00A45DC7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2020</w:t>
      </w:r>
      <w:r w:rsid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года</w:t>
      </w:r>
      <w:r w:rsidR="00A45DC7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№ 70 </w:t>
      </w:r>
      <w:r w:rsid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«О</w:t>
      </w:r>
      <w:r w:rsidR="00A45DC7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краевом конкурсе по отбору проектов местных инициатив</w:t>
      </w:r>
      <w:r w:rsidR="00A45DC7" w:rsidRPr="00A45DC7">
        <w:rPr>
          <w:b w:val="0"/>
          <w:caps/>
          <w:color w:val="000000" w:themeColor="text1"/>
          <w:sz w:val="28"/>
          <w:szCs w:val="32"/>
        </w:rPr>
        <w:t>»</w:t>
      </w:r>
      <w:r w:rsidR="00A45DC7">
        <w:rPr>
          <w:b w:val="0"/>
          <w:caps/>
          <w:color w:val="000000" w:themeColor="text1"/>
          <w:sz w:val="28"/>
          <w:szCs w:val="32"/>
        </w:rPr>
        <w:t xml:space="preserve">, </w:t>
      </w:r>
      <w:r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Уставом </w:t>
      </w:r>
      <w:r w:rsidR="00A45DC7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Поселкового сельского поселения Тимашевского района</w:t>
      </w:r>
      <w:r w:rsidR="00355EDC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590F58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в целях содействия эффективному решению вопросов местного значения, дальнейшего вовлечения населения в процессы управления муниципальными финансами, повышения качества предоставления муниципальных услуг и определения наиболее зн</w:t>
      </w:r>
      <w:r w:rsidR="00DC7219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а</w:t>
      </w:r>
      <w:r w:rsidR="00590F58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чимых</w:t>
      </w:r>
      <w:r w:rsidR="00581C20" w:rsidRP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направлений развития территории </w:t>
      </w:r>
      <w:r w:rsid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Поселкового сельского поселения </w:t>
      </w:r>
      <w:proofErr w:type="spellStart"/>
      <w:r w:rsid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Тимашевского</w:t>
      </w:r>
      <w:proofErr w:type="spellEnd"/>
      <w:r w:rsid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района,                 </w:t>
      </w:r>
      <w:bookmarkStart w:id="1" w:name="sub_1"/>
      <w:r w:rsidR="00A45DC7">
        <w:rPr>
          <w:rFonts w:ascii="Times New Roman" w:hAnsi="Times New Roman"/>
          <w:b w:val="0"/>
          <w:bCs w:val="0"/>
          <w:color w:val="auto"/>
          <w:sz w:val="28"/>
          <w:szCs w:val="28"/>
        </w:rPr>
        <w:t>п о с т а н о в л я ю:</w:t>
      </w:r>
    </w:p>
    <w:p w:rsidR="00856EFB" w:rsidRPr="00A45DC7" w:rsidRDefault="00856EFB" w:rsidP="00A00843">
      <w:pPr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bookmarkStart w:id="2" w:name="sub_2"/>
      <w:bookmarkEnd w:id="1"/>
      <w:r w:rsidRPr="00530B6D">
        <w:rPr>
          <w:rFonts w:ascii="Times New Roman" w:hAnsi="Times New Roman"/>
          <w:sz w:val="28"/>
          <w:szCs w:val="28"/>
        </w:rPr>
        <w:t xml:space="preserve">1. Утвердить </w:t>
      </w:r>
      <w:r w:rsidR="007F60CA" w:rsidRPr="00530B6D">
        <w:rPr>
          <w:rFonts w:ascii="Times New Roman" w:hAnsi="Times New Roman"/>
          <w:sz w:val="28"/>
          <w:szCs w:val="28"/>
        </w:rPr>
        <w:t xml:space="preserve">Порядок проведения конкурсного отбора проектов местных инициатив граждан по вопросам местного значения </w:t>
      </w:r>
      <w:r w:rsidR="00A45DC7" w:rsidRPr="00A45DC7">
        <w:rPr>
          <w:rFonts w:ascii="Times New Roman" w:hAnsi="Times New Roman"/>
          <w:sz w:val="28"/>
          <w:szCs w:val="28"/>
        </w:rPr>
        <w:t>Поселкового сельского поселения Тимашевского района</w:t>
      </w:r>
      <w:r w:rsidR="007F60CA" w:rsidRPr="00530B6D">
        <w:rPr>
          <w:rFonts w:ascii="Times New Roman" w:hAnsi="Times New Roman"/>
          <w:sz w:val="28"/>
          <w:szCs w:val="28"/>
        </w:rPr>
        <w:t xml:space="preserve"> </w:t>
      </w:r>
      <w:r w:rsidRPr="00530B6D">
        <w:rPr>
          <w:rFonts w:ascii="Times New Roman" w:hAnsi="Times New Roman"/>
          <w:sz w:val="28"/>
          <w:szCs w:val="28"/>
        </w:rPr>
        <w:t xml:space="preserve">согласно </w:t>
      </w:r>
      <w:r w:rsidRPr="00A45DC7">
        <w:rPr>
          <w:rFonts w:ascii="Times New Roman" w:hAnsi="Times New Roman"/>
          <w:sz w:val="28"/>
          <w:szCs w:val="28"/>
        </w:rPr>
        <w:t>приложению</w:t>
      </w:r>
      <w:r w:rsidR="007F60CA" w:rsidRPr="00A45DC7">
        <w:rPr>
          <w:rFonts w:ascii="Times New Roman" w:hAnsi="Times New Roman"/>
          <w:sz w:val="28"/>
          <w:szCs w:val="28"/>
        </w:rPr>
        <w:t xml:space="preserve"> </w:t>
      </w:r>
      <w:r w:rsidR="00355EDC" w:rsidRPr="00A45DC7">
        <w:rPr>
          <w:rFonts w:ascii="Times New Roman" w:hAnsi="Times New Roman"/>
          <w:sz w:val="28"/>
          <w:szCs w:val="28"/>
        </w:rPr>
        <w:t xml:space="preserve">№ </w:t>
      </w:r>
      <w:r w:rsidR="007F60CA" w:rsidRPr="00A45DC7">
        <w:rPr>
          <w:rFonts w:ascii="Times New Roman" w:hAnsi="Times New Roman"/>
          <w:sz w:val="28"/>
          <w:szCs w:val="28"/>
        </w:rPr>
        <w:t>1</w:t>
      </w:r>
      <w:r w:rsidRPr="00A45DC7">
        <w:rPr>
          <w:rFonts w:ascii="Times New Roman" w:hAnsi="Times New Roman"/>
          <w:sz w:val="28"/>
          <w:szCs w:val="28"/>
        </w:rPr>
        <w:t>.</w:t>
      </w:r>
    </w:p>
    <w:p w:rsidR="00856EFB" w:rsidRPr="00530B6D" w:rsidRDefault="00856EFB" w:rsidP="00A00843">
      <w:pPr>
        <w:tabs>
          <w:tab w:val="left" w:pos="993"/>
        </w:tabs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45DC7">
        <w:rPr>
          <w:rFonts w:ascii="Times New Roman" w:hAnsi="Times New Roman"/>
          <w:sz w:val="28"/>
          <w:szCs w:val="28"/>
        </w:rPr>
        <w:t xml:space="preserve">2. </w:t>
      </w:r>
      <w:r w:rsidR="008D5D07" w:rsidRPr="00A45DC7">
        <w:rPr>
          <w:rFonts w:ascii="Times New Roman" w:hAnsi="Times New Roman"/>
          <w:sz w:val="28"/>
          <w:szCs w:val="28"/>
        </w:rPr>
        <w:t>Утвердить состав конкурсной комиссии по проведению</w:t>
      </w:r>
      <w:r w:rsidR="008D5D07" w:rsidRPr="00530B6D">
        <w:rPr>
          <w:rFonts w:ascii="Times New Roman" w:hAnsi="Times New Roman"/>
          <w:color w:val="000000"/>
          <w:sz w:val="28"/>
          <w:szCs w:val="28"/>
        </w:rPr>
        <w:t xml:space="preserve"> конкурсного отбора проектов (инициатив) граждан по вопросам местного значения </w:t>
      </w:r>
      <w:r w:rsidR="00A45DC7" w:rsidRPr="00A45DC7">
        <w:rPr>
          <w:rFonts w:ascii="Times New Roman" w:hAnsi="Times New Roman"/>
          <w:bCs/>
          <w:sz w:val="28"/>
          <w:szCs w:val="28"/>
        </w:rPr>
        <w:t>Поселкового сельского поселения Тимашевского района</w:t>
      </w:r>
      <w:r w:rsidR="00A45DC7" w:rsidRPr="00530B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D07" w:rsidRPr="00530B6D">
        <w:rPr>
          <w:rFonts w:ascii="Times New Roman" w:hAnsi="Times New Roman"/>
          <w:color w:val="000000"/>
          <w:sz w:val="28"/>
          <w:szCs w:val="28"/>
        </w:rPr>
        <w:t xml:space="preserve">согласно приложению </w:t>
      </w:r>
      <w:r w:rsidR="00355EDC" w:rsidRPr="00530B6D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8D5D07" w:rsidRPr="00530B6D">
        <w:rPr>
          <w:rFonts w:ascii="Times New Roman" w:hAnsi="Times New Roman"/>
          <w:color w:val="000000"/>
          <w:sz w:val="28"/>
          <w:szCs w:val="28"/>
        </w:rPr>
        <w:t xml:space="preserve">2. </w:t>
      </w:r>
    </w:p>
    <w:p w:rsidR="00856EFB" w:rsidRDefault="00090A4C" w:rsidP="00A00843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856EFB" w:rsidRPr="00530B6D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3" w:name="sub_5"/>
      <w:bookmarkEnd w:id="2"/>
      <w:r w:rsidR="001A1087" w:rsidRPr="00530B6D">
        <w:rPr>
          <w:rFonts w:ascii="Times New Roman" w:hAnsi="Times New Roman"/>
          <w:color w:val="000000"/>
          <w:sz w:val="28"/>
          <w:szCs w:val="28"/>
        </w:rPr>
        <w:t xml:space="preserve">Утвердить Положение о Конкурсной комиссии по проведению конкурсного отбора проектов (инициатив) граждан по вопросам местного значения </w:t>
      </w:r>
      <w:r w:rsidR="00A45DC7" w:rsidRPr="00A45DC7">
        <w:rPr>
          <w:rFonts w:ascii="Times New Roman" w:hAnsi="Times New Roman"/>
          <w:bCs/>
          <w:sz w:val="28"/>
          <w:szCs w:val="28"/>
        </w:rPr>
        <w:t>Поселкового сельского поселения Тимашевского района</w:t>
      </w:r>
      <w:r w:rsidR="00A45DC7" w:rsidRPr="00530B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1087" w:rsidRPr="00530B6D">
        <w:rPr>
          <w:rFonts w:ascii="Times New Roman" w:hAnsi="Times New Roman"/>
          <w:color w:val="000000"/>
          <w:sz w:val="28"/>
          <w:szCs w:val="28"/>
        </w:rPr>
        <w:t xml:space="preserve">согласно приложению </w:t>
      </w:r>
      <w:r w:rsidR="00355EDC" w:rsidRPr="00530B6D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1A1087" w:rsidRPr="00530B6D">
        <w:rPr>
          <w:rFonts w:ascii="Times New Roman" w:hAnsi="Times New Roman"/>
          <w:color w:val="000000"/>
          <w:sz w:val="28"/>
          <w:szCs w:val="28"/>
        </w:rPr>
        <w:t>3.</w:t>
      </w:r>
    </w:p>
    <w:p w:rsidR="00090A4C" w:rsidRPr="00090A4C" w:rsidRDefault="00090A4C" w:rsidP="00090A4C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090A4C">
        <w:rPr>
          <w:rFonts w:ascii="Times New Roman" w:hAnsi="Times New Roman"/>
          <w:b w:val="0"/>
          <w:bCs w:val="0"/>
          <w:color w:val="000000"/>
          <w:sz w:val="28"/>
          <w:szCs w:val="28"/>
        </w:rPr>
        <w:t>4. Признать утратившим силу постановление администрации Поселкового сельского поселения Тимашевского райо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н</w:t>
      </w:r>
      <w:r w:rsidRPr="00090A4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а от 14 января 2021 г. № 2 «Об утверждении Порядка проведения конкурсного отбора проектов местных </w:t>
      </w:r>
      <w:r w:rsidRPr="00090A4C">
        <w:rPr>
          <w:rFonts w:ascii="Times New Roman" w:hAnsi="Times New Roman"/>
          <w:b w:val="0"/>
          <w:bCs w:val="0"/>
          <w:color w:val="000000"/>
          <w:sz w:val="28"/>
          <w:szCs w:val="28"/>
        </w:rPr>
        <w:lastRenderedPageBreak/>
        <w:t>инициатив граждан по вопросам местного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090A4C">
        <w:rPr>
          <w:rFonts w:ascii="Times New Roman" w:hAnsi="Times New Roman"/>
          <w:b w:val="0"/>
          <w:bCs w:val="0"/>
          <w:color w:val="000000"/>
          <w:sz w:val="28"/>
          <w:szCs w:val="28"/>
        </w:rPr>
        <w:t>значения Поселкового сельского поселения Тимашевского района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»</w:t>
      </w:r>
      <w:r w:rsidRPr="00090A4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</w:p>
    <w:p w:rsidR="00317210" w:rsidRPr="00A45DC7" w:rsidRDefault="00090A4C" w:rsidP="00A45DC7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56EFB" w:rsidRPr="00530B6D">
        <w:rPr>
          <w:rFonts w:ascii="Times New Roman" w:hAnsi="Times New Roman"/>
          <w:sz w:val="28"/>
          <w:szCs w:val="28"/>
        </w:rPr>
        <w:t xml:space="preserve">. </w:t>
      </w:r>
      <w:r w:rsidR="00A45DC7" w:rsidRPr="00A45DC7">
        <w:rPr>
          <w:rFonts w:ascii="Times New Roman" w:hAnsi="Times New Roman"/>
          <w:bCs/>
          <w:sz w:val="28"/>
          <w:szCs w:val="28"/>
        </w:rPr>
        <w:t xml:space="preserve">Главному специалисту администрации Поселкового сельского поселения </w:t>
      </w:r>
      <w:proofErr w:type="spellStart"/>
      <w:r w:rsidR="00A45DC7" w:rsidRPr="00A45DC7">
        <w:rPr>
          <w:rFonts w:ascii="Times New Roman" w:hAnsi="Times New Roman"/>
          <w:bCs/>
          <w:sz w:val="28"/>
          <w:szCs w:val="28"/>
        </w:rPr>
        <w:t>Тимашевского</w:t>
      </w:r>
      <w:proofErr w:type="spellEnd"/>
      <w:r w:rsidR="00A45DC7" w:rsidRPr="00A45DC7">
        <w:rPr>
          <w:rFonts w:ascii="Times New Roman" w:hAnsi="Times New Roman"/>
          <w:bCs/>
          <w:sz w:val="28"/>
          <w:szCs w:val="28"/>
        </w:rPr>
        <w:t xml:space="preserve"> района Ляшко Н.М. опубликовать настоящее постановление в газете «Поселковые вести» и разместить постановление на официальном сайте администрации Поселкового сельского поселения Тимашевского района в информационно-телекоммуникационной сети «Интернет».</w:t>
      </w:r>
    </w:p>
    <w:p w:rsidR="00C94858" w:rsidRDefault="00090A4C" w:rsidP="00A008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56EFB" w:rsidRPr="00530B6D">
        <w:rPr>
          <w:rFonts w:ascii="Times New Roman" w:hAnsi="Times New Roman"/>
          <w:sz w:val="28"/>
          <w:szCs w:val="28"/>
        </w:rPr>
        <w:t xml:space="preserve">. </w:t>
      </w:r>
      <w:bookmarkEnd w:id="3"/>
      <w:r w:rsidR="00C94858" w:rsidRPr="00530B6D">
        <w:rPr>
          <w:rFonts w:ascii="Times New Roman" w:hAnsi="Times New Roman"/>
          <w:sz w:val="28"/>
          <w:szCs w:val="28"/>
        </w:rPr>
        <w:t xml:space="preserve"> </w:t>
      </w:r>
      <w:r w:rsidR="00C94858" w:rsidRPr="00530B6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90A4C" w:rsidRPr="00530B6D" w:rsidRDefault="00090A4C" w:rsidP="00A0084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Постановление вступает в силу со дня подписания.</w:t>
      </w:r>
    </w:p>
    <w:p w:rsidR="00355EDC" w:rsidRDefault="00355EDC" w:rsidP="00A00843">
      <w:pPr>
        <w:widowControl/>
        <w:tabs>
          <w:tab w:val="num" w:pos="0"/>
          <w:tab w:val="left" w:pos="142"/>
          <w:tab w:val="left" w:pos="1276"/>
        </w:tabs>
        <w:autoSpaceDE/>
        <w:autoSpaceDN/>
        <w:adjustRightInd/>
        <w:ind w:right="-1" w:firstLine="709"/>
        <w:rPr>
          <w:rFonts w:ascii="Times New Roman" w:hAnsi="Times New Roman" w:cs="Times New Roman"/>
          <w:b/>
          <w:sz w:val="28"/>
          <w:szCs w:val="28"/>
        </w:rPr>
      </w:pPr>
    </w:p>
    <w:p w:rsidR="00530B6D" w:rsidRDefault="00530B6D" w:rsidP="00A00843">
      <w:pPr>
        <w:widowControl/>
        <w:tabs>
          <w:tab w:val="num" w:pos="0"/>
          <w:tab w:val="left" w:pos="142"/>
          <w:tab w:val="left" w:pos="1276"/>
        </w:tabs>
        <w:autoSpaceDE/>
        <w:autoSpaceDN/>
        <w:adjustRightInd/>
        <w:ind w:right="-1" w:firstLine="709"/>
        <w:rPr>
          <w:rFonts w:ascii="Times New Roman" w:hAnsi="Times New Roman" w:cs="Times New Roman"/>
          <w:b/>
          <w:sz w:val="28"/>
          <w:szCs w:val="28"/>
        </w:rPr>
      </w:pPr>
    </w:p>
    <w:p w:rsidR="00A00843" w:rsidRPr="00530B6D" w:rsidRDefault="00A00843" w:rsidP="00A00843">
      <w:pPr>
        <w:widowControl/>
        <w:tabs>
          <w:tab w:val="num" w:pos="0"/>
          <w:tab w:val="left" w:pos="142"/>
          <w:tab w:val="left" w:pos="1276"/>
        </w:tabs>
        <w:autoSpaceDE/>
        <w:autoSpaceDN/>
        <w:adjustRightInd/>
        <w:ind w:right="-1"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88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493"/>
      </w:tblGrid>
      <w:tr w:rsidR="00C94858" w:rsidRPr="00530B6D" w:rsidTr="00035EC9">
        <w:tc>
          <w:tcPr>
            <w:tcW w:w="5387" w:type="dxa"/>
          </w:tcPr>
          <w:p w:rsidR="00C94858" w:rsidRPr="00530B6D" w:rsidRDefault="00C94858" w:rsidP="00A45DC7">
            <w:pPr>
              <w:pStyle w:val="a7"/>
              <w:shd w:val="clear" w:color="auto" w:fill="auto"/>
              <w:spacing w:before="0" w:after="0" w:line="240" w:lineRule="auto"/>
              <w:ind w:left="1026" w:right="20" w:firstLine="0"/>
              <w:jc w:val="left"/>
              <w:rPr>
                <w:sz w:val="28"/>
                <w:szCs w:val="28"/>
              </w:rPr>
            </w:pPr>
            <w:r w:rsidRPr="00A45DC7">
              <w:rPr>
                <w:sz w:val="28"/>
                <w:szCs w:val="28"/>
              </w:rPr>
              <w:t>Глава</w:t>
            </w:r>
            <w:r w:rsidR="00A45DC7">
              <w:rPr>
                <w:sz w:val="28"/>
                <w:szCs w:val="28"/>
              </w:rPr>
              <w:t xml:space="preserve"> </w:t>
            </w:r>
            <w:r w:rsidR="00A45DC7" w:rsidRPr="00A45DC7">
              <w:rPr>
                <w:sz w:val="28"/>
                <w:szCs w:val="28"/>
              </w:rPr>
              <w:t>Поселкового сельского поселения Тимашевского района</w:t>
            </w:r>
          </w:p>
        </w:tc>
        <w:tc>
          <w:tcPr>
            <w:tcW w:w="5493" w:type="dxa"/>
          </w:tcPr>
          <w:p w:rsidR="00C94858" w:rsidRPr="00530B6D" w:rsidRDefault="00C94858" w:rsidP="00A00843">
            <w:pPr>
              <w:pStyle w:val="22"/>
              <w:shd w:val="clear" w:color="auto" w:fill="auto"/>
              <w:spacing w:line="240" w:lineRule="auto"/>
              <w:ind w:firstLine="709"/>
              <w:rPr>
                <w:sz w:val="28"/>
                <w:szCs w:val="28"/>
              </w:rPr>
            </w:pPr>
          </w:p>
          <w:p w:rsidR="00C94858" w:rsidRPr="00A45DC7" w:rsidRDefault="00A45DC7" w:rsidP="00A00843">
            <w:pPr>
              <w:pStyle w:val="22"/>
              <w:shd w:val="clear" w:color="auto" w:fill="auto"/>
              <w:spacing w:line="240" w:lineRule="auto"/>
              <w:ind w:firstLine="709"/>
              <w:jc w:val="right"/>
              <w:rPr>
                <w:b w:val="0"/>
                <w:sz w:val="28"/>
                <w:szCs w:val="28"/>
              </w:rPr>
            </w:pPr>
            <w:r w:rsidRPr="00A45DC7">
              <w:rPr>
                <w:b w:val="0"/>
                <w:sz w:val="28"/>
                <w:szCs w:val="28"/>
              </w:rPr>
              <w:t>Н.И. Желтобрюхова</w:t>
            </w:r>
          </w:p>
        </w:tc>
      </w:tr>
    </w:tbl>
    <w:p w:rsidR="00035EC9" w:rsidRDefault="00035EC9" w:rsidP="00A00843">
      <w:pPr>
        <w:ind w:firstLine="709"/>
        <w:jc w:val="left"/>
      </w:pPr>
    </w:p>
    <w:p w:rsidR="00A9132B" w:rsidRDefault="00035EC9" w:rsidP="00F004EF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1F380B" w:rsidRPr="00C71BD1" w:rsidTr="00035EC9">
        <w:tc>
          <w:tcPr>
            <w:tcW w:w="5211" w:type="dxa"/>
          </w:tcPr>
          <w:p w:rsidR="001F380B" w:rsidRPr="00C71BD1" w:rsidRDefault="001F380B" w:rsidP="00A00843">
            <w:pPr>
              <w:ind w:firstLine="7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1F380B" w:rsidRPr="00C71BD1" w:rsidRDefault="001F380B" w:rsidP="00035EC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1BD1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35EC9" w:rsidRPr="00C71BD1" w:rsidRDefault="00035EC9" w:rsidP="00035EC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1BD1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 w:rsidR="001F380B" w:rsidRPr="00C71BD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1F380B" w:rsidRPr="00C71BD1" w:rsidRDefault="00C71BD1" w:rsidP="00035EC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Поселкового сельского поселения Тимашевского района</w:t>
            </w:r>
          </w:p>
          <w:p w:rsidR="001F380B" w:rsidRPr="00C71BD1" w:rsidRDefault="001F380B" w:rsidP="00C71BD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1BD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71BD1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C9731A" w:rsidRPr="00C71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1BD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71BD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1F380B" w:rsidRPr="00C71BD1" w:rsidRDefault="001F380B" w:rsidP="00A00843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035EC9" w:rsidRPr="00C71BD1" w:rsidRDefault="00035EC9" w:rsidP="00A00843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1F380B" w:rsidRPr="001F380B" w:rsidRDefault="001F380B" w:rsidP="00F004EF">
      <w:pPr>
        <w:pStyle w:val="1"/>
        <w:spacing w:before="0" w:after="0"/>
        <w:ind w:left="567" w:right="566"/>
        <w:rPr>
          <w:rFonts w:ascii="Times New Roman" w:hAnsi="Times New Roman" w:cs="Times New Roman"/>
          <w:color w:val="auto"/>
          <w:sz w:val="28"/>
          <w:szCs w:val="28"/>
        </w:rPr>
      </w:pPr>
      <w:r w:rsidRPr="00C71BD1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C71BD1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проведения конкурсного отбора проектов местных инициатив граждан по вопросам местного значения  </w:t>
      </w:r>
      <w:r w:rsidR="00C71BD1">
        <w:rPr>
          <w:rFonts w:ascii="Times New Roman" w:hAnsi="Times New Roman" w:cs="Times New Roman"/>
          <w:color w:val="auto"/>
          <w:sz w:val="28"/>
          <w:szCs w:val="28"/>
        </w:rPr>
        <w:t>Поселкового сельского поселения Тимашевского района</w:t>
      </w:r>
    </w:p>
    <w:p w:rsidR="001F380B" w:rsidRPr="001F380B" w:rsidRDefault="001F380B" w:rsidP="00A00843">
      <w:pPr>
        <w:pStyle w:val="ConsPlusNormal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380B" w:rsidRPr="001F380B" w:rsidRDefault="001F380B" w:rsidP="00F004EF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F380B">
        <w:rPr>
          <w:rFonts w:ascii="Times New Roman" w:hAnsi="Times New Roman" w:cs="Times New Roman"/>
          <w:b/>
          <w:sz w:val="28"/>
          <w:szCs w:val="28"/>
        </w:rPr>
        <w:t xml:space="preserve">I. Общие положения </w:t>
      </w:r>
    </w:p>
    <w:p w:rsidR="001F380B" w:rsidRPr="00035EC9" w:rsidRDefault="001F380B" w:rsidP="00A00843">
      <w:pPr>
        <w:pStyle w:val="ConsPlusNormal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380B" w:rsidRPr="001F380B" w:rsidRDefault="001F380B" w:rsidP="00A00843">
      <w:pPr>
        <w:widowControl/>
        <w:ind w:right="-1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1.1. </w:t>
      </w:r>
      <w:r w:rsidRPr="001F38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проведения конкурсного отбора проектов  местных инициатив (далее - инициатив) по вопросам местного значения </w:t>
      </w:r>
      <w:r w:rsidR="00C71BD1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C71B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Порядок),</w:t>
      </w:r>
      <w:r w:rsidRPr="001F38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проекты (инициативы), устанавливает механизм организации и проведения конкурсного отбора проектов (инициатив) (далее – конкурсный отбор), условия участия в конкурсном отборе,  процедуру рассмотрения и оценки проектов (инициатив) на участие в конкурсном отборе (далее – заявка) и порядок принятия решений по результатам их рассмотрения.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1.2. Целями конкурсного отбора являются: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1.2.1. </w:t>
      </w:r>
      <w:r w:rsidR="00C71BD1">
        <w:rPr>
          <w:rFonts w:ascii="Times New Roman" w:hAnsi="Times New Roman" w:cs="Times New Roman"/>
          <w:sz w:val="28"/>
          <w:szCs w:val="28"/>
        </w:rPr>
        <w:t>В</w:t>
      </w:r>
      <w:r w:rsidRPr="001F380B">
        <w:rPr>
          <w:rFonts w:ascii="Times New Roman" w:hAnsi="Times New Roman" w:cs="Times New Roman"/>
          <w:sz w:val="28"/>
          <w:szCs w:val="28"/>
        </w:rPr>
        <w:t>овлечение населения в бюджетный процесс для повышения его гражданской ответственности за участие в решении вопросов социально-эко</w:t>
      </w:r>
      <w:r w:rsidR="00C71BD1">
        <w:rPr>
          <w:rFonts w:ascii="Times New Roman" w:hAnsi="Times New Roman" w:cs="Times New Roman"/>
          <w:sz w:val="28"/>
          <w:szCs w:val="28"/>
        </w:rPr>
        <w:t>номического развития территорий.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1.2.2. </w:t>
      </w:r>
      <w:r w:rsidR="00C71BD1">
        <w:rPr>
          <w:rFonts w:ascii="Times New Roman" w:hAnsi="Times New Roman" w:cs="Times New Roman"/>
          <w:sz w:val="28"/>
          <w:szCs w:val="28"/>
        </w:rPr>
        <w:t>С</w:t>
      </w:r>
      <w:r w:rsidRPr="001F380B">
        <w:rPr>
          <w:rFonts w:ascii="Times New Roman" w:hAnsi="Times New Roman" w:cs="Times New Roman"/>
          <w:sz w:val="28"/>
          <w:szCs w:val="28"/>
        </w:rPr>
        <w:t>оздание нового механизма взаимодействия граждан и органов местного самоуправления по решению вопросов местного значения и общества в бюджетной сфере, учёта мнения населения при реше</w:t>
      </w:r>
      <w:r w:rsidR="00C71BD1">
        <w:rPr>
          <w:rFonts w:ascii="Times New Roman" w:hAnsi="Times New Roman" w:cs="Times New Roman"/>
          <w:sz w:val="28"/>
          <w:szCs w:val="28"/>
        </w:rPr>
        <w:t>нии  вопросов местного значения.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1.2.3. </w:t>
      </w:r>
      <w:r w:rsidR="00C71BD1">
        <w:rPr>
          <w:rFonts w:ascii="Times New Roman" w:hAnsi="Times New Roman" w:cs="Times New Roman"/>
          <w:sz w:val="28"/>
          <w:szCs w:val="28"/>
        </w:rPr>
        <w:t>Ф</w:t>
      </w:r>
      <w:r w:rsidRPr="001F380B">
        <w:rPr>
          <w:rFonts w:ascii="Times New Roman" w:hAnsi="Times New Roman" w:cs="Times New Roman"/>
          <w:sz w:val="28"/>
          <w:szCs w:val="28"/>
        </w:rPr>
        <w:t>ормирование лояльности граждан, снижение иждивенческих настроений со стороны населения и активизация</w:t>
      </w:r>
      <w:r w:rsidR="00C71BD1">
        <w:rPr>
          <w:rFonts w:ascii="Times New Roman" w:hAnsi="Times New Roman" w:cs="Times New Roman"/>
          <w:sz w:val="28"/>
          <w:szCs w:val="28"/>
        </w:rPr>
        <w:t xml:space="preserve"> его участия в местном развитии.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1.2.4. </w:t>
      </w:r>
      <w:r w:rsidR="00C71BD1">
        <w:rPr>
          <w:rFonts w:ascii="Times New Roman" w:hAnsi="Times New Roman" w:cs="Times New Roman"/>
          <w:sz w:val="28"/>
          <w:szCs w:val="28"/>
        </w:rPr>
        <w:t>У</w:t>
      </w:r>
      <w:r w:rsidRPr="001F380B">
        <w:rPr>
          <w:rFonts w:ascii="Times New Roman" w:hAnsi="Times New Roman" w:cs="Times New Roman"/>
          <w:sz w:val="28"/>
          <w:szCs w:val="28"/>
        </w:rPr>
        <w:t>чет мнения граждан в процессе отбора проектов (инициатив), их реали</w:t>
      </w:r>
      <w:r w:rsidR="00C71BD1">
        <w:rPr>
          <w:rFonts w:ascii="Times New Roman" w:hAnsi="Times New Roman" w:cs="Times New Roman"/>
          <w:sz w:val="28"/>
          <w:szCs w:val="28"/>
        </w:rPr>
        <w:t>зации и контроля за реализацией.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1.2.5. </w:t>
      </w:r>
      <w:r w:rsidR="00C71BD1">
        <w:rPr>
          <w:rFonts w:ascii="Times New Roman" w:hAnsi="Times New Roman" w:cs="Times New Roman"/>
          <w:sz w:val="28"/>
          <w:szCs w:val="28"/>
        </w:rPr>
        <w:t>П</w:t>
      </w:r>
      <w:r w:rsidRPr="001F380B">
        <w:rPr>
          <w:rFonts w:ascii="Times New Roman" w:hAnsi="Times New Roman" w:cs="Times New Roman"/>
          <w:sz w:val="28"/>
          <w:szCs w:val="28"/>
        </w:rPr>
        <w:t>овышение эффективности расходования бюджетных средств.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1.3. Право на участие в конкурсном отборе имеют юридические лица, индивидуальные предприниматели, общественные организации, дееспособные совершеннолетние граждане Российской Федерации, проживающие в  </w:t>
      </w:r>
      <w:r w:rsidR="00C71BD1">
        <w:rPr>
          <w:rFonts w:ascii="Times New Roman" w:hAnsi="Times New Roman" w:cs="Times New Roman"/>
          <w:sz w:val="28"/>
          <w:szCs w:val="28"/>
        </w:rPr>
        <w:t>Поселковом сельском поселении</w:t>
      </w:r>
      <w:r w:rsidRPr="001F380B">
        <w:rPr>
          <w:rFonts w:ascii="Times New Roman" w:hAnsi="Times New Roman" w:cs="Times New Roman"/>
          <w:sz w:val="28"/>
          <w:szCs w:val="28"/>
        </w:rPr>
        <w:t>, не являющиеся депутатами, членами выборного органа местного самоуправления, выборными должностными лицами местного самоуправления (далее – участники).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Юридические лица, имеющие извлечение прибыли в качестве основной цели своей деятельности, имеют право на участие в конкурсе в качестве инициатора при условии непосредственного участия в проекте: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lastRenderedPageBreak/>
        <w:t xml:space="preserve">-  в денежной форме в объеме не менее </w:t>
      </w:r>
      <w:r w:rsidR="00245D1A">
        <w:rPr>
          <w:rFonts w:ascii="Times New Roman" w:hAnsi="Times New Roman" w:cs="Times New Roman"/>
          <w:sz w:val="28"/>
          <w:szCs w:val="28"/>
        </w:rPr>
        <w:t>15</w:t>
      </w:r>
      <w:r w:rsidRPr="001F380B">
        <w:rPr>
          <w:rFonts w:ascii="Times New Roman" w:hAnsi="Times New Roman" w:cs="Times New Roman"/>
          <w:sz w:val="28"/>
          <w:szCs w:val="28"/>
        </w:rPr>
        <w:t>% от стоимости реализации инициативы;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1F380B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1F380B">
        <w:rPr>
          <w:rFonts w:ascii="Times New Roman" w:hAnsi="Times New Roman" w:cs="Times New Roman"/>
          <w:sz w:val="28"/>
          <w:szCs w:val="28"/>
        </w:rPr>
        <w:t xml:space="preserve"> форме  (неоплачиваемый вклад). Неоплачиваемый  вклад  включает использование строительных материалов, оборудования, инструмента, уборку мусора, осуществление собственными силами</w:t>
      </w:r>
      <w:r w:rsidR="00245D1A">
        <w:rPr>
          <w:rFonts w:ascii="Times New Roman" w:hAnsi="Times New Roman" w:cs="Times New Roman"/>
          <w:sz w:val="28"/>
          <w:szCs w:val="28"/>
        </w:rPr>
        <w:t xml:space="preserve"> благоустройства и иное участие</w:t>
      </w:r>
      <w:r w:rsidRPr="001F3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1.4. К конкурсному отбору допускаются общественно полезные  и отнесенные законодательством Российской Федерации к вопросам местного значения проекты (инициативы) в отношении объектов общественной инфраструктуры </w:t>
      </w:r>
      <w:r w:rsidR="00AC7BC3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 w:rsidRPr="001F38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на объекты коммунальной инфраструктуры и внешнего благоустройства;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 на объекты культуры, спорта и образования;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на объекты, используемые для проведения общественных, культурно-массовых и спортивных мероприятий (площади, спортивные и детские площадки, места отдыха);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 -  на объекты для обеспечения первичных мер пожарной безопасности.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К конкурсному отбору не  допускаются  проекты (инициативы) в отношении: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  объектов частной собственности;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  коммерческой деятельности;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  ремонта и строительства объектов культового и религиозного назначения;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 ремонта и строительства административных зданий, сооружений, являющихся частной собственностью;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  объектов, используемых для нужд органов местного самоуправления;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- содержания органов местного самоуправления, содержания и финансирования текущей деятельности муниципальных учреждений. 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1.5. Проекты (инициативы), предлагаемые к реализации, должны быть реализованы в течение одного финансового года.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1.6. Объем средств на реализацию проекта утверждается решением  о бюджете </w:t>
      </w:r>
      <w:r w:rsidR="00AC7BC3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1F380B">
        <w:rPr>
          <w:rFonts w:ascii="Times New Roman" w:hAnsi="Times New Roman" w:cs="Times New Roman"/>
          <w:sz w:val="28"/>
          <w:szCs w:val="28"/>
        </w:rPr>
        <w:t xml:space="preserve"> (далее – бюджет).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1.7. Размер инициативных платежей (денежных средств) и иных вложений граждан, осуществляемых в целях реализации проектов, является добровольным. </w:t>
      </w:r>
    </w:p>
    <w:p w:rsidR="001F380B" w:rsidRPr="001F380B" w:rsidRDefault="001F380B" w:rsidP="00A00843">
      <w:pPr>
        <w:tabs>
          <w:tab w:val="left" w:pos="993"/>
          <w:tab w:val="left" w:pos="1276"/>
        </w:tabs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380B" w:rsidRPr="001F380B" w:rsidRDefault="001F380B" w:rsidP="00A00843">
      <w:pPr>
        <w:pStyle w:val="ConsPlusNormal"/>
        <w:ind w:right="-1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F380B">
        <w:rPr>
          <w:rFonts w:ascii="Times New Roman" w:hAnsi="Times New Roman" w:cs="Times New Roman"/>
          <w:b/>
          <w:sz w:val="28"/>
          <w:szCs w:val="28"/>
        </w:rPr>
        <w:t>II. Организация проведения конкурсного отбора</w:t>
      </w:r>
    </w:p>
    <w:p w:rsidR="001F380B" w:rsidRPr="001F380B" w:rsidRDefault="001F380B" w:rsidP="00A00843">
      <w:pPr>
        <w:pStyle w:val="ConsPlusNormal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bookmarkStart w:id="4" w:name="P40"/>
      <w:bookmarkEnd w:id="4"/>
      <w:r w:rsidRPr="001F380B">
        <w:rPr>
          <w:rFonts w:ascii="Times New Roman" w:hAnsi="Times New Roman" w:cs="Times New Roman"/>
          <w:sz w:val="28"/>
          <w:szCs w:val="28"/>
        </w:rPr>
        <w:t>2.1.</w:t>
      </w:r>
      <w:bookmarkStart w:id="5" w:name="P43"/>
      <w:bookmarkEnd w:id="5"/>
      <w:r w:rsidRPr="001F380B">
        <w:rPr>
          <w:rFonts w:ascii="Times New Roman" w:hAnsi="Times New Roman" w:cs="Times New Roman"/>
          <w:sz w:val="28"/>
          <w:szCs w:val="28"/>
        </w:rPr>
        <w:t xml:space="preserve"> Конкурсный отбор проектов (инициатив) осуществляется конкурсной комиссией по проведению конкурсного отбора проектов (инициатив) граждан по вопросам местного значения </w:t>
      </w:r>
      <w:r w:rsidR="00AC7BC3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1F380B">
        <w:rPr>
          <w:rFonts w:ascii="Times New Roman" w:hAnsi="Times New Roman" w:cs="Times New Roman"/>
          <w:sz w:val="28"/>
          <w:szCs w:val="28"/>
        </w:rPr>
        <w:t xml:space="preserve">, образуемой </w:t>
      </w:r>
      <w:r w:rsidR="00AC7BC3">
        <w:rPr>
          <w:rFonts w:ascii="Times New Roman" w:hAnsi="Times New Roman" w:cs="Times New Roman"/>
          <w:sz w:val="28"/>
          <w:szCs w:val="28"/>
        </w:rPr>
        <w:t>а</w:t>
      </w:r>
      <w:r w:rsidRPr="001F380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AC7BC3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1F380B">
        <w:rPr>
          <w:rFonts w:ascii="Times New Roman" w:hAnsi="Times New Roman" w:cs="Times New Roman"/>
          <w:sz w:val="28"/>
          <w:szCs w:val="28"/>
        </w:rPr>
        <w:t xml:space="preserve">  (далее – конкурсная комиссия).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2.2. Организатором конкурсного отбора является </w:t>
      </w:r>
      <w:r w:rsidR="00AC7BC3">
        <w:rPr>
          <w:rFonts w:ascii="Times New Roman" w:hAnsi="Times New Roman" w:cs="Times New Roman"/>
          <w:sz w:val="28"/>
          <w:szCs w:val="28"/>
        </w:rPr>
        <w:t>а</w:t>
      </w:r>
      <w:r w:rsidRPr="001F380B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AC7BC3">
        <w:rPr>
          <w:rFonts w:ascii="Times New Roman" w:hAnsi="Times New Roman" w:cs="Times New Roman"/>
          <w:sz w:val="28"/>
          <w:szCs w:val="28"/>
        </w:rPr>
        <w:lastRenderedPageBreak/>
        <w:t>Поселкового сельского поселения Тимашевского района</w:t>
      </w:r>
      <w:r w:rsidR="00AC7BC3" w:rsidRPr="001F380B">
        <w:rPr>
          <w:rFonts w:ascii="Times New Roman" w:hAnsi="Times New Roman" w:cs="Times New Roman"/>
          <w:sz w:val="28"/>
          <w:szCs w:val="28"/>
        </w:rPr>
        <w:t xml:space="preserve">  </w:t>
      </w:r>
      <w:r w:rsidRPr="001F380B">
        <w:rPr>
          <w:rFonts w:ascii="Times New Roman" w:hAnsi="Times New Roman" w:cs="Times New Roman"/>
          <w:sz w:val="28"/>
          <w:szCs w:val="28"/>
        </w:rPr>
        <w:t>(далее – организатор конкурсного отбора).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2.3. Организатор конкурсного отбора осуществляет: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2.3.1. </w:t>
      </w:r>
      <w:r w:rsidR="00AC7BC3">
        <w:rPr>
          <w:rFonts w:ascii="Times New Roman" w:hAnsi="Times New Roman" w:cs="Times New Roman"/>
          <w:sz w:val="28"/>
          <w:szCs w:val="28"/>
        </w:rPr>
        <w:t>О</w:t>
      </w:r>
      <w:r w:rsidRPr="001F380B">
        <w:rPr>
          <w:rFonts w:ascii="Times New Roman" w:hAnsi="Times New Roman" w:cs="Times New Roman"/>
          <w:sz w:val="28"/>
          <w:szCs w:val="28"/>
        </w:rPr>
        <w:t xml:space="preserve">публикование на </w:t>
      </w:r>
      <w:r w:rsidR="00AC7BC3">
        <w:rPr>
          <w:rFonts w:ascii="Times New Roman" w:hAnsi="Times New Roman" w:cs="Times New Roman"/>
          <w:sz w:val="28"/>
          <w:szCs w:val="28"/>
        </w:rPr>
        <w:t>о</w:t>
      </w:r>
      <w:r w:rsidRPr="001F380B">
        <w:rPr>
          <w:rFonts w:ascii="Times New Roman" w:hAnsi="Times New Roman" w:cs="Times New Roman"/>
          <w:sz w:val="28"/>
          <w:szCs w:val="28"/>
        </w:rPr>
        <w:t xml:space="preserve">фициальном сайте </w:t>
      </w:r>
      <w:r w:rsidR="00AC7BC3">
        <w:rPr>
          <w:rFonts w:ascii="Times New Roman" w:hAnsi="Times New Roman" w:cs="Times New Roman"/>
          <w:sz w:val="28"/>
          <w:szCs w:val="28"/>
        </w:rPr>
        <w:t>а</w:t>
      </w:r>
      <w:r w:rsidRPr="001F38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C7BC3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AC7BC3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Pr="001F380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(далее – официальный сайт) информационного сообщения о проведении конкурсного отбора.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Информационное сообщение о проведении конкурсного отбора должно содержать следующую информацию: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наименование и адрес (в том числе электронный) организатора конкурсного отбора;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адрес, дату, время начала и окончания приёма заявок;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контактные данные организатора конкурсного отбора;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разъяснение основных положений проводимого конкурса;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дату проведения собраний  (общественных  обсуждений или опроса инициативных   жителей);</w:t>
      </w:r>
    </w:p>
    <w:p w:rsidR="0098373F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34D4C">
        <w:rPr>
          <w:rFonts w:ascii="Times New Roman" w:hAnsi="Times New Roman" w:cs="Times New Roman"/>
          <w:sz w:val="28"/>
          <w:szCs w:val="28"/>
        </w:rPr>
        <w:t>2.3.2.</w:t>
      </w:r>
      <w:r w:rsidRPr="001E014B">
        <w:rPr>
          <w:rFonts w:ascii="Times New Roman" w:hAnsi="Times New Roman" w:cs="Times New Roman"/>
          <w:sz w:val="28"/>
          <w:szCs w:val="28"/>
        </w:rPr>
        <w:t xml:space="preserve"> </w:t>
      </w:r>
      <w:r w:rsidR="00AC7BC3">
        <w:rPr>
          <w:rFonts w:ascii="Times New Roman" w:hAnsi="Times New Roman" w:cs="Times New Roman"/>
          <w:sz w:val="28"/>
          <w:szCs w:val="28"/>
        </w:rPr>
        <w:t>П</w:t>
      </w:r>
      <w:r w:rsidRPr="001E014B">
        <w:rPr>
          <w:rFonts w:ascii="Times New Roman" w:hAnsi="Times New Roman" w:cs="Times New Roman"/>
          <w:sz w:val="28"/>
          <w:szCs w:val="28"/>
        </w:rPr>
        <w:t xml:space="preserve">рием заявок на участие в конкурсном отборе проектов (инициатив) </w:t>
      </w:r>
      <w:r w:rsidR="00F82E06">
        <w:rPr>
          <w:rFonts w:ascii="Times New Roman" w:hAnsi="Times New Roman" w:cs="Times New Roman"/>
          <w:sz w:val="28"/>
          <w:szCs w:val="28"/>
        </w:rPr>
        <w:t xml:space="preserve">на текущий год </w:t>
      </w:r>
      <w:r w:rsidRPr="001E014B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98373F">
        <w:rPr>
          <w:rFonts w:ascii="Times New Roman" w:hAnsi="Times New Roman" w:cs="Times New Roman"/>
          <w:sz w:val="28"/>
          <w:szCs w:val="28"/>
        </w:rPr>
        <w:t>с момента публикации извещения о проведении конкурса на официальном сайте администрации Поселкового сельского поселения Тимашевского района и в газете «Поселковые вести» Поселкового сельского поселения Тимашевского района в течение 15 дней.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2.3.3. </w:t>
      </w:r>
      <w:r w:rsidR="008C7BD9">
        <w:rPr>
          <w:rFonts w:ascii="Times New Roman" w:hAnsi="Times New Roman" w:cs="Times New Roman"/>
          <w:sz w:val="28"/>
          <w:szCs w:val="28"/>
        </w:rPr>
        <w:t>У</w:t>
      </w:r>
      <w:r w:rsidRPr="001F380B">
        <w:rPr>
          <w:rFonts w:ascii="Times New Roman" w:hAnsi="Times New Roman" w:cs="Times New Roman"/>
          <w:sz w:val="28"/>
          <w:szCs w:val="28"/>
        </w:rPr>
        <w:t>чет и хранение представленных на конкурсный отбор проектов (инициатив);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2.3.4. </w:t>
      </w:r>
      <w:r w:rsidR="008C7BD9">
        <w:rPr>
          <w:rFonts w:ascii="Times New Roman" w:hAnsi="Times New Roman" w:cs="Times New Roman"/>
          <w:sz w:val="28"/>
          <w:szCs w:val="28"/>
        </w:rPr>
        <w:t>В</w:t>
      </w:r>
      <w:r w:rsidRPr="001F380B">
        <w:rPr>
          <w:rFonts w:ascii="Times New Roman" w:hAnsi="Times New Roman" w:cs="Times New Roman"/>
          <w:sz w:val="28"/>
          <w:szCs w:val="28"/>
        </w:rPr>
        <w:t>едение реестра проектов (инициатив);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2.3.5. </w:t>
      </w:r>
      <w:r w:rsidR="008C7BD9">
        <w:rPr>
          <w:rFonts w:ascii="Times New Roman" w:hAnsi="Times New Roman" w:cs="Times New Roman"/>
          <w:sz w:val="28"/>
          <w:szCs w:val="28"/>
        </w:rPr>
        <w:t>М</w:t>
      </w:r>
      <w:r w:rsidRPr="001F380B">
        <w:rPr>
          <w:rFonts w:ascii="Times New Roman" w:hAnsi="Times New Roman" w:cs="Times New Roman"/>
          <w:sz w:val="28"/>
          <w:szCs w:val="28"/>
        </w:rPr>
        <w:t>етодическую и консультативную помощь участникам;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2.3.6. </w:t>
      </w:r>
      <w:r w:rsidR="008C7BD9">
        <w:rPr>
          <w:rFonts w:ascii="Times New Roman" w:hAnsi="Times New Roman" w:cs="Times New Roman"/>
          <w:sz w:val="28"/>
          <w:szCs w:val="28"/>
        </w:rPr>
        <w:t>Р</w:t>
      </w:r>
      <w:r w:rsidRPr="001F380B">
        <w:rPr>
          <w:rFonts w:ascii="Times New Roman" w:hAnsi="Times New Roman" w:cs="Times New Roman"/>
          <w:sz w:val="28"/>
          <w:szCs w:val="28"/>
        </w:rPr>
        <w:t>азмещение на официальном сайте решений конкурсной комиссии;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2.4. Участник конкурсного отбора представляет организатору конкурсного отбора документы согласно приложениям №№ 1 и 2 к настоящему Порядку.</w:t>
      </w:r>
    </w:p>
    <w:p w:rsidR="001F380B" w:rsidRPr="001F380B" w:rsidRDefault="001F380B" w:rsidP="00A0084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1"/>
      <w:bookmarkEnd w:id="6"/>
      <w:r w:rsidRPr="001F380B">
        <w:rPr>
          <w:rFonts w:ascii="Times New Roman" w:hAnsi="Times New Roman" w:cs="Times New Roman"/>
          <w:sz w:val="28"/>
          <w:szCs w:val="28"/>
        </w:rPr>
        <w:t xml:space="preserve">2.5. Документы, установленные  пунктом 2.4 Порядка, представляются организатору конкурсного отбора в установленные сроки в пронумерованном и прошнурованном виде на бумажном носителе и в электронном виде. </w:t>
      </w:r>
    </w:p>
    <w:p w:rsidR="001F380B" w:rsidRPr="001F380B" w:rsidRDefault="001F380B" w:rsidP="00A00843">
      <w:pPr>
        <w:widowControl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2.6. Участник конкурсного отбора имеет право отозвать свою заявку, сообщив об этом письменно организатору конкурсного отбора, и отказаться от участия в конкурсном отборе.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2.7. Документы, представленные в соответствии с пунктом 2.4 Порядка, подлежат предварительной проверке организатором конкурсного отбора.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2.8. По мере поступления документов (заявок) организатор конкурсного отбора направляет их главным распорядителям бюджетных средств  (далее - ГРБС), осуществляющим функции в установленной сфере деятельности, на предварительную оценку и предоставление заключения о возможности реализации проекта (инициативы).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Срок рассмотрения ГРБС документов (заявок), с учетом подготовки заключения и представления его организатору конкурсного отбора, составляет  14 рабочих дней.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lastRenderedPageBreak/>
        <w:t>2.9. ГРБС организует обязательное информирование населения,  обсуждение гражданами проекта (инициативы) с разъяснением возможностей, предоставляемых проектом (инициативой). Вовлекает максимальное количество жителей в процесс принятия решения о необходимости реализации проекта (инициативы).  Заключение ГРБС  о возможности реализации проекта (инициативы) составляется с учетом мнения населения.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2.10. По итогам предварительной проверки документов (заявок), в случаях, являющихся основанием для отказа согласно подпунктам 1.3, 1.4, 1.5, 2.5, 2.6 настоящего Порядка, а также в случае отрицательного заключения ГРБС, организатор конкурсного отбора осуществляет возврат документов (заявок) участнику.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2.11. Оценка проектов (инициатив) из числа проектов (инициатив), чьи документы (заявки) прошли предварительную оценку, осуществляется конкурсной комиссией по окончании срока подачи заявок, указанном в подпункте 2.3.2 Порядка, в течение 30 календарных дней, в соответствии с балльной шкалой оценки проектов (инициатив) согласно приложению 3 к настоящему Порядку, с учетом заключения ГРБС.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2.12. Критериями конкурсного отбора являются: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- вклад участников, организаций, индивидуальных предпринимателей в финансирование проектов (инициатив): уровень </w:t>
      </w:r>
      <w:proofErr w:type="spellStart"/>
      <w:r w:rsidRPr="001F380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F380B">
        <w:rPr>
          <w:rFonts w:ascii="Times New Roman" w:hAnsi="Times New Roman" w:cs="Times New Roman"/>
          <w:sz w:val="28"/>
          <w:szCs w:val="28"/>
        </w:rPr>
        <w:t xml:space="preserve"> проектов (инициатив) со стороны населения (% вклада от предполагаемой стоимости проекта (инициативы); уровень </w:t>
      </w:r>
      <w:proofErr w:type="spellStart"/>
      <w:r w:rsidRPr="001F380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F380B">
        <w:rPr>
          <w:rFonts w:ascii="Times New Roman" w:hAnsi="Times New Roman" w:cs="Times New Roman"/>
          <w:sz w:val="28"/>
          <w:szCs w:val="28"/>
        </w:rPr>
        <w:t xml:space="preserve"> проектов (инициатив) со стороны организаций, индивидуальных предпринимателей и других внебюджетных источников (% вклада от предполагаемой стоимости проекта (инициативы); вклад населения в реализацию проекта (инициативы) в </w:t>
      </w:r>
      <w:proofErr w:type="spellStart"/>
      <w:r w:rsidRPr="001F380B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1F380B">
        <w:rPr>
          <w:rFonts w:ascii="Times New Roman" w:hAnsi="Times New Roman" w:cs="Times New Roman"/>
          <w:sz w:val="28"/>
          <w:szCs w:val="28"/>
        </w:rPr>
        <w:t xml:space="preserve"> форме (использование материалов, уборка мусора  и иные  формы участия); вклад организаций и других внебюджетных источников в реализацию проекта в </w:t>
      </w:r>
      <w:proofErr w:type="spellStart"/>
      <w:r w:rsidRPr="001F380B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1F380B">
        <w:rPr>
          <w:rFonts w:ascii="Times New Roman" w:hAnsi="Times New Roman" w:cs="Times New Roman"/>
          <w:sz w:val="28"/>
          <w:szCs w:val="28"/>
        </w:rPr>
        <w:t xml:space="preserve"> форме (материалы и другие формы).</w:t>
      </w:r>
      <w:r w:rsidRPr="001F380B">
        <w:rPr>
          <w:rFonts w:ascii="Times New Roman" w:hAnsi="Times New Roman" w:cs="Times New Roman"/>
          <w:sz w:val="28"/>
          <w:szCs w:val="28"/>
        </w:rPr>
        <w:br/>
        <w:t xml:space="preserve">           -  социальная эффективность реализации проектов (инициатив); 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-  доля </w:t>
      </w:r>
      <w:proofErr w:type="spellStart"/>
      <w:r w:rsidRPr="001F380B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1F380B">
        <w:rPr>
          <w:rFonts w:ascii="Times New Roman" w:hAnsi="Times New Roman" w:cs="Times New Roman"/>
          <w:sz w:val="28"/>
          <w:szCs w:val="28"/>
        </w:rPr>
        <w:t xml:space="preserve"> в общей численности населения;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степень участия населения в определении и решении проблемы, заявленной в проектах (инициативах);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 степень участия населения в определении параметров проекта (инициативы);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использование средств массовой информации и других средств информирования населения в процессе отбора проекта (инициативы);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положительное воздействие результатов реализации проекта на состояние окружающей среды.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2.13. По результатам оценки проектов (инициатив), конкурсная комиссия формирует рейтинг проектов (инициатив) в порядке убывания присвоенных им суммарных баллов, в соответствии с критериями оценки конкурсных заявок, определенными настоящим Порядком. Первый порядковый номер присваивается заявке, набравшей наибольшее количество баллов.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В случае, если по результатам </w:t>
      </w:r>
      <w:proofErr w:type="gramStart"/>
      <w:r w:rsidRPr="001F380B">
        <w:rPr>
          <w:rFonts w:ascii="Times New Roman" w:hAnsi="Times New Roman" w:cs="Times New Roman"/>
          <w:sz w:val="28"/>
          <w:szCs w:val="28"/>
        </w:rPr>
        <w:t>оценки,  несколько</w:t>
      </w:r>
      <w:proofErr w:type="gramEnd"/>
      <w:r w:rsidRPr="001F380B">
        <w:rPr>
          <w:rFonts w:ascii="Times New Roman" w:hAnsi="Times New Roman" w:cs="Times New Roman"/>
          <w:sz w:val="28"/>
          <w:szCs w:val="28"/>
        </w:rPr>
        <w:t xml:space="preserve"> заявок одновременно получили одинаковое количество баллов, первоначальное право на присвоение </w:t>
      </w:r>
      <w:r w:rsidRPr="001F380B">
        <w:rPr>
          <w:rFonts w:ascii="Times New Roman" w:hAnsi="Times New Roman" w:cs="Times New Roman"/>
          <w:sz w:val="28"/>
          <w:szCs w:val="28"/>
        </w:rPr>
        <w:lastRenderedPageBreak/>
        <w:t>порядкового номера получает заявка, поданная и зарегистрированная ранее остальных.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2.14. Из числа проектов (инициатив), набравших наибольшее количество баллов, конкурсная комисс</w:t>
      </w:r>
      <w:r w:rsidR="00CA5B51">
        <w:rPr>
          <w:rFonts w:ascii="Times New Roman" w:hAnsi="Times New Roman" w:cs="Times New Roman"/>
          <w:sz w:val="28"/>
          <w:szCs w:val="28"/>
        </w:rPr>
        <w:t>ия в соответствии с пунктом 3.8</w:t>
      </w:r>
      <w:r w:rsidRPr="001F380B">
        <w:rPr>
          <w:rFonts w:ascii="Times New Roman" w:hAnsi="Times New Roman" w:cs="Times New Roman"/>
          <w:sz w:val="28"/>
          <w:szCs w:val="28"/>
        </w:rPr>
        <w:t xml:space="preserve"> положения о конкурсной комиссии (приложение № 3 к постановлению), осуществляет отбор проектов (инициатив).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B3B2B">
        <w:rPr>
          <w:rFonts w:ascii="Times New Roman" w:hAnsi="Times New Roman" w:cs="Times New Roman"/>
          <w:sz w:val="28"/>
          <w:szCs w:val="28"/>
        </w:rPr>
        <w:t>2.15. Участники</w:t>
      </w:r>
      <w:r w:rsidRPr="001F380B">
        <w:rPr>
          <w:rFonts w:ascii="Times New Roman" w:hAnsi="Times New Roman" w:cs="Times New Roman"/>
          <w:sz w:val="28"/>
          <w:szCs w:val="28"/>
        </w:rPr>
        <w:t>, чьи проекты (инициативы) прошли предварительную проверку, вправе присутствовать на заседании конкурсной комиссии.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2.16. Информация об участниках, о направленных отказах и их основаниях и другие существенные сведения, объявляются присутствующим на заседании конкурсной комиссии и заносятся в протокол заседания конкурсной комиссии (далее – протокол).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2.17. Решения конкурсной комиссии оформляются протоколом, который подписывается всеми присутствовавшими на заседании членами конкурсной комиссии. Информационное сообщение о результатах конкурсного отбора на основании протокола заседания конкурсной комиссии размещается на официальном сайте организатора конкурсного отбора не позднее 3 рабочих дней после подписания протокола.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2.18. Заявки и прилагаемые к ним документы, представленные на конкурсный отбор участниками, не возвращаются им, за исключением документов, указанных в пункте 2.10</w:t>
      </w:r>
      <w:r w:rsidRPr="001F38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380B">
        <w:rPr>
          <w:rFonts w:ascii="Times New Roman" w:hAnsi="Times New Roman" w:cs="Times New Roman"/>
          <w:sz w:val="28"/>
          <w:szCs w:val="28"/>
        </w:rPr>
        <w:t>Порядка.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2.19. Реализация проекта (инициативы) осуществляется ГРБС, осуществляющими функции в установленной сфере деятельности, после поступления средств граждан в полном объеме, предусмотренном проектом (инициативой) (софинансирование проекта (инициативы), путем включения в соответствующую муниципальную программу.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2.20. Исполнение мероприятий проектов (инициатив) может быть передано ГРБС  подведомственному муниципальному учреждению.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2.21. Организация финансового участия населения, организаций, индивидуальных </w:t>
      </w:r>
      <w:proofErr w:type="gramStart"/>
      <w:r w:rsidRPr="001F380B">
        <w:rPr>
          <w:rFonts w:ascii="Times New Roman" w:hAnsi="Times New Roman" w:cs="Times New Roman"/>
          <w:sz w:val="28"/>
          <w:szCs w:val="28"/>
        </w:rPr>
        <w:t>предпринимателей  (</w:t>
      </w:r>
      <w:proofErr w:type="gramEnd"/>
      <w:r w:rsidRPr="001F380B">
        <w:rPr>
          <w:rFonts w:ascii="Times New Roman" w:hAnsi="Times New Roman" w:cs="Times New Roman"/>
          <w:sz w:val="28"/>
          <w:szCs w:val="28"/>
        </w:rPr>
        <w:t>софинансирование проектов (инициатив), осуществляется участниками.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2.22. Для целей финансового участия населения, организаций, индивидуальных предпринимателей в проекте (инициативе) </w:t>
      </w:r>
      <w:r w:rsidR="009B11D5">
        <w:rPr>
          <w:rFonts w:ascii="Times New Roman" w:hAnsi="Times New Roman" w:cs="Times New Roman"/>
          <w:sz w:val="28"/>
          <w:szCs w:val="28"/>
        </w:rPr>
        <w:t>а</w:t>
      </w:r>
      <w:r w:rsidRPr="001F380B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9B11D5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</w:t>
      </w:r>
      <w:r w:rsidRPr="00EB3B2B">
        <w:rPr>
          <w:rFonts w:ascii="Times New Roman" w:hAnsi="Times New Roman" w:cs="Times New Roman"/>
          <w:sz w:val="28"/>
          <w:szCs w:val="28"/>
        </w:rPr>
        <w:t>размещает</w:t>
      </w:r>
      <w:r w:rsidR="00C0429E" w:rsidRPr="00EB3B2B">
        <w:rPr>
          <w:rFonts w:ascii="Times New Roman" w:hAnsi="Times New Roman" w:cs="Times New Roman"/>
          <w:sz w:val="28"/>
          <w:szCs w:val="28"/>
        </w:rPr>
        <w:t xml:space="preserve"> реквизиты казначейского счета </w:t>
      </w:r>
      <w:r w:rsidR="00EB3B2B" w:rsidRPr="00EB3B2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EB3B2B">
        <w:rPr>
          <w:rFonts w:ascii="Times New Roman" w:hAnsi="Times New Roman" w:cs="Times New Roman"/>
          <w:sz w:val="28"/>
          <w:szCs w:val="28"/>
        </w:rPr>
        <w:t xml:space="preserve"> администрации Поселкового сельского поселения Тимашевского района.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2.23. Граждане, организации, желающие финансово поучаствовать в проекте (инициативе), перечисляют денежные средства по реквизитам с указанием в назначении платежа наименование проекта (инициативы).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2.24. Финансовое участие граждан может быть также организовано посредством сбора денежных средств физических лиц с ведением ведомости руководителем инициативной группы. Уплаченные средства граждан также вносятся на счет, с указанием в назначении платежа наименование проекта (инициативы).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2.25. Информация (суммы) о поступивших денежных средствах </w:t>
      </w:r>
      <w:r w:rsidRPr="001F380B">
        <w:rPr>
          <w:rFonts w:ascii="Times New Roman" w:hAnsi="Times New Roman" w:cs="Times New Roman"/>
          <w:sz w:val="28"/>
          <w:szCs w:val="28"/>
        </w:rPr>
        <w:lastRenderedPageBreak/>
        <w:t>еженедельно размещается (обновляется) организатором конкурсного отбора на официальном сайте в разрезе наименований проектов (инициатив).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2.26. Расходование аккумулированных на проект (инициативу) денежных средств, включая бюджетные средства, осуществляется в соответствии с условиями договора (соглашения) на выполнение необходимых видов работ (услуг) для реализации проекта (инициативы).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2.27. Контроль за целевым расходованием аккумулированных денежных средств граждан, организаций и индивидуальных предпринимателей осуществляется в соответствии с бюджетным законодательством.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2.28. Организатор конкурсного отбора обеспечивает возврат аккумулированных денежных средств гражданам, </w:t>
      </w:r>
      <w:proofErr w:type="gramStart"/>
      <w:r w:rsidRPr="001F380B">
        <w:rPr>
          <w:rFonts w:ascii="Times New Roman" w:hAnsi="Times New Roman" w:cs="Times New Roman"/>
          <w:sz w:val="28"/>
          <w:szCs w:val="28"/>
        </w:rPr>
        <w:t>организациям  в</w:t>
      </w:r>
      <w:proofErr w:type="gramEnd"/>
      <w:r w:rsidRPr="001F380B">
        <w:rPr>
          <w:rFonts w:ascii="Times New Roman" w:hAnsi="Times New Roman" w:cs="Times New Roman"/>
          <w:sz w:val="28"/>
          <w:szCs w:val="28"/>
        </w:rPr>
        <w:t xml:space="preserve"> срок до 31 декабря текущего года при условии: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 экономии денежных средств, по итогам проведения конкурсных процедур;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 невыполнения работ (услуг)  по вине исполнителя;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 возникновения обстоятельств непреодолимой силы;</w:t>
      </w:r>
    </w:p>
    <w:p w:rsidR="001F380B" w:rsidRPr="001F380B" w:rsidRDefault="001F380B" w:rsidP="00A0084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>- возникновения иных случаев, предусмотренных действующим законодательством.</w:t>
      </w:r>
    </w:p>
    <w:p w:rsidR="001F380B" w:rsidRDefault="001F380B" w:rsidP="00A00843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F380B">
        <w:rPr>
          <w:rFonts w:ascii="Times New Roman" w:hAnsi="Times New Roman" w:cs="Times New Roman"/>
          <w:sz w:val="28"/>
          <w:szCs w:val="28"/>
        </w:rPr>
        <w:t>2.29. Информация о реализации проекта (инициативы) размещается организатором конкурсного отбора на официальном сайте.</w:t>
      </w:r>
    </w:p>
    <w:p w:rsidR="009B11D5" w:rsidRDefault="009B11D5" w:rsidP="00A00843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9B11D5" w:rsidRDefault="009B11D5" w:rsidP="00A00843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9B11D5" w:rsidRDefault="009B11D5" w:rsidP="00A00843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9B11D5" w:rsidRDefault="009B11D5" w:rsidP="009B11D5">
      <w:pPr>
        <w:ind w:right="-1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Поселкового сельского </w:t>
      </w:r>
    </w:p>
    <w:p w:rsidR="009B11D5" w:rsidRDefault="009B11D5" w:rsidP="009B11D5">
      <w:pPr>
        <w:ind w:right="-1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Тимашевского района                                         Н.И. Желтобрюхова</w:t>
      </w:r>
    </w:p>
    <w:p w:rsidR="001F380B" w:rsidRDefault="001F380B" w:rsidP="00A00843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1F380B" w:rsidRDefault="001F380B" w:rsidP="00A00843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1F380B" w:rsidRDefault="001F380B" w:rsidP="00A00843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1F380B" w:rsidRDefault="001F380B" w:rsidP="00A00843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82682D" w:rsidRDefault="0082682D" w:rsidP="00A00843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82682D" w:rsidRDefault="00035EC9" w:rsidP="00035EC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1F380B" w:rsidRPr="001F380B" w:rsidTr="00035EC9">
        <w:tc>
          <w:tcPr>
            <w:tcW w:w="5211" w:type="dxa"/>
          </w:tcPr>
          <w:p w:rsidR="001F380B" w:rsidRPr="001F380B" w:rsidRDefault="001F380B" w:rsidP="00A00843">
            <w:pPr>
              <w:ind w:firstLine="7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1F380B" w:rsidRPr="009B11D5" w:rsidRDefault="001F380B" w:rsidP="00035EC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11D5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F380B" w:rsidRPr="009B11D5" w:rsidRDefault="001F380B" w:rsidP="009B11D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11D5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 w:rsidR="009B11D5" w:rsidRPr="009B11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11D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9B11D5" w:rsidRPr="009B11D5">
              <w:rPr>
                <w:rFonts w:ascii="Times New Roman" w:hAnsi="Times New Roman" w:cs="Times New Roman"/>
                <w:sz w:val="28"/>
                <w:szCs w:val="28"/>
              </w:rPr>
              <w:t>Поселкового сельского поселения Тимашевского района от______________ № ______</w:t>
            </w:r>
          </w:p>
        </w:tc>
      </w:tr>
    </w:tbl>
    <w:p w:rsidR="001F380B" w:rsidRDefault="001F380B" w:rsidP="00A00843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1F380B" w:rsidRDefault="001F380B" w:rsidP="00A00843">
      <w:pPr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1F380B" w:rsidRPr="00824971" w:rsidRDefault="001F380B" w:rsidP="00A00843">
      <w:pPr>
        <w:tabs>
          <w:tab w:val="left" w:pos="1134"/>
        </w:tabs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24971">
        <w:rPr>
          <w:rFonts w:ascii="Times New Roman" w:hAnsi="Times New Roman"/>
          <w:b/>
          <w:sz w:val="28"/>
          <w:szCs w:val="28"/>
        </w:rPr>
        <w:t>С О С Т А В</w:t>
      </w:r>
    </w:p>
    <w:p w:rsidR="001F380B" w:rsidRPr="00824971" w:rsidRDefault="001F380B" w:rsidP="00A00843">
      <w:pPr>
        <w:tabs>
          <w:tab w:val="left" w:pos="1134"/>
        </w:tabs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24971">
        <w:rPr>
          <w:rFonts w:ascii="Times New Roman" w:hAnsi="Times New Roman"/>
          <w:b/>
          <w:sz w:val="28"/>
          <w:szCs w:val="28"/>
        </w:rPr>
        <w:t>конкурсной комиссии по проведению конкурсного отбора проектов</w:t>
      </w:r>
    </w:p>
    <w:p w:rsidR="001F380B" w:rsidRPr="00824971" w:rsidRDefault="001F380B" w:rsidP="00A008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71">
        <w:rPr>
          <w:rFonts w:ascii="Times New Roman" w:hAnsi="Times New Roman"/>
          <w:b/>
          <w:sz w:val="28"/>
          <w:szCs w:val="28"/>
        </w:rPr>
        <w:t xml:space="preserve">(инициатив) граждан по </w:t>
      </w:r>
      <w:r w:rsidRPr="00824971">
        <w:rPr>
          <w:rFonts w:ascii="Times New Roman" w:hAnsi="Times New Roman" w:cs="Times New Roman"/>
          <w:b/>
          <w:sz w:val="28"/>
          <w:szCs w:val="28"/>
        </w:rPr>
        <w:t>вопросам местного значения</w:t>
      </w:r>
    </w:p>
    <w:p w:rsidR="001F380B" w:rsidRPr="00824971" w:rsidRDefault="001F380B" w:rsidP="00A0084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4971">
        <w:rPr>
          <w:rFonts w:ascii="Times New Roman" w:hAnsi="Times New Roman" w:cs="Times New Roman"/>
          <w:b/>
          <w:sz w:val="28"/>
          <w:szCs w:val="28"/>
        </w:rPr>
        <w:t>муниципального образования поселок Заполярный</w:t>
      </w:r>
    </w:p>
    <w:p w:rsidR="001F380B" w:rsidRPr="000D24EC" w:rsidRDefault="001F380B" w:rsidP="00A00843">
      <w:pPr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380B" w:rsidRPr="000D24EC" w:rsidRDefault="001F380B" w:rsidP="00A00843">
      <w:pPr>
        <w:ind w:right="-143" w:firstLine="709"/>
        <w:rPr>
          <w:rFonts w:ascii="Times New Roman" w:hAnsi="Times New Roman" w:cs="Times New Roman"/>
          <w:sz w:val="28"/>
          <w:szCs w:val="28"/>
        </w:rPr>
      </w:pPr>
    </w:p>
    <w:p w:rsidR="00824971" w:rsidRPr="00824971" w:rsidRDefault="00824971" w:rsidP="000D6D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24971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824971">
        <w:rPr>
          <w:rFonts w:ascii="Times New Roman" w:hAnsi="Times New Roman"/>
          <w:b/>
          <w:sz w:val="28"/>
          <w:szCs w:val="28"/>
        </w:rPr>
        <w:t>конкурсной</w:t>
      </w:r>
      <w:r w:rsidRPr="00824971">
        <w:rPr>
          <w:rFonts w:ascii="Times New Roman" w:hAnsi="Times New Roman" w:cs="Times New Roman"/>
          <w:b/>
          <w:sz w:val="28"/>
          <w:szCs w:val="28"/>
        </w:rPr>
        <w:t xml:space="preserve"> комиссии:</w:t>
      </w:r>
    </w:p>
    <w:p w:rsidR="00824971" w:rsidRPr="00824971" w:rsidRDefault="002B5EBB" w:rsidP="00A008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Желтобрюхова Н.И.</w:t>
      </w:r>
      <w:r w:rsidR="00824971" w:rsidRPr="00824971">
        <w:rPr>
          <w:rFonts w:ascii="Times New Roman" w:hAnsi="Times New Roman" w:cs="Times New Roman"/>
          <w:sz w:val="28"/>
          <w:szCs w:val="28"/>
        </w:rPr>
        <w:t xml:space="preserve"> – Глава </w:t>
      </w:r>
      <w:r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</w:p>
    <w:p w:rsidR="00824971" w:rsidRPr="00824971" w:rsidRDefault="00824971" w:rsidP="00A008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24971" w:rsidRPr="00824971" w:rsidRDefault="00824971" w:rsidP="000D6D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24971">
        <w:rPr>
          <w:rFonts w:ascii="Times New Roman" w:hAnsi="Times New Roman" w:cs="Times New Roman"/>
          <w:b/>
          <w:sz w:val="28"/>
          <w:szCs w:val="28"/>
        </w:rPr>
        <w:t xml:space="preserve">Заместитель председателя </w:t>
      </w:r>
      <w:r w:rsidRPr="00824971">
        <w:rPr>
          <w:rFonts w:ascii="Times New Roman" w:hAnsi="Times New Roman"/>
          <w:b/>
          <w:sz w:val="28"/>
          <w:szCs w:val="28"/>
        </w:rPr>
        <w:t>конкурсной</w:t>
      </w:r>
      <w:r w:rsidRPr="00824971">
        <w:rPr>
          <w:rFonts w:ascii="Times New Roman" w:hAnsi="Times New Roman" w:cs="Times New Roman"/>
          <w:b/>
          <w:sz w:val="28"/>
          <w:szCs w:val="28"/>
        </w:rPr>
        <w:t xml:space="preserve"> комиссии:</w:t>
      </w:r>
    </w:p>
    <w:p w:rsidR="00824971" w:rsidRPr="00824971" w:rsidRDefault="002B5EBB" w:rsidP="00A008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Корж Т.Д.</w:t>
      </w:r>
      <w:r w:rsidR="00824971" w:rsidRPr="00824971">
        <w:rPr>
          <w:rFonts w:ascii="Times New Roman" w:hAnsi="Times New Roman" w:cs="Times New Roman"/>
          <w:sz w:val="28"/>
          <w:szCs w:val="28"/>
        </w:rPr>
        <w:t xml:space="preserve"> – </w:t>
      </w:r>
      <w:r w:rsidR="000D6D55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D5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оселкового сельского поселения Тимашевского района</w:t>
      </w:r>
    </w:p>
    <w:p w:rsidR="00824971" w:rsidRPr="00824971" w:rsidRDefault="00824971" w:rsidP="00A008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24971" w:rsidRPr="00824971" w:rsidRDefault="00824971" w:rsidP="000D6D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24971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Pr="00824971">
        <w:rPr>
          <w:rFonts w:ascii="Times New Roman" w:hAnsi="Times New Roman"/>
          <w:b/>
          <w:sz w:val="28"/>
          <w:szCs w:val="28"/>
        </w:rPr>
        <w:t>конкурсной</w:t>
      </w:r>
      <w:r w:rsidRPr="00824971">
        <w:rPr>
          <w:rFonts w:ascii="Times New Roman" w:hAnsi="Times New Roman" w:cs="Times New Roman"/>
          <w:b/>
          <w:sz w:val="28"/>
          <w:szCs w:val="28"/>
        </w:rPr>
        <w:t xml:space="preserve"> комиссии:</w:t>
      </w:r>
    </w:p>
    <w:p w:rsidR="00824971" w:rsidRPr="00824971" w:rsidRDefault="002B5EBB" w:rsidP="00A008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Катинова Л.А.</w:t>
      </w:r>
      <w:r w:rsidR="00824971" w:rsidRPr="0082497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816085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МКУ «ФРУ» а</w:t>
      </w:r>
      <w:r w:rsidR="00824971" w:rsidRPr="0082497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</w:p>
    <w:p w:rsidR="00824971" w:rsidRPr="00824971" w:rsidRDefault="00824971" w:rsidP="00A008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24971" w:rsidRPr="000D6D55" w:rsidRDefault="00824971" w:rsidP="000D6D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24971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824971" w:rsidRPr="000D6D55" w:rsidRDefault="002B5EBB" w:rsidP="000D6D55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Ляшко Н.М</w:t>
      </w:r>
      <w:r w:rsidR="00824971" w:rsidRPr="00824971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главный специалист администрации Поселкового сельского поселения Тимашевского ра</w:t>
      </w:r>
      <w:r w:rsidR="000D6D5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824971" w:rsidRPr="0082497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4971" w:rsidRPr="00824971" w:rsidRDefault="00CC1BD0" w:rsidP="000D6D5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</w:t>
      </w:r>
      <w:r w:rsidR="00824971" w:rsidRPr="0082497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депутат Совета </w:t>
      </w:r>
      <w:r w:rsidR="000D6D5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оселкового сельского поселения Тимашевского района</w:t>
      </w:r>
      <w:r w:rsidR="00824971" w:rsidRPr="00824971">
        <w:rPr>
          <w:rFonts w:ascii="Times New Roman" w:hAnsi="Times New Roman" w:cs="Times New Roman"/>
          <w:sz w:val="28"/>
          <w:szCs w:val="28"/>
        </w:rPr>
        <w:t>;</w:t>
      </w:r>
    </w:p>
    <w:p w:rsidR="00CC1BD0" w:rsidRDefault="00CC1BD0" w:rsidP="000D6D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Даценко Н.М.</w:t>
      </w:r>
      <w:r w:rsidR="00824971" w:rsidRPr="0082497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депутат Совета </w:t>
      </w:r>
      <w:r w:rsidR="000D6D5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оселкового сельского поселения Тимашевского район;</w:t>
      </w:r>
    </w:p>
    <w:p w:rsidR="00CC1BD0" w:rsidRDefault="00CC1BD0" w:rsidP="000D6D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Конькова С.А. - депутат Совета </w:t>
      </w:r>
      <w:r w:rsidR="000D6D5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оселкового сельского поселения Тимашевского района;</w:t>
      </w:r>
    </w:p>
    <w:p w:rsidR="004D60A3" w:rsidRDefault="00CC1BD0" w:rsidP="000D6D5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Гарькуша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</w:t>
      </w:r>
      <w:r w:rsidR="004D60A3">
        <w:rPr>
          <w:rFonts w:ascii="Times New Roman" w:hAnsi="Times New Roman" w:cs="Times New Roman"/>
          <w:sz w:val="28"/>
          <w:szCs w:val="28"/>
        </w:rPr>
        <w:t xml:space="preserve">Ю. - депутат Совета </w:t>
      </w:r>
      <w:r w:rsidR="000D6D55">
        <w:rPr>
          <w:rFonts w:ascii="Times New Roman" w:hAnsi="Times New Roman" w:cs="Times New Roman"/>
          <w:sz w:val="28"/>
          <w:szCs w:val="28"/>
        </w:rPr>
        <w:t>П</w:t>
      </w:r>
      <w:r w:rsidR="004D60A3">
        <w:rPr>
          <w:rFonts w:ascii="Times New Roman" w:hAnsi="Times New Roman" w:cs="Times New Roman"/>
          <w:sz w:val="28"/>
          <w:szCs w:val="28"/>
        </w:rPr>
        <w:t>оселкового сельского поселения Тимашевского района;</w:t>
      </w:r>
    </w:p>
    <w:p w:rsidR="004D60A3" w:rsidRDefault="004D60A3" w:rsidP="000D6D5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-</w:t>
      </w:r>
      <w:r w:rsidRPr="004D6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Совета поселкового сельского поселения Тимашевского района;</w:t>
      </w:r>
    </w:p>
    <w:p w:rsidR="004D60A3" w:rsidRDefault="004D60A3" w:rsidP="00CC1BD0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 – председатель Совета ветеранов Поселкового сельского поселения Тимашевского района (по согласованию)</w:t>
      </w:r>
      <w:r w:rsidR="00FD1536">
        <w:rPr>
          <w:rFonts w:ascii="Times New Roman" w:hAnsi="Times New Roman" w:cs="Times New Roman"/>
          <w:sz w:val="28"/>
          <w:szCs w:val="28"/>
        </w:rPr>
        <w:t>.</w:t>
      </w:r>
    </w:p>
    <w:p w:rsidR="00FD1536" w:rsidRDefault="00FD1536" w:rsidP="00CC1B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D1536" w:rsidRDefault="00FD1536" w:rsidP="00CC1B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D1536" w:rsidRDefault="00FD1536" w:rsidP="00CC1B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D1536" w:rsidRDefault="00FD1536" w:rsidP="00FD153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Поселкового сельского</w:t>
      </w:r>
    </w:p>
    <w:p w:rsidR="00FD1536" w:rsidRPr="000D6D55" w:rsidRDefault="00FD1536" w:rsidP="000D6D5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поселения Тимашевского района                                       Н.И. Желтобрюхова</w:t>
      </w:r>
    </w:p>
    <w:p w:rsidR="00FD1536" w:rsidRDefault="00FD1536" w:rsidP="000D24EC">
      <w:pPr>
        <w:ind w:right="-1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82682D" w:rsidRPr="001F380B" w:rsidTr="000D24EC">
        <w:tc>
          <w:tcPr>
            <w:tcW w:w="5211" w:type="dxa"/>
          </w:tcPr>
          <w:p w:rsidR="0082682D" w:rsidRPr="001F380B" w:rsidRDefault="0082682D" w:rsidP="00A00843">
            <w:pPr>
              <w:ind w:firstLine="7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82682D" w:rsidRPr="00FD1536" w:rsidRDefault="0082682D" w:rsidP="000D24E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D1536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82682D" w:rsidRPr="00FD1536" w:rsidRDefault="0082682D" w:rsidP="00FD153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D1536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 w:rsidR="00FD15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1536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FD1536">
              <w:rPr>
                <w:rFonts w:ascii="Times New Roman" w:hAnsi="Times New Roman" w:cs="Times New Roman"/>
                <w:sz w:val="28"/>
                <w:szCs w:val="28"/>
              </w:rPr>
              <w:t>Поселкового сельского поселения Тимашевского района</w:t>
            </w:r>
          </w:p>
          <w:p w:rsidR="0082682D" w:rsidRPr="001F380B" w:rsidRDefault="00C9731A" w:rsidP="00FD153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D153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D1536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FD153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D153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82682D" w:rsidRDefault="0082682D" w:rsidP="00A00843">
      <w:pPr>
        <w:pStyle w:val="a6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</w:rPr>
      </w:pPr>
    </w:p>
    <w:p w:rsidR="001D2727" w:rsidRDefault="001D2727" w:rsidP="00A00843">
      <w:pPr>
        <w:pStyle w:val="a6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</w:rPr>
      </w:pPr>
    </w:p>
    <w:p w:rsidR="0082682D" w:rsidRPr="0082682D" w:rsidRDefault="0082682D" w:rsidP="00A00843">
      <w:pPr>
        <w:pStyle w:val="a6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82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2682D" w:rsidRPr="0082682D" w:rsidRDefault="0082682D" w:rsidP="00A00843">
      <w:pPr>
        <w:tabs>
          <w:tab w:val="left" w:pos="284"/>
        </w:tabs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2682D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Pr="0082682D">
        <w:rPr>
          <w:rFonts w:ascii="Times New Roman" w:hAnsi="Times New Roman"/>
          <w:b/>
          <w:sz w:val="28"/>
          <w:szCs w:val="28"/>
        </w:rPr>
        <w:t xml:space="preserve">конкурсной комиссии по проведению конкурсного отбора </w:t>
      </w:r>
    </w:p>
    <w:p w:rsidR="0082682D" w:rsidRPr="0082682D" w:rsidRDefault="0082682D" w:rsidP="00A00843">
      <w:pPr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82D">
        <w:rPr>
          <w:rFonts w:ascii="Times New Roman" w:hAnsi="Times New Roman"/>
          <w:b/>
          <w:sz w:val="28"/>
          <w:szCs w:val="28"/>
        </w:rPr>
        <w:t xml:space="preserve">проектов (инициатив) граждан по </w:t>
      </w:r>
      <w:r w:rsidRPr="0082682D">
        <w:rPr>
          <w:rFonts w:ascii="Times New Roman" w:hAnsi="Times New Roman" w:cs="Times New Roman"/>
          <w:b/>
          <w:sz w:val="28"/>
          <w:szCs w:val="28"/>
        </w:rPr>
        <w:t>вопросам местного значения</w:t>
      </w:r>
    </w:p>
    <w:p w:rsidR="0082682D" w:rsidRPr="0082682D" w:rsidRDefault="000C7414" w:rsidP="00A00843">
      <w:pPr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Поселкового сельского поселения Тимашевского района</w:t>
      </w:r>
    </w:p>
    <w:p w:rsidR="0082682D" w:rsidRPr="0082682D" w:rsidRDefault="0082682D" w:rsidP="00A00843">
      <w:pPr>
        <w:tabs>
          <w:tab w:val="left" w:pos="28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682D" w:rsidRDefault="0082682D" w:rsidP="00A00843">
      <w:pPr>
        <w:pStyle w:val="a4"/>
        <w:numPr>
          <w:ilvl w:val="0"/>
          <w:numId w:val="7"/>
        </w:numPr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82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2682D" w:rsidRPr="0082682D" w:rsidRDefault="0082682D" w:rsidP="00A00843">
      <w:pPr>
        <w:pStyle w:val="a4"/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82D" w:rsidRDefault="0082682D" w:rsidP="00A00843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Pr="0082682D">
        <w:rPr>
          <w:rFonts w:ascii="Times New Roman" w:hAnsi="Times New Roman" w:cs="Times New Roman"/>
          <w:sz w:val="28"/>
          <w:szCs w:val="28"/>
        </w:rPr>
        <w:t xml:space="preserve">Настоящее положение о конкурсной комиссии по проведению конкурсного отбора проектов (инициатив) граждан по вопросам местного значения </w:t>
      </w:r>
      <w:r w:rsidR="000C7414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82D">
        <w:rPr>
          <w:rFonts w:ascii="Times New Roman" w:hAnsi="Times New Roman" w:cs="Times New Roman"/>
          <w:sz w:val="28"/>
          <w:szCs w:val="28"/>
        </w:rPr>
        <w:t>(далее – Положение) определяет порядок де</w:t>
      </w:r>
      <w:r>
        <w:rPr>
          <w:rFonts w:ascii="Times New Roman" w:hAnsi="Times New Roman" w:cs="Times New Roman"/>
          <w:sz w:val="28"/>
          <w:szCs w:val="28"/>
        </w:rPr>
        <w:t>ятельности конкурсной комиссии.</w:t>
      </w:r>
    </w:p>
    <w:p w:rsidR="0082682D" w:rsidRPr="0082682D" w:rsidRDefault="0082682D" w:rsidP="00A00843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Pr="0082682D">
        <w:rPr>
          <w:rFonts w:ascii="Times New Roman" w:hAnsi="Times New Roman" w:cs="Times New Roman"/>
          <w:sz w:val="28"/>
          <w:szCs w:val="28"/>
        </w:rPr>
        <w:t xml:space="preserve">Конкурсная комиссия в своей деятельности руководствуется Конституцией Российской Федерации, законами Российской Федерации и </w:t>
      </w:r>
      <w:r w:rsidR="000C741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82682D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Правительства Российской Федерации и </w:t>
      </w:r>
      <w:r w:rsidR="000C7414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93ABC">
        <w:rPr>
          <w:rFonts w:ascii="Times New Roman" w:hAnsi="Times New Roman" w:cs="Times New Roman"/>
          <w:sz w:val="28"/>
          <w:szCs w:val="28"/>
        </w:rPr>
        <w:t>администрации (губернатора) Краснодарского края</w:t>
      </w:r>
      <w:r w:rsidRPr="0082682D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2682D" w:rsidRPr="0082682D" w:rsidRDefault="0082682D" w:rsidP="00A00843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82D">
        <w:rPr>
          <w:rFonts w:ascii="Times New Roman" w:hAnsi="Times New Roman" w:cs="Times New Roman"/>
          <w:b/>
          <w:sz w:val="28"/>
          <w:szCs w:val="28"/>
        </w:rPr>
        <w:t>Задачи конкурсной комиссии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2682D" w:rsidRPr="0082682D" w:rsidRDefault="0082682D" w:rsidP="00A00843">
      <w:pPr>
        <w:pStyle w:val="a4"/>
        <w:numPr>
          <w:ilvl w:val="1"/>
          <w:numId w:val="7"/>
        </w:numPr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Основными задачами конкурсной комиссии являются: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-  рассмотрение заявок на участие в конкурсном отборе;</w:t>
      </w:r>
    </w:p>
    <w:p w:rsidR="0082682D" w:rsidRPr="0082682D" w:rsidRDefault="0082682D" w:rsidP="00A00843">
      <w:pPr>
        <w:tabs>
          <w:tab w:val="left" w:pos="284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 xml:space="preserve">- объективная оценка проектов (инициатив) из числа проектов (инициатив), прошедших предварительную оценку главными распорядителями бюджетных средств бюджетов </w:t>
      </w:r>
      <w:r w:rsidR="00593ABC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района.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- осуществл</w:t>
      </w:r>
      <w:r w:rsidR="00593ABC">
        <w:rPr>
          <w:rFonts w:ascii="Times New Roman" w:hAnsi="Times New Roman" w:cs="Times New Roman"/>
          <w:sz w:val="28"/>
          <w:szCs w:val="28"/>
        </w:rPr>
        <w:t>ение</w:t>
      </w:r>
      <w:r w:rsidRPr="0082682D">
        <w:rPr>
          <w:rFonts w:ascii="Times New Roman" w:hAnsi="Times New Roman" w:cs="Times New Roman"/>
          <w:sz w:val="28"/>
          <w:szCs w:val="28"/>
        </w:rPr>
        <w:t xml:space="preserve"> функции в установленной сфере деятельности; 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- формирование рейтинга проектов (инициатив);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- конкурсный отбор проектов (инициатив);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- принятие решения по итогам конкурсного отбора.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2682D" w:rsidRPr="0082682D" w:rsidRDefault="0082682D" w:rsidP="00A00843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82D">
        <w:rPr>
          <w:rFonts w:ascii="Times New Roman" w:hAnsi="Times New Roman" w:cs="Times New Roman"/>
          <w:b/>
          <w:sz w:val="28"/>
          <w:szCs w:val="28"/>
        </w:rPr>
        <w:t>Порядок работы конкурсной комиссии</w:t>
      </w:r>
    </w:p>
    <w:p w:rsidR="0082682D" w:rsidRPr="0082682D" w:rsidRDefault="0082682D" w:rsidP="00A00843">
      <w:pPr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682D" w:rsidRPr="0082682D" w:rsidRDefault="0082682D" w:rsidP="00A00843">
      <w:pPr>
        <w:pStyle w:val="a4"/>
        <w:numPr>
          <w:ilvl w:val="1"/>
          <w:numId w:val="7"/>
        </w:numPr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82D">
        <w:rPr>
          <w:rFonts w:ascii="Times New Roman" w:hAnsi="Times New Roman" w:cs="Times New Roman"/>
          <w:sz w:val="28"/>
          <w:szCs w:val="28"/>
        </w:rPr>
        <w:t xml:space="preserve">Состав конкурсной комиссии утверждается постановлением </w:t>
      </w:r>
      <w:r w:rsidR="00593ABC">
        <w:rPr>
          <w:rFonts w:ascii="Times New Roman" w:hAnsi="Times New Roman" w:cs="Times New Roman"/>
          <w:sz w:val="28"/>
          <w:szCs w:val="28"/>
        </w:rPr>
        <w:t>а</w:t>
      </w:r>
      <w:r w:rsidRPr="0082682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93ABC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82682D">
        <w:rPr>
          <w:rFonts w:ascii="Times New Roman" w:hAnsi="Times New Roman" w:cs="Times New Roman"/>
          <w:sz w:val="28"/>
          <w:szCs w:val="28"/>
        </w:rPr>
        <w:t>.</w:t>
      </w:r>
    </w:p>
    <w:p w:rsidR="0082682D" w:rsidRPr="0082682D" w:rsidRDefault="0082682D" w:rsidP="00A00843">
      <w:pPr>
        <w:pStyle w:val="a4"/>
        <w:numPr>
          <w:ilvl w:val="1"/>
          <w:numId w:val="7"/>
        </w:numPr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82D">
        <w:rPr>
          <w:rFonts w:ascii="Times New Roman" w:hAnsi="Times New Roman" w:cs="Times New Roman"/>
          <w:sz w:val="28"/>
          <w:szCs w:val="28"/>
        </w:rPr>
        <w:t>В состав конкурсной комиссии входят председатель конкурсной комиссии, его заместитель, секретарь конкурсной комиссии, иные члены конкурсной комиссии.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lastRenderedPageBreak/>
        <w:t>Для участия в конкурсную комиссию могут приглашаться представители ГРБС и независимые эксперты.</w:t>
      </w:r>
    </w:p>
    <w:p w:rsidR="0082682D" w:rsidRPr="0082682D" w:rsidRDefault="0082682D" w:rsidP="00A00843">
      <w:pPr>
        <w:pStyle w:val="a4"/>
        <w:numPr>
          <w:ilvl w:val="1"/>
          <w:numId w:val="7"/>
        </w:numPr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82D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 при условии присутствия на нем не менее двух третей ее членов.</w:t>
      </w:r>
    </w:p>
    <w:p w:rsidR="0082682D" w:rsidRPr="0082682D" w:rsidRDefault="0082682D" w:rsidP="00A00843">
      <w:pPr>
        <w:pStyle w:val="a4"/>
        <w:numPr>
          <w:ilvl w:val="1"/>
          <w:numId w:val="7"/>
        </w:numPr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82D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82682D" w:rsidRPr="0082682D" w:rsidRDefault="0082682D" w:rsidP="00A00843">
      <w:pPr>
        <w:tabs>
          <w:tab w:val="left" w:pos="284"/>
          <w:tab w:val="left" w:pos="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- осуществляет общее руководство работой конкурсной комиссии и обеспечивает выполнение настоящего Положения;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 xml:space="preserve">- объявляет заседание правомочным или выносит решение о его переносе из-за отсутствия необходимого количества членов конкурсной комиссии; 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- утверждает проект повестки очередного заседания конкурсной комиссии.</w:t>
      </w:r>
    </w:p>
    <w:p w:rsidR="0082682D" w:rsidRPr="0082682D" w:rsidRDefault="0082682D" w:rsidP="00A00843">
      <w:pPr>
        <w:pStyle w:val="a4"/>
        <w:numPr>
          <w:ilvl w:val="1"/>
          <w:numId w:val="7"/>
        </w:numPr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82D">
        <w:rPr>
          <w:rFonts w:ascii="Times New Roman" w:hAnsi="Times New Roman" w:cs="Times New Roman"/>
          <w:sz w:val="28"/>
          <w:szCs w:val="28"/>
        </w:rPr>
        <w:t>В период временного отсутствия председателя конкурсной комиссии его полномочия исполняет заместитель председателя конкурсной комиссии.</w:t>
      </w:r>
    </w:p>
    <w:p w:rsidR="0082682D" w:rsidRPr="0082682D" w:rsidRDefault="0082682D" w:rsidP="00A00843">
      <w:pPr>
        <w:pStyle w:val="a4"/>
        <w:numPr>
          <w:ilvl w:val="1"/>
          <w:numId w:val="7"/>
        </w:numPr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82D">
        <w:rPr>
          <w:rFonts w:ascii="Times New Roman" w:hAnsi="Times New Roman" w:cs="Times New Roman"/>
          <w:sz w:val="28"/>
          <w:szCs w:val="28"/>
        </w:rPr>
        <w:t>Члены конкурсной комиссии: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- присутствуют на заседаниях конкурсной комиссии и принимают решения по вопросам, отнесенным к ее компетенции;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-  осуществляют рассмотрение и оценку проектов (инициатив);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-  принимают участие в формировании рейтинга проектов (инициатив);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- осуществляют иные действия в соответствии с законодательством и настоящим Положением.</w:t>
      </w:r>
    </w:p>
    <w:p w:rsidR="0082682D" w:rsidRPr="0082682D" w:rsidRDefault="0082682D" w:rsidP="00A00843">
      <w:pPr>
        <w:pStyle w:val="a4"/>
        <w:numPr>
          <w:ilvl w:val="1"/>
          <w:numId w:val="7"/>
        </w:numPr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82D">
        <w:rPr>
          <w:rFonts w:ascii="Times New Roman" w:hAnsi="Times New Roman" w:cs="Times New Roman"/>
          <w:sz w:val="28"/>
          <w:szCs w:val="28"/>
        </w:rPr>
        <w:t>Секретарь конкурсной комиссии: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- обеспечивает подготовку материалов к заседанию конкурсной комиссии;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- оповещает членов конкурсной комиссии об очередных ее заседаниях и о повестке дня;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- ведет протоколы заседаний конкурсной комиссии.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3.8. Решение конкурсной комиссии по итогам рассмотрения проектов (инициатив) принимается открытым голосованием простым большинством голосов. При равенстве голосов решающим является голос председателя конкурсной комиссии.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Члены конкурсной комиссии обладают равными правами при обсуждении вопросов о принятии решений.</w:t>
      </w:r>
    </w:p>
    <w:p w:rsidR="0082682D" w:rsidRP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3.9. По результатам заседания конкурсной комиссии в трехдневный срок составляется его протокол, который подписывается всеми присутствовавшими на заседании членами конкурсной комиссии.</w:t>
      </w:r>
    </w:p>
    <w:p w:rsidR="0082682D" w:rsidRDefault="0082682D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3.10. Информационное сообщение о результатах конкурсного отбора на основании протокола заседания конкурсной комиссии размещается на официальном сайте не позднее  2 рабочих дней после подписания протокола.</w:t>
      </w:r>
    </w:p>
    <w:p w:rsidR="00593ABC" w:rsidRDefault="00593ABC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93ABC" w:rsidRDefault="00593ABC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93ABC" w:rsidRDefault="00593ABC" w:rsidP="00A00843">
      <w:pPr>
        <w:pStyle w:val="a4"/>
        <w:tabs>
          <w:tab w:val="left" w:pos="284"/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93ABC" w:rsidRDefault="00593ABC" w:rsidP="00593ABC">
      <w:pPr>
        <w:pStyle w:val="a4"/>
        <w:tabs>
          <w:tab w:val="left" w:pos="284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Поселкового сельского</w:t>
      </w:r>
    </w:p>
    <w:p w:rsidR="00593ABC" w:rsidRPr="0082682D" w:rsidRDefault="00593ABC" w:rsidP="00593ABC">
      <w:pPr>
        <w:pStyle w:val="a4"/>
        <w:tabs>
          <w:tab w:val="left" w:pos="284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Тимашевского района                                             Н.И. Желтобрюхова</w:t>
      </w:r>
    </w:p>
    <w:p w:rsidR="001D2727" w:rsidRDefault="001D2727" w:rsidP="00593ABC">
      <w:pPr>
        <w:ind w:right="-1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</w:tblGrid>
      <w:tr w:rsidR="0082682D" w:rsidTr="0082682D">
        <w:tc>
          <w:tcPr>
            <w:tcW w:w="4077" w:type="dxa"/>
          </w:tcPr>
          <w:p w:rsidR="0082682D" w:rsidRDefault="0082682D" w:rsidP="00A00843">
            <w:pPr>
              <w:ind w:right="-1" w:firstLine="7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82682D" w:rsidRPr="00593ABC" w:rsidRDefault="0082682D" w:rsidP="00593ABC">
            <w:pPr>
              <w:ind w:left="102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3ABC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82682D" w:rsidRPr="0082682D" w:rsidRDefault="0082682D" w:rsidP="00C458A7">
            <w:pPr>
              <w:ind w:left="1026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ABC">
              <w:rPr>
                <w:rFonts w:ascii="Times New Roman" w:hAnsi="Times New Roman" w:cs="Times New Roman"/>
                <w:sz w:val="28"/>
                <w:szCs w:val="28"/>
              </w:rPr>
              <w:t>к Порядку проведения конкурсного отбора</w:t>
            </w:r>
            <w:r w:rsidR="00983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ABC">
              <w:rPr>
                <w:rFonts w:ascii="Times New Roman" w:hAnsi="Times New Roman" w:cs="Times New Roman"/>
                <w:sz w:val="28"/>
                <w:szCs w:val="28"/>
              </w:rPr>
              <w:t>местных инициатив граждан по вопросам</w:t>
            </w:r>
            <w:r w:rsidR="00983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ABC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значения </w:t>
            </w:r>
            <w:r w:rsidR="00C458A7">
              <w:rPr>
                <w:rFonts w:ascii="Times New Roman" w:hAnsi="Times New Roman" w:cs="Times New Roman"/>
                <w:sz w:val="28"/>
                <w:szCs w:val="28"/>
              </w:rPr>
              <w:t>Поселкового сельского поселения Тимашевского района</w:t>
            </w:r>
          </w:p>
        </w:tc>
      </w:tr>
    </w:tbl>
    <w:p w:rsidR="001D2727" w:rsidRPr="001D2727" w:rsidRDefault="001D2727" w:rsidP="001D2727">
      <w:pPr>
        <w:tabs>
          <w:tab w:val="left" w:pos="5103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</w:tblGrid>
      <w:tr w:rsidR="0082682D" w:rsidTr="0082682D">
        <w:tc>
          <w:tcPr>
            <w:tcW w:w="4077" w:type="dxa"/>
          </w:tcPr>
          <w:p w:rsidR="0082682D" w:rsidRDefault="0082682D" w:rsidP="00A00843">
            <w:pPr>
              <w:tabs>
                <w:tab w:val="left" w:pos="5103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82682D" w:rsidRPr="0082682D" w:rsidRDefault="0082682D" w:rsidP="001D2727">
            <w:pPr>
              <w:tabs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82D">
              <w:rPr>
                <w:rFonts w:ascii="Times New Roman" w:hAnsi="Times New Roman" w:cs="Times New Roman"/>
                <w:sz w:val="28"/>
                <w:szCs w:val="28"/>
              </w:rPr>
              <w:t>Председателю конкурсной комиссии  по</w:t>
            </w:r>
          </w:p>
          <w:p w:rsidR="0082682D" w:rsidRPr="0082682D" w:rsidRDefault="0082682D" w:rsidP="001D2727">
            <w:pPr>
              <w:tabs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82D">
              <w:rPr>
                <w:rFonts w:ascii="Times New Roman" w:hAnsi="Times New Roman" w:cs="Times New Roman"/>
                <w:sz w:val="28"/>
                <w:szCs w:val="28"/>
              </w:rPr>
              <w:t>проведению конкурсного отбора проектов</w:t>
            </w:r>
          </w:p>
          <w:p w:rsidR="0082682D" w:rsidRPr="0082682D" w:rsidRDefault="0082682D" w:rsidP="001D2727">
            <w:pPr>
              <w:tabs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82D">
              <w:rPr>
                <w:rFonts w:ascii="Times New Roman" w:hAnsi="Times New Roman" w:cs="Times New Roman"/>
                <w:sz w:val="28"/>
                <w:szCs w:val="28"/>
              </w:rPr>
              <w:t>(инициатив) граждан по вопросам</w:t>
            </w:r>
          </w:p>
          <w:p w:rsidR="0082682D" w:rsidRDefault="0082682D" w:rsidP="001D2727">
            <w:pPr>
              <w:tabs>
                <w:tab w:val="left" w:pos="5103"/>
              </w:tabs>
              <w:ind w:firstLine="0"/>
              <w:rPr>
                <w:rFonts w:ascii="Times New Roman" w:hAnsi="Times New Roman" w:cs="Times New Roman"/>
              </w:rPr>
            </w:pPr>
            <w:r w:rsidRPr="0082682D">
              <w:rPr>
                <w:rFonts w:ascii="Times New Roman" w:hAnsi="Times New Roman" w:cs="Times New Roman"/>
                <w:sz w:val="28"/>
                <w:szCs w:val="28"/>
              </w:rPr>
              <w:t>местного значения</w:t>
            </w:r>
          </w:p>
          <w:p w:rsidR="0082682D" w:rsidRDefault="0082682D" w:rsidP="00A00843">
            <w:pPr>
              <w:tabs>
                <w:tab w:val="left" w:pos="5103"/>
              </w:tabs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82682D" w:rsidRPr="001D2727" w:rsidRDefault="0082682D" w:rsidP="00D34788">
      <w:pPr>
        <w:tabs>
          <w:tab w:val="left" w:pos="510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D27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82682D" w:rsidRPr="0082682D" w:rsidRDefault="0082682D" w:rsidP="00A008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82D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82682D" w:rsidRPr="0082682D" w:rsidRDefault="0082682D" w:rsidP="00A008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82D">
        <w:rPr>
          <w:rFonts w:ascii="Times New Roman" w:hAnsi="Times New Roman" w:cs="Times New Roman"/>
          <w:b/>
          <w:sz w:val="28"/>
          <w:szCs w:val="28"/>
        </w:rPr>
        <w:t xml:space="preserve">для участия в конкурсном отборе проектов (инициатив) граждан по вопросам местного значения </w:t>
      </w:r>
      <w:r w:rsidR="00D34788">
        <w:rPr>
          <w:rFonts w:ascii="Times New Roman" w:hAnsi="Times New Roman" w:cs="Times New Roman"/>
          <w:b/>
          <w:sz w:val="28"/>
          <w:szCs w:val="28"/>
        </w:rPr>
        <w:t>Поселкового сельского поселения Тимашевского района</w:t>
      </w:r>
    </w:p>
    <w:p w:rsidR="0082682D" w:rsidRPr="0082682D" w:rsidRDefault="0082682D" w:rsidP="00A008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82D" w:rsidRPr="0082682D" w:rsidRDefault="0082682D" w:rsidP="00A0084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682D" w:rsidRPr="0082682D" w:rsidRDefault="0082682D" w:rsidP="00A00843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 xml:space="preserve">Заявка для участия в конкурсном отборе согласно приложению № 2 к Порядку проведения конкурсного отбора местных инициатив граждан по вопросам местного значения </w:t>
      </w:r>
      <w:r w:rsidR="00D34788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82682D">
        <w:rPr>
          <w:rFonts w:ascii="Times New Roman" w:hAnsi="Times New Roman" w:cs="Times New Roman"/>
          <w:sz w:val="28"/>
          <w:szCs w:val="28"/>
        </w:rPr>
        <w:t xml:space="preserve"> на</w:t>
      </w:r>
      <w:r w:rsidRPr="0082682D">
        <w:rPr>
          <w:rFonts w:ascii="Times New Roman" w:hAnsi="Times New Roman" w:cs="Times New Roman"/>
          <w:sz w:val="28"/>
          <w:szCs w:val="28"/>
        </w:rPr>
        <w:softHyphen/>
      </w:r>
      <w:r w:rsidRPr="0082682D">
        <w:rPr>
          <w:rFonts w:ascii="Times New Roman" w:hAnsi="Times New Roman" w:cs="Times New Roman"/>
          <w:sz w:val="28"/>
          <w:szCs w:val="28"/>
        </w:rPr>
        <w:softHyphen/>
        <w:t xml:space="preserve"> ___ л. в ___ экз.</w:t>
      </w:r>
    </w:p>
    <w:p w:rsidR="0082682D" w:rsidRPr="0082682D" w:rsidRDefault="0082682D" w:rsidP="00A00843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 xml:space="preserve">Гарантийные письма от организаций, индивидуальных предпринимателей и других внебюджетных источников о готовности принять участие в </w:t>
      </w:r>
      <w:proofErr w:type="spellStart"/>
      <w:r w:rsidRPr="0082682D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82682D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D34788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82682D">
        <w:rPr>
          <w:rFonts w:ascii="Times New Roman" w:hAnsi="Times New Roman" w:cs="Times New Roman"/>
          <w:sz w:val="28"/>
          <w:szCs w:val="28"/>
        </w:rPr>
        <w:t xml:space="preserve"> </w:t>
      </w:r>
      <w:r w:rsidR="00D34788">
        <w:rPr>
          <w:rFonts w:ascii="Times New Roman" w:hAnsi="Times New Roman" w:cs="Times New Roman"/>
          <w:sz w:val="28"/>
          <w:szCs w:val="28"/>
        </w:rPr>
        <w:t xml:space="preserve">трудового участия населения           </w:t>
      </w:r>
      <w:proofErr w:type="gramStart"/>
      <w:r w:rsidR="00D3478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D34788">
        <w:rPr>
          <w:rFonts w:ascii="Times New Roman" w:hAnsi="Times New Roman" w:cs="Times New Roman"/>
          <w:sz w:val="28"/>
          <w:szCs w:val="28"/>
        </w:rPr>
        <w:t>предоставление помещений, технических средств)</w:t>
      </w:r>
      <w:r w:rsidR="00D34788" w:rsidRPr="0082682D">
        <w:rPr>
          <w:rFonts w:ascii="Times New Roman" w:hAnsi="Times New Roman" w:cs="Times New Roman"/>
          <w:sz w:val="28"/>
          <w:szCs w:val="28"/>
        </w:rPr>
        <w:t xml:space="preserve"> </w:t>
      </w:r>
      <w:r w:rsidRPr="0082682D">
        <w:rPr>
          <w:rFonts w:ascii="Times New Roman" w:hAnsi="Times New Roman" w:cs="Times New Roman"/>
          <w:sz w:val="28"/>
          <w:szCs w:val="28"/>
        </w:rPr>
        <w:t>на ___ л. в ___ экз.</w:t>
      </w:r>
      <w:r w:rsidR="00D34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82D" w:rsidRPr="0082682D" w:rsidRDefault="0082682D" w:rsidP="00A00843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Документы, подтверждающие стоимость проекта (инициативы) (локальный сметный расчет, прайс-лист  на закупаемое оборудование или технику и т.д.)  на ___ л.      в ___ экз.</w:t>
      </w:r>
    </w:p>
    <w:p w:rsidR="0082682D" w:rsidRPr="0082682D" w:rsidRDefault="0082682D" w:rsidP="00A00843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Фотоматериалы о состоянии объекта, предполагаемого для реализации в рамках проекта (инициативы</w:t>
      </w:r>
      <w:proofErr w:type="gramStart"/>
      <w:r w:rsidRPr="0082682D">
        <w:rPr>
          <w:rFonts w:ascii="Times New Roman" w:hAnsi="Times New Roman" w:cs="Times New Roman"/>
          <w:sz w:val="28"/>
          <w:szCs w:val="28"/>
        </w:rPr>
        <w:t>),  на</w:t>
      </w:r>
      <w:proofErr w:type="gramEnd"/>
      <w:r w:rsidRPr="0082682D">
        <w:rPr>
          <w:rFonts w:ascii="Times New Roman" w:hAnsi="Times New Roman" w:cs="Times New Roman"/>
          <w:sz w:val="28"/>
          <w:szCs w:val="28"/>
        </w:rPr>
        <w:t xml:space="preserve"> ___ л. в __ экз.</w:t>
      </w:r>
    </w:p>
    <w:p w:rsidR="0082682D" w:rsidRPr="0082682D" w:rsidRDefault="0082682D" w:rsidP="00A00843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Иные материалы, подтверждающие актуальность проблемы, на решение которой направлена реализация проекта (инициативы</w:t>
      </w:r>
      <w:proofErr w:type="gramStart"/>
      <w:r w:rsidRPr="0082682D">
        <w:rPr>
          <w:rFonts w:ascii="Times New Roman" w:hAnsi="Times New Roman" w:cs="Times New Roman"/>
          <w:sz w:val="28"/>
          <w:szCs w:val="28"/>
        </w:rPr>
        <w:t>),  на</w:t>
      </w:r>
      <w:proofErr w:type="gramEnd"/>
      <w:r w:rsidRPr="0082682D">
        <w:rPr>
          <w:rFonts w:ascii="Times New Roman" w:hAnsi="Times New Roman" w:cs="Times New Roman"/>
          <w:sz w:val="28"/>
          <w:szCs w:val="28"/>
        </w:rPr>
        <w:t xml:space="preserve"> ___ л. в ___ экз.</w:t>
      </w:r>
    </w:p>
    <w:p w:rsidR="0082682D" w:rsidRPr="0082682D" w:rsidRDefault="0082682D" w:rsidP="00A00843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 xml:space="preserve">Письменное подтверждение, что вся информация, содержащаяся в заявке на участие в конкурсном отборе и иных прилагаемых документах, является подлинной и достоверной на ___ л. в ___ экз. </w:t>
      </w:r>
    </w:p>
    <w:p w:rsidR="0082682D" w:rsidRPr="0082682D" w:rsidRDefault="0082682D" w:rsidP="00D34788">
      <w:pPr>
        <w:tabs>
          <w:tab w:val="left" w:pos="541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ab/>
      </w:r>
    </w:p>
    <w:p w:rsidR="0082682D" w:rsidRPr="0082682D" w:rsidRDefault="0082682D" w:rsidP="00A008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Руководитель инициативной группы</w:t>
      </w:r>
    </w:p>
    <w:p w:rsidR="0082682D" w:rsidRPr="0082682D" w:rsidRDefault="00D34788" w:rsidP="00D347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82D" w:rsidRPr="0082682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2682D" w:rsidRDefault="0082682D" w:rsidP="001D27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682D">
        <w:rPr>
          <w:rFonts w:ascii="Times New Roman" w:hAnsi="Times New Roman" w:cs="Times New Roman"/>
          <w:sz w:val="28"/>
          <w:szCs w:val="28"/>
        </w:rPr>
        <w:t>ФИО, подпись</w:t>
      </w:r>
    </w:p>
    <w:p w:rsidR="001D2727" w:rsidRDefault="001D2727" w:rsidP="001D272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D6D55" w:rsidRDefault="000D6D55" w:rsidP="001D272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D6D55" w:rsidRPr="0082682D" w:rsidRDefault="000D6D55" w:rsidP="001D272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5971" w:rsidRPr="006423D8" w:rsidRDefault="00435971" w:rsidP="006423D8">
      <w:pPr>
        <w:ind w:left="5103" w:right="-1" w:firstLine="0"/>
        <w:jc w:val="left"/>
        <w:rPr>
          <w:rFonts w:ascii="Times New Roman" w:hAnsi="Times New Roman" w:cs="Times New Roman"/>
          <w:sz w:val="28"/>
          <w:szCs w:val="28"/>
        </w:rPr>
      </w:pPr>
      <w:r w:rsidRPr="006423D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35971" w:rsidRPr="006423D8" w:rsidRDefault="00435971" w:rsidP="006423D8">
      <w:pPr>
        <w:ind w:left="5103" w:right="-1" w:firstLine="0"/>
        <w:jc w:val="left"/>
        <w:rPr>
          <w:rFonts w:ascii="Times New Roman" w:hAnsi="Times New Roman" w:cs="Times New Roman"/>
          <w:sz w:val="28"/>
          <w:szCs w:val="28"/>
        </w:rPr>
      </w:pPr>
      <w:r w:rsidRPr="006423D8">
        <w:rPr>
          <w:rFonts w:ascii="Times New Roman" w:hAnsi="Times New Roman" w:cs="Times New Roman"/>
          <w:sz w:val="28"/>
          <w:szCs w:val="28"/>
        </w:rPr>
        <w:t>к Порядку проведения конкурсного отбора</w:t>
      </w:r>
      <w:r w:rsidR="006423D8">
        <w:rPr>
          <w:rFonts w:ascii="Times New Roman" w:hAnsi="Times New Roman" w:cs="Times New Roman"/>
          <w:sz w:val="28"/>
          <w:szCs w:val="28"/>
        </w:rPr>
        <w:t xml:space="preserve"> </w:t>
      </w:r>
      <w:r w:rsidRPr="006423D8">
        <w:rPr>
          <w:rFonts w:ascii="Times New Roman" w:hAnsi="Times New Roman" w:cs="Times New Roman"/>
          <w:sz w:val="28"/>
          <w:szCs w:val="28"/>
        </w:rPr>
        <w:t>местных инициатив граждан по вопросам</w:t>
      </w:r>
      <w:r w:rsidR="006423D8">
        <w:rPr>
          <w:rFonts w:ascii="Times New Roman" w:hAnsi="Times New Roman" w:cs="Times New Roman"/>
          <w:sz w:val="28"/>
          <w:szCs w:val="28"/>
        </w:rPr>
        <w:t xml:space="preserve"> </w:t>
      </w:r>
      <w:r w:rsidRPr="006423D8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="006423D8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</w:p>
    <w:p w:rsidR="00435971" w:rsidRPr="00F65FED" w:rsidRDefault="00435971" w:rsidP="00A00843">
      <w:pPr>
        <w:ind w:right="-1" w:firstLine="709"/>
        <w:rPr>
          <w:rFonts w:ascii="Times New Roman" w:hAnsi="Times New Roman" w:cs="Times New Roman"/>
          <w:b/>
        </w:rPr>
      </w:pPr>
    </w:p>
    <w:p w:rsidR="00EC4C23" w:rsidRDefault="00EC4C23" w:rsidP="00A00843">
      <w:pPr>
        <w:ind w:right="-1" w:firstLine="709"/>
        <w:jc w:val="center"/>
        <w:rPr>
          <w:rFonts w:ascii="Times New Roman" w:hAnsi="Times New Roman" w:cs="Times New Roman"/>
          <w:b/>
        </w:rPr>
      </w:pPr>
    </w:p>
    <w:p w:rsidR="00435971" w:rsidRPr="00F65FED" w:rsidRDefault="00435971" w:rsidP="00A00843">
      <w:pPr>
        <w:ind w:right="-1" w:firstLine="709"/>
        <w:jc w:val="center"/>
        <w:rPr>
          <w:rFonts w:ascii="Times New Roman" w:hAnsi="Times New Roman" w:cs="Times New Roman"/>
          <w:b/>
        </w:rPr>
      </w:pPr>
      <w:r w:rsidRPr="00F65FED">
        <w:rPr>
          <w:rFonts w:ascii="Times New Roman" w:hAnsi="Times New Roman" w:cs="Times New Roman"/>
          <w:b/>
        </w:rPr>
        <w:t>ЗАЯВКА</w:t>
      </w:r>
    </w:p>
    <w:p w:rsidR="00435971" w:rsidRPr="00F65FED" w:rsidRDefault="00435971" w:rsidP="00A00843">
      <w:pPr>
        <w:ind w:right="-1" w:firstLine="709"/>
        <w:jc w:val="center"/>
        <w:rPr>
          <w:rFonts w:ascii="Times New Roman" w:hAnsi="Times New Roman" w:cs="Times New Roman"/>
          <w:b/>
        </w:rPr>
      </w:pPr>
      <w:r w:rsidRPr="00F65FED">
        <w:rPr>
          <w:rFonts w:ascii="Times New Roman" w:hAnsi="Times New Roman" w:cs="Times New Roman"/>
          <w:b/>
        </w:rPr>
        <w:t xml:space="preserve">для участия в конкурсном отборе проектов (инициатив) граждан по вопросам </w:t>
      </w:r>
    </w:p>
    <w:p w:rsidR="00435971" w:rsidRDefault="00435971" w:rsidP="00A00843">
      <w:pPr>
        <w:ind w:right="-1" w:firstLine="709"/>
        <w:jc w:val="center"/>
        <w:rPr>
          <w:rFonts w:ascii="Times New Roman" w:hAnsi="Times New Roman" w:cs="Times New Roman"/>
          <w:b/>
        </w:rPr>
      </w:pPr>
      <w:r w:rsidRPr="00F65FED">
        <w:rPr>
          <w:rFonts w:ascii="Times New Roman" w:hAnsi="Times New Roman" w:cs="Times New Roman"/>
          <w:b/>
        </w:rPr>
        <w:t xml:space="preserve">местного значения </w:t>
      </w:r>
      <w:r w:rsidR="00D34788">
        <w:rPr>
          <w:rFonts w:ascii="Times New Roman" w:hAnsi="Times New Roman" w:cs="Times New Roman"/>
          <w:b/>
        </w:rPr>
        <w:t>Поселкового сельского поселения Тимашевского района</w:t>
      </w:r>
    </w:p>
    <w:p w:rsidR="00435971" w:rsidRPr="00F65FED" w:rsidRDefault="00435971" w:rsidP="00A00843">
      <w:pPr>
        <w:ind w:right="-1" w:firstLine="709"/>
        <w:jc w:val="center"/>
        <w:rPr>
          <w:rFonts w:ascii="Times New Roman" w:hAnsi="Times New Roman" w:cs="Times New Roman"/>
          <w:b/>
        </w:rPr>
      </w:pPr>
    </w:p>
    <w:p w:rsidR="00435971" w:rsidRPr="00F65FED" w:rsidRDefault="00435971" w:rsidP="00A00843">
      <w:pPr>
        <w:ind w:right="-1" w:firstLine="709"/>
        <w:jc w:val="center"/>
        <w:rPr>
          <w:rFonts w:ascii="Times New Roman" w:hAnsi="Times New Roman" w:cs="Times New Roman"/>
          <w:b/>
        </w:rPr>
      </w:pPr>
    </w:p>
    <w:p w:rsidR="00435971" w:rsidRDefault="00435971" w:rsidP="00A00843">
      <w:pPr>
        <w:pStyle w:val="a4"/>
        <w:numPr>
          <w:ilvl w:val="0"/>
          <w:numId w:val="2"/>
        </w:numPr>
        <w:ind w:left="0"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(инициативы):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05762F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__________________________________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</w:p>
    <w:p w:rsidR="00435971" w:rsidRDefault="00435971" w:rsidP="00A00843">
      <w:pPr>
        <w:pStyle w:val="a4"/>
        <w:numPr>
          <w:ilvl w:val="0"/>
          <w:numId w:val="2"/>
        </w:numPr>
        <w:ind w:left="0"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 проблемы, на решение которой направлен проект (инициатива):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="0005762F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_______________________________________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05762F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</w:p>
    <w:p w:rsidR="00435971" w:rsidRDefault="00435971" w:rsidP="00A00843">
      <w:pPr>
        <w:pStyle w:val="a4"/>
        <w:numPr>
          <w:ilvl w:val="0"/>
          <w:numId w:val="2"/>
        </w:numPr>
        <w:ind w:left="0"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Мероприятия по реализации проекта (инициативы):</w:t>
      </w:r>
    </w:p>
    <w:p w:rsidR="00435971" w:rsidRDefault="00435971" w:rsidP="00A00843">
      <w:pPr>
        <w:pStyle w:val="a4"/>
        <w:tabs>
          <w:tab w:val="left" w:pos="426"/>
        </w:tabs>
        <w:ind w:left="0" w:right="-1" w:firstLine="709"/>
        <w:rPr>
          <w:rFonts w:ascii="Times New Roman" w:hAnsi="Times New Roman" w:cs="Times New Roman"/>
        </w:rPr>
      </w:pPr>
    </w:p>
    <w:p w:rsidR="00435971" w:rsidRDefault="00435971" w:rsidP="00A00843">
      <w:pPr>
        <w:pStyle w:val="a4"/>
        <w:ind w:left="0" w:right="-1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109"/>
        <w:gridCol w:w="2464"/>
        <w:gridCol w:w="2357"/>
      </w:tblGrid>
      <w:tr w:rsidR="00435971" w:rsidTr="00D34788">
        <w:tc>
          <w:tcPr>
            <w:tcW w:w="817" w:type="dxa"/>
            <w:vAlign w:val="center"/>
          </w:tcPr>
          <w:p w:rsidR="00435971" w:rsidRDefault="00435971" w:rsidP="00A00843">
            <w:pPr>
              <w:ind w:right="-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109" w:type="dxa"/>
            <w:vAlign w:val="center"/>
          </w:tcPr>
          <w:p w:rsidR="00435971" w:rsidRDefault="00435971" w:rsidP="007C6B6E">
            <w:pPr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работ (услуг)</w:t>
            </w:r>
          </w:p>
        </w:tc>
        <w:tc>
          <w:tcPr>
            <w:tcW w:w="2464" w:type="dxa"/>
            <w:vAlign w:val="center"/>
          </w:tcPr>
          <w:p w:rsidR="00435971" w:rsidRDefault="00435971" w:rsidP="00D34788">
            <w:pPr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 стоимость      (руб.)</w:t>
            </w:r>
          </w:p>
        </w:tc>
        <w:tc>
          <w:tcPr>
            <w:tcW w:w="2357" w:type="dxa"/>
            <w:vAlign w:val="center"/>
          </w:tcPr>
          <w:p w:rsidR="00435971" w:rsidRDefault="00435971" w:rsidP="007C6B6E">
            <w:pPr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(наличие локальных сметных расчетов, коммерческих предложений и т.д.)</w:t>
            </w:r>
          </w:p>
        </w:tc>
      </w:tr>
      <w:tr w:rsidR="00435971" w:rsidTr="00D34788">
        <w:tc>
          <w:tcPr>
            <w:tcW w:w="817" w:type="dxa"/>
          </w:tcPr>
          <w:p w:rsidR="00435971" w:rsidRDefault="00435971" w:rsidP="00A00843">
            <w:pPr>
              <w:ind w:right="-1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435971" w:rsidRDefault="00435971" w:rsidP="00A00843">
            <w:pPr>
              <w:ind w:right="-1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435971" w:rsidRDefault="00435971" w:rsidP="00A00843">
            <w:pPr>
              <w:ind w:right="-1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435971" w:rsidRDefault="00435971" w:rsidP="00A00843">
            <w:pPr>
              <w:ind w:right="-1" w:firstLine="709"/>
              <w:rPr>
                <w:rFonts w:ascii="Times New Roman" w:hAnsi="Times New Roman" w:cs="Times New Roman"/>
              </w:rPr>
            </w:pPr>
          </w:p>
        </w:tc>
      </w:tr>
      <w:tr w:rsidR="00435971" w:rsidTr="00D34788">
        <w:tc>
          <w:tcPr>
            <w:tcW w:w="817" w:type="dxa"/>
          </w:tcPr>
          <w:p w:rsidR="00435971" w:rsidRDefault="00435971" w:rsidP="00A00843">
            <w:pPr>
              <w:ind w:right="-1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435971" w:rsidRDefault="00435971" w:rsidP="00A00843">
            <w:pPr>
              <w:ind w:right="-1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435971" w:rsidRDefault="00435971" w:rsidP="00A00843">
            <w:pPr>
              <w:ind w:right="-1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435971" w:rsidRDefault="00435971" w:rsidP="00A00843">
            <w:pPr>
              <w:ind w:right="-1" w:firstLine="709"/>
              <w:rPr>
                <w:rFonts w:ascii="Times New Roman" w:hAnsi="Times New Roman" w:cs="Times New Roman"/>
              </w:rPr>
            </w:pPr>
          </w:p>
        </w:tc>
      </w:tr>
      <w:tr w:rsidR="00435971" w:rsidTr="00D34788">
        <w:tc>
          <w:tcPr>
            <w:tcW w:w="817" w:type="dxa"/>
          </w:tcPr>
          <w:p w:rsidR="00435971" w:rsidRDefault="00435971" w:rsidP="00A00843">
            <w:pPr>
              <w:ind w:right="-1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435971" w:rsidRDefault="00435971" w:rsidP="00A00843">
            <w:pPr>
              <w:ind w:right="-1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435971" w:rsidRDefault="00435971" w:rsidP="00A00843">
            <w:pPr>
              <w:ind w:right="-1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435971" w:rsidRDefault="00435971" w:rsidP="00A00843">
            <w:pPr>
              <w:ind w:right="-1" w:firstLine="709"/>
              <w:rPr>
                <w:rFonts w:ascii="Times New Roman" w:hAnsi="Times New Roman" w:cs="Times New Roman"/>
              </w:rPr>
            </w:pPr>
          </w:p>
        </w:tc>
      </w:tr>
      <w:tr w:rsidR="00435971" w:rsidTr="00D34788">
        <w:tc>
          <w:tcPr>
            <w:tcW w:w="817" w:type="dxa"/>
          </w:tcPr>
          <w:p w:rsidR="00435971" w:rsidRDefault="00435971" w:rsidP="00A00843">
            <w:pPr>
              <w:ind w:right="-1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435971" w:rsidRDefault="00435971" w:rsidP="00A00843">
            <w:pPr>
              <w:ind w:right="-1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435971" w:rsidRDefault="00435971" w:rsidP="00A00843">
            <w:pPr>
              <w:ind w:right="-1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435971" w:rsidRDefault="00435971" w:rsidP="00A00843">
            <w:pPr>
              <w:ind w:right="-1" w:firstLine="709"/>
              <w:rPr>
                <w:rFonts w:ascii="Times New Roman" w:hAnsi="Times New Roman" w:cs="Times New Roman"/>
              </w:rPr>
            </w:pPr>
          </w:p>
        </w:tc>
      </w:tr>
    </w:tbl>
    <w:p w:rsidR="00435971" w:rsidRPr="00B34F68" w:rsidRDefault="00435971" w:rsidP="00A00843">
      <w:pPr>
        <w:ind w:right="-1" w:firstLine="709"/>
        <w:rPr>
          <w:rFonts w:ascii="Times New Roman" w:hAnsi="Times New Roman" w:cs="Times New Roman"/>
        </w:rPr>
      </w:pPr>
    </w:p>
    <w:p w:rsidR="00435971" w:rsidRDefault="00435971" w:rsidP="00A00843">
      <w:pPr>
        <w:pStyle w:val="a4"/>
        <w:numPr>
          <w:ilvl w:val="0"/>
          <w:numId w:val="2"/>
        </w:numPr>
        <w:ind w:left="0"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Ожидаемые результаты: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05762F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__________________________________________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="0005762F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_______________________________________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</w:p>
    <w:p w:rsidR="00435971" w:rsidRDefault="00435971" w:rsidP="00A00843">
      <w:pPr>
        <w:pStyle w:val="a4"/>
        <w:numPr>
          <w:ilvl w:val="0"/>
          <w:numId w:val="2"/>
        </w:numPr>
        <w:tabs>
          <w:tab w:val="left" w:pos="284"/>
        </w:tabs>
        <w:ind w:left="0"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для оценки заявки: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П</w:t>
      </w:r>
      <w:r w:rsidRPr="009D1847">
        <w:rPr>
          <w:rFonts w:ascii="Times New Roman" w:hAnsi="Times New Roman" w:cs="Times New Roman"/>
        </w:rPr>
        <w:t>ланируемые источники финансирования мероприятий проекта (инициативы)</w:t>
      </w:r>
      <w:r>
        <w:rPr>
          <w:rFonts w:ascii="Times New Roman" w:hAnsi="Times New Roman" w:cs="Times New Roman"/>
        </w:rPr>
        <w:t>:</w:t>
      </w:r>
    </w:p>
    <w:p w:rsidR="00435971" w:rsidRPr="009D1847" w:rsidRDefault="00435971" w:rsidP="00A00843">
      <w:pPr>
        <w:ind w:right="-1" w:firstLine="709"/>
        <w:rPr>
          <w:rFonts w:ascii="Times New Roman" w:hAnsi="Times New Roman" w:cs="Times New Roman"/>
        </w:rPr>
      </w:pPr>
    </w:p>
    <w:p w:rsidR="00435971" w:rsidRDefault="00435971" w:rsidP="00A00843">
      <w:pPr>
        <w:pStyle w:val="a4"/>
        <w:ind w:left="0" w:right="-1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967"/>
        <w:gridCol w:w="2464"/>
        <w:gridCol w:w="2357"/>
      </w:tblGrid>
      <w:tr w:rsidR="00435971" w:rsidTr="00EB3B2B">
        <w:tc>
          <w:tcPr>
            <w:tcW w:w="959" w:type="dxa"/>
            <w:vAlign w:val="center"/>
          </w:tcPr>
          <w:p w:rsidR="00435971" w:rsidRDefault="00435971" w:rsidP="00A00843">
            <w:pPr>
              <w:ind w:right="-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7" w:type="dxa"/>
            <w:vAlign w:val="center"/>
          </w:tcPr>
          <w:p w:rsidR="00435971" w:rsidRDefault="00435971" w:rsidP="007C6B6E">
            <w:pPr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источников</w:t>
            </w:r>
          </w:p>
        </w:tc>
        <w:tc>
          <w:tcPr>
            <w:tcW w:w="2464" w:type="dxa"/>
            <w:vAlign w:val="center"/>
          </w:tcPr>
          <w:p w:rsidR="00435971" w:rsidRDefault="00435971" w:rsidP="007C6B6E">
            <w:pPr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(руб.)</w:t>
            </w:r>
          </w:p>
        </w:tc>
        <w:tc>
          <w:tcPr>
            <w:tcW w:w="2357" w:type="dxa"/>
            <w:vAlign w:val="center"/>
          </w:tcPr>
          <w:p w:rsidR="00435971" w:rsidRDefault="00435971" w:rsidP="007C6B6E">
            <w:pPr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(наличие согласия граждан, гарантийных писем организаций и т.д.)</w:t>
            </w:r>
          </w:p>
        </w:tc>
      </w:tr>
      <w:tr w:rsidR="00435971" w:rsidTr="00EB3B2B">
        <w:tc>
          <w:tcPr>
            <w:tcW w:w="959" w:type="dxa"/>
          </w:tcPr>
          <w:p w:rsidR="00435971" w:rsidRDefault="00435971" w:rsidP="00EB3B2B">
            <w:pPr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7" w:type="dxa"/>
          </w:tcPr>
          <w:p w:rsidR="00435971" w:rsidRDefault="00435971" w:rsidP="007C6B6E">
            <w:pPr>
              <w:ind w:right="-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средства</w:t>
            </w:r>
          </w:p>
        </w:tc>
        <w:tc>
          <w:tcPr>
            <w:tcW w:w="2464" w:type="dxa"/>
          </w:tcPr>
          <w:p w:rsidR="00435971" w:rsidRDefault="00435971" w:rsidP="00A00843">
            <w:pPr>
              <w:ind w:right="-1"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435971" w:rsidRDefault="00435971" w:rsidP="00A00843">
            <w:pPr>
              <w:ind w:right="-1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971" w:rsidTr="00EB3B2B">
        <w:tc>
          <w:tcPr>
            <w:tcW w:w="959" w:type="dxa"/>
          </w:tcPr>
          <w:p w:rsidR="00435971" w:rsidRDefault="00435971" w:rsidP="00EB3B2B">
            <w:pPr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7" w:type="dxa"/>
          </w:tcPr>
          <w:p w:rsidR="00435971" w:rsidRDefault="00435971" w:rsidP="007C6B6E">
            <w:pPr>
              <w:ind w:right="-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граждан</w:t>
            </w:r>
          </w:p>
        </w:tc>
        <w:tc>
          <w:tcPr>
            <w:tcW w:w="2464" w:type="dxa"/>
          </w:tcPr>
          <w:p w:rsidR="00435971" w:rsidRDefault="00435971" w:rsidP="00A00843">
            <w:pPr>
              <w:ind w:right="-1"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435971" w:rsidRDefault="00435971" w:rsidP="00A00843">
            <w:pPr>
              <w:ind w:right="-1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971" w:rsidTr="00EB3B2B">
        <w:tc>
          <w:tcPr>
            <w:tcW w:w="959" w:type="dxa"/>
          </w:tcPr>
          <w:p w:rsidR="00435971" w:rsidRDefault="00435971" w:rsidP="00EB3B2B">
            <w:pPr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7" w:type="dxa"/>
          </w:tcPr>
          <w:p w:rsidR="00435971" w:rsidRDefault="00435971" w:rsidP="007C6B6E">
            <w:pPr>
              <w:ind w:right="-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организаций, индивидуальных предпринимателей</w:t>
            </w:r>
          </w:p>
        </w:tc>
        <w:tc>
          <w:tcPr>
            <w:tcW w:w="2464" w:type="dxa"/>
          </w:tcPr>
          <w:p w:rsidR="00435971" w:rsidRDefault="00435971" w:rsidP="00A00843">
            <w:pPr>
              <w:ind w:right="-1"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435971" w:rsidRDefault="00435971" w:rsidP="00A00843">
            <w:pPr>
              <w:ind w:right="-1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971" w:rsidTr="00EB3B2B">
        <w:tc>
          <w:tcPr>
            <w:tcW w:w="959" w:type="dxa"/>
          </w:tcPr>
          <w:p w:rsidR="00435971" w:rsidRDefault="00EB3B2B" w:rsidP="00EB3B2B">
            <w:pPr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7" w:type="dxa"/>
          </w:tcPr>
          <w:p w:rsidR="00435971" w:rsidRDefault="00EB3B2B" w:rsidP="007F232E">
            <w:pPr>
              <w:ind w:right="-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Неденежный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вклад  в реализацию </w:t>
            </w:r>
            <w:r w:rsidR="007F232E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роекта</w:t>
            </w:r>
            <w:r w:rsidR="007F232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4" w:type="dxa"/>
          </w:tcPr>
          <w:p w:rsidR="00435971" w:rsidRDefault="00435971" w:rsidP="00A00843">
            <w:pPr>
              <w:ind w:right="-1"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435971" w:rsidRDefault="00435971" w:rsidP="00A00843">
            <w:pPr>
              <w:ind w:right="-1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B2B" w:rsidTr="00EB3B2B">
        <w:tc>
          <w:tcPr>
            <w:tcW w:w="959" w:type="dxa"/>
          </w:tcPr>
          <w:p w:rsidR="00EB3B2B" w:rsidRDefault="00EB3B2B" w:rsidP="00EB3B2B">
            <w:pPr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967" w:type="dxa"/>
          </w:tcPr>
          <w:p w:rsidR="00EB3B2B" w:rsidRDefault="007F232E" w:rsidP="007C6B6E">
            <w:pPr>
              <w:ind w:right="-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B3B2B">
              <w:rPr>
                <w:rFonts w:ascii="Times New Roman" w:hAnsi="Times New Roman" w:cs="Times New Roman"/>
              </w:rPr>
              <w:t>аселения (трудовое участие, материалы и др.)</w:t>
            </w:r>
          </w:p>
        </w:tc>
        <w:tc>
          <w:tcPr>
            <w:tcW w:w="2464" w:type="dxa"/>
          </w:tcPr>
          <w:p w:rsidR="00EB3B2B" w:rsidRDefault="00EB3B2B" w:rsidP="00A00843">
            <w:pPr>
              <w:ind w:right="-1"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EB3B2B" w:rsidRDefault="00EB3B2B" w:rsidP="00A00843">
            <w:pPr>
              <w:ind w:right="-1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B2B" w:rsidTr="00EB3B2B">
        <w:tc>
          <w:tcPr>
            <w:tcW w:w="959" w:type="dxa"/>
          </w:tcPr>
          <w:p w:rsidR="00EB3B2B" w:rsidRDefault="00EB3B2B" w:rsidP="00EB3B2B">
            <w:pPr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3967" w:type="dxa"/>
          </w:tcPr>
          <w:p w:rsidR="00EB3B2B" w:rsidRDefault="00EB3B2B" w:rsidP="007C6B6E">
            <w:pPr>
              <w:ind w:right="-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Юридических лиц, индивидуальных предпринимателей (неоплачиваемые работы, материалы, оборудование и др.)</w:t>
            </w:r>
          </w:p>
        </w:tc>
        <w:tc>
          <w:tcPr>
            <w:tcW w:w="2464" w:type="dxa"/>
          </w:tcPr>
          <w:p w:rsidR="00EB3B2B" w:rsidRDefault="00EB3B2B" w:rsidP="00A00843">
            <w:pPr>
              <w:ind w:right="-1"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EB3B2B" w:rsidRDefault="00EB3B2B" w:rsidP="00A00843">
            <w:pPr>
              <w:ind w:right="-1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B2B" w:rsidTr="00EB3B2B">
        <w:tc>
          <w:tcPr>
            <w:tcW w:w="959" w:type="dxa"/>
          </w:tcPr>
          <w:p w:rsidR="00EB3B2B" w:rsidRDefault="00EB3B2B" w:rsidP="00EB3B2B">
            <w:pPr>
              <w:ind w:right="-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:rsidR="00EB3B2B" w:rsidRDefault="00EB3B2B" w:rsidP="007C6B6E">
            <w:pPr>
              <w:ind w:right="-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464" w:type="dxa"/>
          </w:tcPr>
          <w:p w:rsidR="00EB3B2B" w:rsidRDefault="00EB3B2B" w:rsidP="00A00843">
            <w:pPr>
              <w:ind w:right="-1"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EB3B2B" w:rsidRDefault="00EB3B2B" w:rsidP="00A00843">
            <w:pPr>
              <w:ind w:right="-1" w:firstLine="70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5971" w:rsidRPr="009D1847" w:rsidRDefault="00435971" w:rsidP="00A00843">
      <w:pPr>
        <w:ind w:right="-1" w:firstLine="709"/>
        <w:rPr>
          <w:rFonts w:ascii="Times New Roman" w:hAnsi="Times New Roman" w:cs="Times New Roman"/>
        </w:rPr>
      </w:pPr>
    </w:p>
    <w:p w:rsidR="00435971" w:rsidRDefault="00435971" w:rsidP="00A00843">
      <w:pPr>
        <w:pStyle w:val="a4"/>
        <w:numPr>
          <w:ilvl w:val="1"/>
          <w:numId w:val="2"/>
        </w:numPr>
        <w:tabs>
          <w:tab w:val="left" w:pos="426"/>
        </w:tabs>
        <w:ind w:left="0"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Социальная эффективность от реализации проекта (инициативы):</w:t>
      </w:r>
    </w:p>
    <w:p w:rsidR="00435971" w:rsidRPr="007365BF" w:rsidRDefault="00435971" w:rsidP="00A00843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</w:t>
      </w:r>
      <w:r w:rsidRPr="007365BF">
        <w:rPr>
          <w:rFonts w:ascii="Times New Roman" w:hAnsi="Times New Roman" w:cs="Times New Roman"/>
        </w:rPr>
        <w:t xml:space="preserve"> Прямые </w:t>
      </w:r>
      <w:proofErr w:type="spellStart"/>
      <w:r w:rsidRPr="007365BF">
        <w:rPr>
          <w:rFonts w:ascii="Times New Roman" w:hAnsi="Times New Roman" w:cs="Times New Roman"/>
        </w:rPr>
        <w:t>благополучатели</w:t>
      </w:r>
      <w:proofErr w:type="spellEnd"/>
      <w:r w:rsidRPr="007365BF">
        <w:rPr>
          <w:rFonts w:ascii="Times New Roman" w:hAnsi="Times New Roman" w:cs="Times New Roman"/>
        </w:rPr>
        <w:t xml:space="preserve"> проекта (инициативы), в том числе их количественный состав (описание групп населения, которые регулярно будут пользоваться результатами выполненного</w:t>
      </w:r>
      <w:r>
        <w:rPr>
          <w:rFonts w:ascii="Times New Roman" w:hAnsi="Times New Roman" w:cs="Times New Roman"/>
        </w:rPr>
        <w:t xml:space="preserve"> </w:t>
      </w:r>
      <w:r w:rsidRPr="007365BF">
        <w:rPr>
          <w:rFonts w:ascii="Times New Roman" w:hAnsi="Times New Roman" w:cs="Times New Roman"/>
        </w:rPr>
        <w:t>проекта (инициативы</w:t>
      </w:r>
      <w:proofErr w:type="gramStart"/>
      <w:r w:rsidRPr="007365B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</w:t>
      </w:r>
      <w:r w:rsidR="007C6B6E">
        <w:rPr>
          <w:rFonts w:ascii="Times New Roman" w:hAnsi="Times New Roman" w:cs="Times New Roman"/>
        </w:rPr>
        <w:t>______________________________</w:t>
      </w:r>
      <w:r w:rsidRPr="007365BF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_______________________________________________________</w:t>
      </w:r>
    </w:p>
    <w:p w:rsidR="00435971" w:rsidRPr="007365BF" w:rsidRDefault="00435971" w:rsidP="007C6B6E">
      <w:pPr>
        <w:ind w:right="-1" w:firstLine="0"/>
        <w:rPr>
          <w:rFonts w:ascii="Times New Roman" w:hAnsi="Times New Roman" w:cs="Times New Roman"/>
        </w:rPr>
      </w:pPr>
      <w:r w:rsidRPr="007365BF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</w:t>
      </w:r>
      <w:r w:rsidRPr="007365BF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r w:rsidRPr="007365BF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</w:t>
      </w:r>
    </w:p>
    <w:p w:rsidR="00435971" w:rsidRDefault="00435971" w:rsidP="00A00843">
      <w:pPr>
        <w:pStyle w:val="a4"/>
        <w:tabs>
          <w:tab w:val="left" w:pos="9639"/>
        </w:tabs>
        <w:ind w:left="0"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5.2.2. Число прямых </w:t>
      </w:r>
      <w:proofErr w:type="spellStart"/>
      <w:r>
        <w:rPr>
          <w:rFonts w:ascii="Times New Roman" w:hAnsi="Times New Roman" w:cs="Times New Roman"/>
        </w:rPr>
        <w:t>благополучателей</w:t>
      </w:r>
      <w:proofErr w:type="spellEnd"/>
      <w:r>
        <w:rPr>
          <w:rFonts w:ascii="Times New Roman" w:hAnsi="Times New Roman" w:cs="Times New Roman"/>
        </w:rPr>
        <w:t xml:space="preserve"> (человек): ____________________________________</w:t>
      </w:r>
      <w:r w:rsidR="007C6B6E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</w:t>
      </w:r>
    </w:p>
    <w:p w:rsidR="00435971" w:rsidRDefault="00435971" w:rsidP="00A00843">
      <w:pPr>
        <w:pStyle w:val="a4"/>
        <w:numPr>
          <w:ilvl w:val="1"/>
          <w:numId w:val="2"/>
        </w:numPr>
        <w:tabs>
          <w:tab w:val="left" w:pos="426"/>
        </w:tabs>
        <w:ind w:left="0"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населения, организаций и индивидуальных предпринимателей в определении проекта (инициативы) и содействие в его реализации:</w:t>
      </w:r>
    </w:p>
    <w:p w:rsidR="00435971" w:rsidRDefault="00435971" w:rsidP="00A00843">
      <w:pPr>
        <w:pStyle w:val="a4"/>
        <w:ind w:left="0"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5.3.1. Число лиц, принявших участие в определении параметров проекта (инициативы)  (в соответствии с протоколами собраний, результатами анкетирования и т.д.):____________________________________________________________________________</w:t>
      </w:r>
    </w:p>
    <w:p w:rsidR="00435971" w:rsidRDefault="00435971" w:rsidP="00A00843">
      <w:pPr>
        <w:pStyle w:val="a4"/>
        <w:ind w:left="0"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5.3.2. Число лиц, принявших участие в собрании граждан</w:t>
      </w:r>
      <w:r w:rsidR="007C6B6E">
        <w:rPr>
          <w:rFonts w:ascii="Times New Roman" w:hAnsi="Times New Roman" w:cs="Times New Roman"/>
        </w:rPr>
        <w:t xml:space="preserve"> (согласно протоколу собрания):</w:t>
      </w:r>
      <w:r>
        <w:rPr>
          <w:rFonts w:ascii="Times New Roman" w:hAnsi="Times New Roman" w:cs="Times New Roman"/>
        </w:rPr>
        <w:t>___________________________________</w:t>
      </w:r>
      <w:r w:rsidR="007C6B6E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</w:t>
      </w:r>
    </w:p>
    <w:p w:rsidR="00435971" w:rsidRDefault="00435971" w:rsidP="00A00843">
      <w:pPr>
        <w:pStyle w:val="a4"/>
        <w:tabs>
          <w:tab w:val="left" w:pos="709"/>
        </w:tabs>
        <w:ind w:left="0"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5.3.3. Количество организаций, индивидуальных предпринимателей, принявших участие в определении проекта (инициативы): 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_______________________________________________</w:t>
      </w:r>
    </w:p>
    <w:p w:rsidR="00435971" w:rsidRPr="005E6198" w:rsidRDefault="00435971" w:rsidP="00A00843">
      <w:pPr>
        <w:pStyle w:val="a4"/>
        <w:numPr>
          <w:ilvl w:val="1"/>
          <w:numId w:val="2"/>
        </w:numPr>
        <w:tabs>
          <w:tab w:val="left" w:pos="426"/>
        </w:tabs>
        <w:ind w:left="0"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Использование средств массовой информации (далее -  СМИ) и иных способов информирования населения при реализации проекта (инициативы)</w:t>
      </w:r>
      <w:r w:rsidRPr="005E6198">
        <w:rPr>
          <w:rFonts w:ascii="Times New Roman" w:hAnsi="Times New Roman" w:cs="Times New Roman"/>
        </w:rPr>
        <w:t xml:space="preserve"> (да/нет):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использование информационных досок/стендов _____________________________________</w:t>
      </w:r>
      <w:r w:rsidR="007C6B6E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публикаций в газетах ____________________________________________</w:t>
      </w:r>
      <w:r w:rsidR="007C6B6E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 xml:space="preserve">_________        </w:t>
      </w:r>
    </w:p>
    <w:p w:rsidR="00435971" w:rsidRDefault="00435971" w:rsidP="00A00843">
      <w:pPr>
        <w:pStyle w:val="a4"/>
        <w:ind w:left="0"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информирование по телевидению___________________________________________________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информирование в сети Интернет, социальных сетях _________________________________</w:t>
      </w:r>
      <w:r w:rsidR="007C6B6E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иное (расшифровать) _________________________________________________________</w:t>
      </w:r>
      <w:r w:rsidR="007C6B6E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</w:p>
    <w:p w:rsidR="00435971" w:rsidRDefault="00435971" w:rsidP="00A00843">
      <w:pPr>
        <w:ind w:right="-1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 заявке необходимо приложить документы (публикации, фото и т.д.), подтверждающие фактическое использование СМИ или иных способов информирования населения при подготовке проекта.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  <w:i/>
        </w:rPr>
      </w:pPr>
    </w:p>
    <w:p w:rsidR="00435971" w:rsidRDefault="00435971" w:rsidP="00A00843">
      <w:pPr>
        <w:pStyle w:val="a4"/>
        <w:numPr>
          <w:ilvl w:val="1"/>
          <w:numId w:val="2"/>
        </w:numPr>
        <w:tabs>
          <w:tab w:val="left" w:pos="426"/>
        </w:tabs>
        <w:ind w:left="0"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Ожидаемая продолжительность реализации проекта (инициативы): __________________</w:t>
      </w:r>
      <w:r w:rsidR="006423D8">
        <w:rPr>
          <w:rFonts w:ascii="Times New Roman" w:hAnsi="Times New Roman" w:cs="Times New Roman"/>
        </w:rPr>
        <w:t>______________________________________________________________</w:t>
      </w:r>
    </w:p>
    <w:p w:rsidR="00435971" w:rsidRDefault="00435971" w:rsidP="00A00843">
      <w:pPr>
        <w:pStyle w:val="a4"/>
        <w:numPr>
          <w:ilvl w:val="0"/>
          <w:numId w:val="2"/>
        </w:numPr>
        <w:tabs>
          <w:tab w:val="left" w:pos="284"/>
        </w:tabs>
        <w:ind w:left="0"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об инициативной группе:</w:t>
      </w:r>
    </w:p>
    <w:p w:rsidR="00435971" w:rsidRDefault="00435971" w:rsidP="006423D8">
      <w:pPr>
        <w:pStyle w:val="a4"/>
        <w:ind w:left="0" w:right="-1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(ФИО) ____________________________________________________________</w:t>
      </w:r>
      <w:r w:rsidR="006423D8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</w:t>
      </w:r>
    </w:p>
    <w:p w:rsidR="00435971" w:rsidRDefault="00435971" w:rsidP="006423D8">
      <w:pPr>
        <w:ind w:right="-1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 _________________________________________________</w:t>
      </w:r>
      <w:r w:rsidR="006423D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_____________         </w:t>
      </w:r>
    </w:p>
    <w:p w:rsidR="00435971" w:rsidRDefault="00435971" w:rsidP="006423D8">
      <w:pPr>
        <w:ind w:right="-1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электронный адрес, факс  ____________________________________________</w:t>
      </w:r>
      <w:r w:rsidR="006423D8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</w:t>
      </w:r>
    </w:p>
    <w:p w:rsidR="00435971" w:rsidRPr="005007AD" w:rsidRDefault="00435971" w:rsidP="006423D8">
      <w:pPr>
        <w:ind w:right="-1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5007AD">
        <w:rPr>
          <w:rFonts w:ascii="Times New Roman" w:hAnsi="Times New Roman" w:cs="Times New Roman"/>
        </w:rPr>
        <w:t>остав инициативной группы (чел.) _____________________________</w:t>
      </w:r>
      <w:r>
        <w:rPr>
          <w:rFonts w:ascii="Times New Roman" w:hAnsi="Times New Roman" w:cs="Times New Roman"/>
        </w:rPr>
        <w:t>__________</w:t>
      </w:r>
      <w:r w:rsidRPr="005007A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r w:rsidRPr="005007AD">
        <w:rPr>
          <w:rFonts w:ascii="Times New Roman" w:hAnsi="Times New Roman" w:cs="Times New Roman"/>
        </w:rPr>
        <w:t>______</w:t>
      </w:r>
    </w:p>
    <w:p w:rsidR="00435971" w:rsidRDefault="00435971" w:rsidP="00A00843">
      <w:pPr>
        <w:pStyle w:val="a4"/>
        <w:ind w:left="0" w:right="-1" w:firstLine="709"/>
        <w:rPr>
          <w:rFonts w:ascii="Times New Roman" w:hAnsi="Times New Roman" w:cs="Times New Roman"/>
        </w:rPr>
      </w:pPr>
    </w:p>
    <w:p w:rsidR="00435971" w:rsidRDefault="00435971" w:rsidP="00A00843">
      <w:pPr>
        <w:pStyle w:val="a4"/>
        <w:numPr>
          <w:ilvl w:val="0"/>
          <w:numId w:val="2"/>
        </w:numPr>
        <w:tabs>
          <w:tab w:val="left" w:pos="284"/>
        </w:tabs>
        <w:ind w:left="0"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Фотоматериалы, подтверждающие необходимость реализации проекта (инициативы).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инициативной группы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  <w:r w:rsidR="006423D8">
        <w:rPr>
          <w:rFonts w:ascii="Times New Roman" w:hAnsi="Times New Roman" w:cs="Times New Roman"/>
        </w:rPr>
        <w:t>__________________________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ФИО, подпись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35971" w:rsidRDefault="00435971" w:rsidP="00A00843">
      <w:pPr>
        <w:ind w:right="-1" w:firstLine="709"/>
        <w:rPr>
          <w:rFonts w:ascii="Times New Roman" w:hAnsi="Times New Roman" w:cs="Times New Roman"/>
        </w:rPr>
      </w:pPr>
    </w:p>
    <w:p w:rsidR="00435971" w:rsidRDefault="00435971" w:rsidP="00A00843">
      <w:pPr>
        <w:pStyle w:val="a4"/>
        <w:ind w:left="0"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35971" w:rsidRDefault="00435971" w:rsidP="00A00843">
      <w:pPr>
        <w:ind w:right="-1" w:firstLine="709"/>
        <w:jc w:val="right"/>
        <w:rPr>
          <w:rFonts w:ascii="Times New Roman" w:hAnsi="Times New Roman" w:cs="Times New Roman"/>
        </w:rPr>
      </w:pPr>
    </w:p>
    <w:p w:rsidR="00AB5229" w:rsidRDefault="00AB5229" w:rsidP="00A00843">
      <w:pPr>
        <w:ind w:right="-1" w:firstLine="709"/>
        <w:jc w:val="right"/>
        <w:rPr>
          <w:rFonts w:ascii="Times New Roman" w:hAnsi="Times New Roman" w:cs="Times New Roman"/>
        </w:rPr>
      </w:pPr>
    </w:p>
    <w:p w:rsidR="00AB5229" w:rsidRDefault="00AB5229" w:rsidP="00A00843">
      <w:pPr>
        <w:ind w:right="-1" w:firstLine="709"/>
        <w:jc w:val="right"/>
        <w:rPr>
          <w:rFonts w:ascii="Times New Roman" w:hAnsi="Times New Roman" w:cs="Times New Roman"/>
        </w:rPr>
      </w:pPr>
    </w:p>
    <w:p w:rsidR="00AB5229" w:rsidRDefault="00AB5229" w:rsidP="00A00843">
      <w:pPr>
        <w:ind w:right="-1" w:firstLine="709"/>
        <w:jc w:val="right"/>
        <w:rPr>
          <w:rFonts w:ascii="Times New Roman" w:hAnsi="Times New Roman" w:cs="Times New Roman"/>
        </w:rPr>
      </w:pPr>
    </w:p>
    <w:p w:rsidR="00AB5229" w:rsidRDefault="00AB5229" w:rsidP="00A00843">
      <w:pPr>
        <w:ind w:right="-1" w:firstLine="709"/>
        <w:jc w:val="right"/>
        <w:rPr>
          <w:rFonts w:ascii="Times New Roman" w:hAnsi="Times New Roman" w:cs="Times New Roman"/>
        </w:rPr>
      </w:pPr>
    </w:p>
    <w:p w:rsidR="00AB5229" w:rsidRDefault="00AB5229" w:rsidP="00A00843">
      <w:pPr>
        <w:ind w:right="-1" w:firstLine="709"/>
        <w:jc w:val="right"/>
        <w:rPr>
          <w:rFonts w:ascii="Times New Roman" w:hAnsi="Times New Roman" w:cs="Times New Roman"/>
        </w:rPr>
      </w:pPr>
    </w:p>
    <w:p w:rsidR="00AB5229" w:rsidRDefault="00AB5229" w:rsidP="00A00843">
      <w:pPr>
        <w:ind w:right="-1" w:firstLine="709"/>
        <w:jc w:val="right"/>
        <w:rPr>
          <w:rFonts w:ascii="Times New Roman" w:hAnsi="Times New Roman" w:cs="Times New Roman"/>
        </w:rPr>
      </w:pPr>
    </w:p>
    <w:p w:rsidR="00AB5229" w:rsidRDefault="00AB5229" w:rsidP="00A00843">
      <w:pPr>
        <w:ind w:right="-1" w:firstLine="709"/>
        <w:jc w:val="right"/>
        <w:rPr>
          <w:rFonts w:ascii="Times New Roman" w:hAnsi="Times New Roman" w:cs="Times New Roman"/>
        </w:rPr>
      </w:pPr>
    </w:p>
    <w:p w:rsidR="00AB5229" w:rsidRDefault="00AB5229" w:rsidP="00A00843">
      <w:pPr>
        <w:ind w:right="-1" w:firstLine="709"/>
        <w:jc w:val="right"/>
        <w:rPr>
          <w:rFonts w:ascii="Times New Roman" w:hAnsi="Times New Roman" w:cs="Times New Roman"/>
        </w:rPr>
      </w:pPr>
    </w:p>
    <w:p w:rsidR="00AB5229" w:rsidRDefault="00AB5229" w:rsidP="00A00843">
      <w:pPr>
        <w:ind w:right="-1" w:firstLine="709"/>
        <w:jc w:val="right"/>
        <w:rPr>
          <w:rFonts w:ascii="Times New Roman" w:hAnsi="Times New Roman" w:cs="Times New Roman"/>
        </w:rPr>
      </w:pPr>
    </w:p>
    <w:p w:rsidR="00AB5229" w:rsidRDefault="00AB5229" w:rsidP="00A00843">
      <w:pPr>
        <w:ind w:right="-1" w:firstLine="709"/>
        <w:jc w:val="right"/>
        <w:rPr>
          <w:rFonts w:ascii="Times New Roman" w:hAnsi="Times New Roman" w:cs="Times New Roman"/>
        </w:rPr>
      </w:pPr>
    </w:p>
    <w:p w:rsidR="00AB5229" w:rsidRDefault="00AB5229" w:rsidP="00A00843">
      <w:pPr>
        <w:ind w:right="-1" w:firstLine="709"/>
        <w:jc w:val="right"/>
        <w:rPr>
          <w:rFonts w:ascii="Times New Roman" w:hAnsi="Times New Roman" w:cs="Times New Roman"/>
        </w:rPr>
      </w:pPr>
    </w:p>
    <w:p w:rsidR="00AB5229" w:rsidRDefault="00AB5229" w:rsidP="00A00843">
      <w:pPr>
        <w:ind w:right="-1" w:firstLine="709"/>
        <w:jc w:val="right"/>
        <w:rPr>
          <w:rFonts w:ascii="Times New Roman" w:hAnsi="Times New Roman" w:cs="Times New Roman"/>
        </w:rPr>
      </w:pPr>
    </w:p>
    <w:p w:rsidR="00AB5229" w:rsidRDefault="00AB5229" w:rsidP="00A00843">
      <w:pPr>
        <w:ind w:right="-1" w:firstLine="709"/>
        <w:jc w:val="right"/>
        <w:rPr>
          <w:rFonts w:ascii="Times New Roman" w:hAnsi="Times New Roman" w:cs="Times New Roman"/>
        </w:rPr>
      </w:pPr>
    </w:p>
    <w:p w:rsidR="00AB5229" w:rsidRDefault="00AB5229" w:rsidP="00A00843">
      <w:pPr>
        <w:ind w:right="-1" w:firstLine="709"/>
        <w:jc w:val="right"/>
        <w:rPr>
          <w:rFonts w:ascii="Times New Roman" w:hAnsi="Times New Roman" w:cs="Times New Roman"/>
        </w:rPr>
      </w:pPr>
    </w:p>
    <w:p w:rsidR="00AB5229" w:rsidRDefault="00AB5229" w:rsidP="00A00843">
      <w:pPr>
        <w:ind w:right="-1" w:firstLine="709"/>
        <w:jc w:val="right"/>
        <w:rPr>
          <w:rFonts w:ascii="Times New Roman" w:hAnsi="Times New Roman" w:cs="Times New Roman"/>
        </w:rPr>
      </w:pPr>
    </w:p>
    <w:p w:rsidR="00AB5229" w:rsidRDefault="00AB5229" w:rsidP="00A00843">
      <w:pPr>
        <w:ind w:right="-1" w:firstLine="709"/>
        <w:jc w:val="right"/>
        <w:rPr>
          <w:rFonts w:ascii="Times New Roman" w:hAnsi="Times New Roman" w:cs="Times New Roman"/>
        </w:rPr>
      </w:pPr>
    </w:p>
    <w:p w:rsidR="001D2727" w:rsidRDefault="001D2727" w:rsidP="001D2727">
      <w:pPr>
        <w:ind w:left="3969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D2727" w:rsidRDefault="001D2727" w:rsidP="001D2727">
      <w:pPr>
        <w:ind w:left="3969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D2727" w:rsidRDefault="001D2727" w:rsidP="001D2727">
      <w:pPr>
        <w:ind w:left="3969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D2727" w:rsidRDefault="001D2727" w:rsidP="001D2727">
      <w:pPr>
        <w:ind w:left="3969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D2727" w:rsidRDefault="001D2727" w:rsidP="001D2727">
      <w:pPr>
        <w:ind w:left="3969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D2727" w:rsidRDefault="001D2727" w:rsidP="001D2727">
      <w:pPr>
        <w:ind w:left="3969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D2727" w:rsidRDefault="001D2727" w:rsidP="001D2727">
      <w:pPr>
        <w:ind w:left="3969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D2727" w:rsidRDefault="001D2727" w:rsidP="001D2727">
      <w:pPr>
        <w:ind w:left="3969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D2727" w:rsidRDefault="001D2727" w:rsidP="001D2727">
      <w:pPr>
        <w:ind w:left="3969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D2727" w:rsidRDefault="001D2727" w:rsidP="001D2727">
      <w:pPr>
        <w:ind w:left="3969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D2727" w:rsidRDefault="001D2727" w:rsidP="001D2727">
      <w:pPr>
        <w:ind w:left="3969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D2727" w:rsidRDefault="001D2727" w:rsidP="001D2727">
      <w:pPr>
        <w:ind w:left="3969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D2727" w:rsidRDefault="001D2727" w:rsidP="001D2727">
      <w:pPr>
        <w:ind w:left="3969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12D94" w:rsidRDefault="00512D94" w:rsidP="001D2727">
      <w:pPr>
        <w:ind w:left="3969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12D94" w:rsidRDefault="00512D94" w:rsidP="001D2727">
      <w:pPr>
        <w:ind w:left="3969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D6D55" w:rsidRDefault="000D6D55" w:rsidP="001D2727">
      <w:pPr>
        <w:ind w:left="3969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D6D55" w:rsidRDefault="000D6D55" w:rsidP="001D2727">
      <w:pPr>
        <w:ind w:left="3969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D2727" w:rsidRDefault="001D2727" w:rsidP="007F232E">
      <w:pPr>
        <w:ind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B5229" w:rsidRPr="006668DF" w:rsidRDefault="00AB5229" w:rsidP="006668DF">
      <w:pPr>
        <w:ind w:left="5103" w:right="-1" w:firstLine="0"/>
        <w:jc w:val="left"/>
        <w:rPr>
          <w:rFonts w:ascii="Times New Roman" w:hAnsi="Times New Roman" w:cs="Times New Roman"/>
          <w:sz w:val="28"/>
          <w:szCs w:val="28"/>
        </w:rPr>
      </w:pPr>
      <w:r w:rsidRPr="006668DF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AB5229" w:rsidRPr="006668DF" w:rsidRDefault="00AB5229" w:rsidP="006668DF">
      <w:pPr>
        <w:ind w:left="5103" w:right="-1" w:firstLine="0"/>
        <w:jc w:val="left"/>
        <w:rPr>
          <w:rFonts w:ascii="Times New Roman" w:hAnsi="Times New Roman" w:cs="Times New Roman"/>
        </w:rPr>
      </w:pPr>
      <w:r w:rsidRPr="006668DF">
        <w:rPr>
          <w:rFonts w:ascii="Times New Roman" w:hAnsi="Times New Roman" w:cs="Times New Roman"/>
          <w:sz w:val="28"/>
          <w:szCs w:val="28"/>
        </w:rPr>
        <w:t>к Порядку проведения конкурсного отбора</w:t>
      </w:r>
      <w:r w:rsidR="006668DF">
        <w:rPr>
          <w:rFonts w:ascii="Times New Roman" w:hAnsi="Times New Roman" w:cs="Times New Roman"/>
          <w:sz w:val="28"/>
          <w:szCs w:val="28"/>
        </w:rPr>
        <w:t xml:space="preserve"> </w:t>
      </w:r>
      <w:r w:rsidRPr="006668DF">
        <w:rPr>
          <w:rFonts w:ascii="Times New Roman" w:hAnsi="Times New Roman" w:cs="Times New Roman"/>
          <w:sz w:val="28"/>
          <w:szCs w:val="28"/>
        </w:rPr>
        <w:t>местных инициатив граждан по вопросам</w:t>
      </w:r>
      <w:r w:rsidR="006668DF">
        <w:rPr>
          <w:rFonts w:ascii="Times New Roman" w:hAnsi="Times New Roman" w:cs="Times New Roman"/>
          <w:sz w:val="28"/>
          <w:szCs w:val="28"/>
        </w:rPr>
        <w:t xml:space="preserve"> </w:t>
      </w:r>
      <w:r w:rsidRPr="006668DF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="006668DF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</w:p>
    <w:p w:rsidR="00AB5229" w:rsidRDefault="00AB5229" w:rsidP="00A00843">
      <w:pPr>
        <w:ind w:firstLine="709"/>
        <w:jc w:val="left"/>
        <w:rPr>
          <w:rFonts w:ascii="Times New Roman" w:hAnsi="Times New Roman" w:cs="Times New Roman"/>
        </w:rPr>
      </w:pPr>
    </w:p>
    <w:p w:rsidR="00AB5229" w:rsidRDefault="00AB5229" w:rsidP="00A00843">
      <w:pPr>
        <w:ind w:firstLine="709"/>
        <w:jc w:val="right"/>
        <w:rPr>
          <w:rFonts w:ascii="Times New Roman" w:hAnsi="Times New Roman" w:cs="Times New Roman"/>
        </w:rPr>
      </w:pPr>
    </w:p>
    <w:p w:rsidR="00AB5229" w:rsidRPr="001C54D5" w:rsidRDefault="00AB5229" w:rsidP="00A008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4D5">
        <w:rPr>
          <w:rFonts w:ascii="Times New Roman" w:hAnsi="Times New Roman" w:cs="Times New Roman"/>
          <w:b/>
          <w:sz w:val="28"/>
          <w:szCs w:val="28"/>
        </w:rPr>
        <w:t>БАЛЬНАЯ  ШКАЛА</w:t>
      </w:r>
    </w:p>
    <w:p w:rsidR="00AB5229" w:rsidRPr="001C54D5" w:rsidRDefault="00AB5229" w:rsidP="006668D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4D5">
        <w:rPr>
          <w:rFonts w:ascii="Times New Roman" w:hAnsi="Times New Roman" w:cs="Times New Roman"/>
          <w:b/>
          <w:sz w:val="28"/>
          <w:szCs w:val="28"/>
        </w:rPr>
        <w:t>оценки проектов (инициатив) граждан по вопросам местного значения</w:t>
      </w:r>
      <w:r w:rsidR="00666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4D5">
        <w:rPr>
          <w:rFonts w:ascii="Times New Roman" w:hAnsi="Times New Roman" w:cs="Times New Roman"/>
          <w:b/>
          <w:sz w:val="28"/>
          <w:szCs w:val="28"/>
        </w:rPr>
        <w:tab/>
      </w:r>
      <w:r w:rsidR="006668DF">
        <w:rPr>
          <w:rFonts w:ascii="Times New Roman" w:hAnsi="Times New Roman" w:cs="Times New Roman"/>
          <w:b/>
          <w:sz w:val="28"/>
          <w:szCs w:val="28"/>
        </w:rPr>
        <w:t>Поселкового сельского поселения Тимашевского района</w:t>
      </w:r>
      <w:r w:rsidRPr="001C5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4D5">
        <w:rPr>
          <w:rFonts w:ascii="Times New Roman" w:hAnsi="Times New Roman" w:cs="Times New Roman"/>
          <w:b/>
          <w:sz w:val="28"/>
          <w:szCs w:val="28"/>
        </w:rPr>
        <w:tab/>
      </w:r>
    </w:p>
    <w:p w:rsidR="00AB5229" w:rsidRPr="001C54D5" w:rsidRDefault="00AB5229" w:rsidP="00A0084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5229" w:rsidRPr="001C54D5" w:rsidRDefault="00AB5229" w:rsidP="00A0084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B5229" w:rsidRPr="001C54D5" w:rsidRDefault="00AB5229" w:rsidP="00A00843">
      <w:pPr>
        <w:pStyle w:val="a4"/>
        <w:numPr>
          <w:ilvl w:val="0"/>
          <w:numId w:val="3"/>
        </w:numPr>
        <w:tabs>
          <w:tab w:val="left" w:pos="142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C54D5">
        <w:rPr>
          <w:rFonts w:ascii="Times New Roman" w:hAnsi="Times New Roman" w:cs="Times New Roman"/>
          <w:sz w:val="28"/>
          <w:szCs w:val="28"/>
        </w:rPr>
        <w:t>Оценка проектов (инициатив) определяется по следующим критериям:</w:t>
      </w:r>
    </w:p>
    <w:p w:rsidR="00AB5229" w:rsidRPr="001C54D5" w:rsidRDefault="00AB5229" w:rsidP="00A00843">
      <w:pPr>
        <w:pStyle w:val="a4"/>
        <w:numPr>
          <w:ilvl w:val="1"/>
          <w:numId w:val="3"/>
        </w:numPr>
        <w:tabs>
          <w:tab w:val="left" w:pos="28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C54D5">
        <w:rPr>
          <w:rFonts w:ascii="Times New Roman" w:hAnsi="Times New Roman" w:cs="Times New Roman"/>
          <w:sz w:val="28"/>
          <w:szCs w:val="28"/>
        </w:rPr>
        <w:t>Вклад участников реализации проекта (инициативы) в его финансирование:</w:t>
      </w:r>
    </w:p>
    <w:p w:rsidR="00AB5229" w:rsidRPr="001C54D5" w:rsidRDefault="00AB5229" w:rsidP="00A00843">
      <w:pPr>
        <w:tabs>
          <w:tab w:val="left" w:pos="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C54D5">
        <w:rPr>
          <w:rFonts w:ascii="Times New Roman" w:hAnsi="Times New Roman" w:cs="Times New Roman"/>
          <w:sz w:val="28"/>
          <w:szCs w:val="28"/>
        </w:rPr>
        <w:t xml:space="preserve">1.1.1. Уровень </w:t>
      </w:r>
      <w:proofErr w:type="spellStart"/>
      <w:r w:rsidRPr="001C54D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C54D5">
        <w:rPr>
          <w:rFonts w:ascii="Times New Roman" w:hAnsi="Times New Roman" w:cs="Times New Roman"/>
          <w:sz w:val="28"/>
          <w:szCs w:val="28"/>
        </w:rPr>
        <w:t xml:space="preserve"> проекта (инициативы) со стороны населения:</w:t>
      </w:r>
    </w:p>
    <w:p w:rsidR="00AB5229" w:rsidRPr="001C54D5" w:rsidRDefault="006668DF" w:rsidP="00A00843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229" w:rsidRPr="001C54D5">
        <w:rPr>
          <w:rFonts w:ascii="Times New Roman" w:hAnsi="Times New Roman" w:cs="Times New Roman"/>
          <w:sz w:val="28"/>
          <w:szCs w:val="28"/>
        </w:rPr>
        <w:t xml:space="preserve">- уровень </w:t>
      </w:r>
      <w:proofErr w:type="spellStart"/>
      <w:r w:rsidR="00AB5229" w:rsidRPr="001C54D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B5229" w:rsidRPr="001C54D5">
        <w:rPr>
          <w:rFonts w:ascii="Times New Roman" w:hAnsi="Times New Roman" w:cs="Times New Roman"/>
          <w:sz w:val="28"/>
          <w:szCs w:val="28"/>
        </w:rPr>
        <w:t xml:space="preserve"> от 0% до 5%  - 0 баллов;</w:t>
      </w:r>
    </w:p>
    <w:p w:rsidR="00AB5229" w:rsidRPr="001C54D5" w:rsidRDefault="006668DF" w:rsidP="00A00843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229" w:rsidRPr="001C54D5">
        <w:rPr>
          <w:rFonts w:ascii="Times New Roman" w:hAnsi="Times New Roman" w:cs="Times New Roman"/>
          <w:sz w:val="28"/>
          <w:szCs w:val="28"/>
        </w:rPr>
        <w:t xml:space="preserve">- уровень </w:t>
      </w:r>
      <w:proofErr w:type="spellStart"/>
      <w:r w:rsidR="00AB5229" w:rsidRPr="001C54D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B5229" w:rsidRPr="001C54D5">
        <w:rPr>
          <w:rFonts w:ascii="Times New Roman" w:hAnsi="Times New Roman" w:cs="Times New Roman"/>
          <w:sz w:val="28"/>
          <w:szCs w:val="28"/>
        </w:rPr>
        <w:t xml:space="preserve"> от 5% до 10%  - 5 баллов;</w:t>
      </w:r>
    </w:p>
    <w:p w:rsidR="00AB5229" w:rsidRPr="001C54D5" w:rsidRDefault="006668DF" w:rsidP="00A00843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229" w:rsidRPr="001C54D5">
        <w:rPr>
          <w:rFonts w:ascii="Times New Roman" w:hAnsi="Times New Roman" w:cs="Times New Roman"/>
          <w:sz w:val="28"/>
          <w:szCs w:val="28"/>
        </w:rPr>
        <w:t xml:space="preserve">- уровень </w:t>
      </w:r>
      <w:proofErr w:type="spellStart"/>
      <w:r w:rsidR="00AB5229" w:rsidRPr="001C54D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B5229" w:rsidRPr="001C54D5">
        <w:rPr>
          <w:rFonts w:ascii="Times New Roman" w:hAnsi="Times New Roman" w:cs="Times New Roman"/>
          <w:sz w:val="28"/>
          <w:szCs w:val="28"/>
        </w:rPr>
        <w:t xml:space="preserve"> более 10% - 10 баллов.</w:t>
      </w:r>
    </w:p>
    <w:p w:rsidR="00AB5229" w:rsidRPr="001C54D5" w:rsidRDefault="00AB5229" w:rsidP="00A00843">
      <w:pPr>
        <w:tabs>
          <w:tab w:val="left" w:pos="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C54D5">
        <w:rPr>
          <w:rFonts w:ascii="Times New Roman" w:hAnsi="Times New Roman" w:cs="Times New Roman"/>
          <w:sz w:val="28"/>
          <w:szCs w:val="28"/>
        </w:rPr>
        <w:t xml:space="preserve">1.1.2. Уровень </w:t>
      </w:r>
      <w:proofErr w:type="spellStart"/>
      <w:r w:rsidRPr="001C54D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C54D5">
        <w:rPr>
          <w:rFonts w:ascii="Times New Roman" w:hAnsi="Times New Roman" w:cs="Times New Roman"/>
          <w:sz w:val="28"/>
          <w:szCs w:val="28"/>
        </w:rPr>
        <w:t xml:space="preserve"> проекта (инициативы) со стороны организаций, индивидуальных предпринимателей и других внебюджетных источников: </w:t>
      </w:r>
    </w:p>
    <w:p w:rsidR="00AB5229" w:rsidRPr="001C54D5" w:rsidRDefault="006668DF" w:rsidP="00A00843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229" w:rsidRPr="001C54D5">
        <w:rPr>
          <w:rFonts w:ascii="Times New Roman" w:hAnsi="Times New Roman" w:cs="Times New Roman"/>
          <w:sz w:val="28"/>
          <w:szCs w:val="28"/>
        </w:rPr>
        <w:t xml:space="preserve">- уровень </w:t>
      </w:r>
      <w:proofErr w:type="spellStart"/>
      <w:r w:rsidR="00AB5229" w:rsidRPr="001C54D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B5229" w:rsidRPr="001C54D5">
        <w:rPr>
          <w:rFonts w:ascii="Times New Roman" w:hAnsi="Times New Roman" w:cs="Times New Roman"/>
          <w:sz w:val="28"/>
          <w:szCs w:val="28"/>
        </w:rPr>
        <w:t xml:space="preserve"> от 0% до 5%  - 0 баллов;</w:t>
      </w:r>
    </w:p>
    <w:p w:rsidR="00AB5229" w:rsidRPr="001C54D5" w:rsidRDefault="006668DF" w:rsidP="00A008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229" w:rsidRPr="001C54D5">
        <w:rPr>
          <w:rFonts w:ascii="Times New Roman" w:hAnsi="Times New Roman" w:cs="Times New Roman"/>
          <w:sz w:val="28"/>
          <w:szCs w:val="28"/>
        </w:rPr>
        <w:t xml:space="preserve">- уровень </w:t>
      </w:r>
      <w:proofErr w:type="spellStart"/>
      <w:r w:rsidR="00AB5229" w:rsidRPr="001C54D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B5229" w:rsidRPr="001C54D5">
        <w:rPr>
          <w:rFonts w:ascii="Times New Roman" w:hAnsi="Times New Roman" w:cs="Times New Roman"/>
          <w:sz w:val="28"/>
          <w:szCs w:val="28"/>
        </w:rPr>
        <w:t xml:space="preserve"> от 5% до 10%  - 5 баллов;</w:t>
      </w:r>
    </w:p>
    <w:p w:rsidR="00AB5229" w:rsidRDefault="006668DF" w:rsidP="00A00843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229" w:rsidRPr="001C54D5">
        <w:rPr>
          <w:rFonts w:ascii="Times New Roman" w:hAnsi="Times New Roman" w:cs="Times New Roman"/>
          <w:sz w:val="28"/>
          <w:szCs w:val="28"/>
        </w:rPr>
        <w:t xml:space="preserve">- уровень </w:t>
      </w:r>
      <w:proofErr w:type="spellStart"/>
      <w:r w:rsidR="00AB5229" w:rsidRPr="001C54D5">
        <w:rPr>
          <w:rFonts w:ascii="Times New Roman" w:hAnsi="Times New Roman" w:cs="Times New Roman"/>
          <w:sz w:val="28"/>
          <w:szCs w:val="28"/>
        </w:rPr>
        <w:t>софинан</w:t>
      </w:r>
      <w:r w:rsidR="005C7EEE">
        <w:rPr>
          <w:rFonts w:ascii="Times New Roman" w:hAnsi="Times New Roman" w:cs="Times New Roman"/>
          <w:sz w:val="28"/>
          <w:szCs w:val="28"/>
        </w:rPr>
        <w:t>сирования</w:t>
      </w:r>
      <w:proofErr w:type="spellEnd"/>
      <w:r w:rsidR="005C7EEE">
        <w:rPr>
          <w:rFonts w:ascii="Times New Roman" w:hAnsi="Times New Roman" w:cs="Times New Roman"/>
          <w:sz w:val="28"/>
          <w:szCs w:val="28"/>
        </w:rPr>
        <w:t xml:space="preserve"> более 10% - 10 баллов;</w:t>
      </w:r>
    </w:p>
    <w:p w:rsidR="005C7EEE" w:rsidRDefault="005C7EEE" w:rsidP="00A00843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Уровень участия</w:t>
      </w:r>
      <w:r w:rsidR="00072715">
        <w:rPr>
          <w:rFonts w:ascii="Times New Roman" w:hAnsi="Times New Roman" w:cs="Times New Roman"/>
          <w:sz w:val="28"/>
          <w:szCs w:val="28"/>
        </w:rPr>
        <w:t xml:space="preserve"> граждан в </w:t>
      </w:r>
      <w:proofErr w:type="spellStart"/>
      <w:r w:rsidR="00072715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="00072715">
        <w:rPr>
          <w:rFonts w:ascii="Times New Roman" w:hAnsi="Times New Roman" w:cs="Times New Roman"/>
          <w:sz w:val="28"/>
          <w:szCs w:val="28"/>
        </w:rPr>
        <w:t xml:space="preserve"> форме:</w:t>
      </w:r>
    </w:p>
    <w:p w:rsidR="005C7EEE" w:rsidRDefault="005C7EEE" w:rsidP="005C7EEE">
      <w:pPr>
        <w:pStyle w:val="a4"/>
        <w:ind w:left="141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имеется -5 баллов;</w:t>
      </w:r>
    </w:p>
    <w:p w:rsidR="005C7EEE" w:rsidRDefault="005C7EEE" w:rsidP="005C7EEE">
      <w:pPr>
        <w:pStyle w:val="a4"/>
        <w:ind w:left="141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имеется -0 баллов;</w:t>
      </w:r>
    </w:p>
    <w:p w:rsidR="00210137" w:rsidRDefault="00210137" w:rsidP="00210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1.1.4. Уровень у</w:t>
      </w:r>
      <w:r w:rsidR="005C7EEE" w:rsidRPr="00210137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F232E">
        <w:rPr>
          <w:rFonts w:ascii="Times New Roman" w:hAnsi="Times New Roman" w:cs="Times New Roman"/>
          <w:sz w:val="28"/>
          <w:szCs w:val="28"/>
        </w:rPr>
        <w:t xml:space="preserve"> юридических лиц и индивидуальных</w:t>
      </w:r>
      <w:r w:rsidR="005C7EEE" w:rsidRPr="00210137">
        <w:rPr>
          <w:rFonts w:ascii="Times New Roman" w:hAnsi="Times New Roman" w:cs="Times New Roman"/>
          <w:sz w:val="28"/>
          <w:szCs w:val="28"/>
        </w:rPr>
        <w:t xml:space="preserve"> предпринимателей в трудовой форме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5C7EEE" w:rsidRPr="00210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EEE" w:rsidRPr="00210137" w:rsidRDefault="00210137" w:rsidP="00210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5C7EEE" w:rsidRPr="00210137">
        <w:rPr>
          <w:rFonts w:ascii="Times New Roman" w:hAnsi="Times New Roman" w:cs="Times New Roman"/>
          <w:sz w:val="28"/>
          <w:szCs w:val="28"/>
        </w:rPr>
        <w:t>имеется – 5 баллов;</w:t>
      </w:r>
    </w:p>
    <w:p w:rsidR="005C7EEE" w:rsidRDefault="00210137" w:rsidP="005C7EEE">
      <w:pPr>
        <w:pStyle w:val="a4"/>
        <w:ind w:left="141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 имеется</w:t>
      </w:r>
      <w:r w:rsidR="005C7EEE">
        <w:rPr>
          <w:rFonts w:ascii="Times New Roman" w:hAnsi="Times New Roman" w:cs="Times New Roman"/>
          <w:sz w:val="28"/>
          <w:szCs w:val="28"/>
        </w:rPr>
        <w:t xml:space="preserve"> – 0 баллов.</w:t>
      </w:r>
    </w:p>
    <w:p w:rsidR="00AB5229" w:rsidRPr="001C54D5" w:rsidRDefault="00AB5229" w:rsidP="005C7EEE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54D5">
        <w:rPr>
          <w:rFonts w:ascii="Times New Roman" w:hAnsi="Times New Roman" w:cs="Times New Roman"/>
          <w:sz w:val="28"/>
          <w:szCs w:val="28"/>
        </w:rPr>
        <w:t>Социальная эффективность реализации проекта (инициативы):</w:t>
      </w:r>
    </w:p>
    <w:p w:rsidR="00AB5229" w:rsidRPr="001C54D5" w:rsidRDefault="00AB5229" w:rsidP="00A00843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54D5">
        <w:rPr>
          <w:rFonts w:ascii="Times New Roman" w:hAnsi="Times New Roman" w:cs="Times New Roman"/>
          <w:sz w:val="28"/>
          <w:szCs w:val="28"/>
        </w:rPr>
        <w:t xml:space="preserve">1.2.1. Доля </w:t>
      </w:r>
      <w:proofErr w:type="spellStart"/>
      <w:r w:rsidRPr="001C54D5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1C54D5">
        <w:rPr>
          <w:rFonts w:ascii="Times New Roman" w:hAnsi="Times New Roman" w:cs="Times New Roman"/>
          <w:sz w:val="28"/>
          <w:szCs w:val="28"/>
        </w:rPr>
        <w:t xml:space="preserve"> в общей численности населения:</w:t>
      </w:r>
    </w:p>
    <w:p w:rsidR="00AB5229" w:rsidRPr="001C54D5" w:rsidRDefault="006668DF" w:rsidP="00A00843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B5229" w:rsidRPr="001C54D5">
        <w:rPr>
          <w:rFonts w:ascii="Times New Roman" w:hAnsi="Times New Roman" w:cs="Times New Roman"/>
          <w:sz w:val="28"/>
          <w:szCs w:val="28"/>
        </w:rPr>
        <w:t xml:space="preserve">- количество </w:t>
      </w:r>
      <w:proofErr w:type="spellStart"/>
      <w:r w:rsidR="00AB5229" w:rsidRPr="001C54D5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AB5229" w:rsidRPr="001C54D5">
        <w:rPr>
          <w:rFonts w:ascii="Times New Roman" w:hAnsi="Times New Roman" w:cs="Times New Roman"/>
          <w:sz w:val="28"/>
          <w:szCs w:val="28"/>
        </w:rPr>
        <w:t xml:space="preserve"> до 10 человек – 0 баллов;</w:t>
      </w:r>
    </w:p>
    <w:p w:rsidR="00AB5229" w:rsidRPr="001C54D5" w:rsidRDefault="006668DF" w:rsidP="00A00843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229" w:rsidRPr="001C54D5">
        <w:rPr>
          <w:rFonts w:ascii="Times New Roman" w:hAnsi="Times New Roman" w:cs="Times New Roman"/>
          <w:sz w:val="28"/>
          <w:szCs w:val="28"/>
        </w:rPr>
        <w:t xml:space="preserve">-  количество </w:t>
      </w:r>
      <w:proofErr w:type="spellStart"/>
      <w:r w:rsidR="00AB5229" w:rsidRPr="001C54D5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AB5229" w:rsidRPr="001C54D5">
        <w:rPr>
          <w:rFonts w:ascii="Times New Roman" w:hAnsi="Times New Roman" w:cs="Times New Roman"/>
          <w:sz w:val="28"/>
          <w:szCs w:val="28"/>
        </w:rPr>
        <w:t xml:space="preserve"> от 10 до  100 человек – 5 баллов;</w:t>
      </w:r>
    </w:p>
    <w:p w:rsidR="00AB5229" w:rsidRPr="001C54D5" w:rsidRDefault="006668DF" w:rsidP="00A00843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229" w:rsidRPr="001C54D5">
        <w:rPr>
          <w:rFonts w:ascii="Times New Roman" w:hAnsi="Times New Roman" w:cs="Times New Roman"/>
          <w:sz w:val="28"/>
          <w:szCs w:val="28"/>
        </w:rPr>
        <w:t xml:space="preserve">-  количество </w:t>
      </w:r>
      <w:proofErr w:type="spellStart"/>
      <w:r w:rsidR="00AB5229" w:rsidRPr="001C54D5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AB5229" w:rsidRPr="001C54D5">
        <w:rPr>
          <w:rFonts w:ascii="Times New Roman" w:hAnsi="Times New Roman" w:cs="Times New Roman"/>
          <w:sz w:val="28"/>
          <w:szCs w:val="28"/>
        </w:rPr>
        <w:t xml:space="preserve"> свыше 100 человек – 10 баллов.</w:t>
      </w:r>
    </w:p>
    <w:p w:rsidR="00AB5229" w:rsidRPr="001C54D5" w:rsidRDefault="00AB5229" w:rsidP="00A00843">
      <w:pPr>
        <w:pStyle w:val="a4"/>
        <w:numPr>
          <w:ilvl w:val="1"/>
          <w:numId w:val="3"/>
        </w:numPr>
        <w:tabs>
          <w:tab w:val="left" w:pos="4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C54D5">
        <w:rPr>
          <w:rFonts w:ascii="Times New Roman" w:hAnsi="Times New Roman" w:cs="Times New Roman"/>
          <w:sz w:val="28"/>
          <w:szCs w:val="28"/>
        </w:rPr>
        <w:t>Степень участия населения в определении и решении проблемы, заявленной в проекте (инициативе):</w:t>
      </w:r>
    </w:p>
    <w:p w:rsidR="00AB5229" w:rsidRPr="001C54D5" w:rsidRDefault="00AB5229" w:rsidP="00A008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54D5">
        <w:rPr>
          <w:rFonts w:ascii="Times New Roman" w:hAnsi="Times New Roman" w:cs="Times New Roman"/>
          <w:sz w:val="28"/>
          <w:szCs w:val="28"/>
        </w:rPr>
        <w:t>1.3.1. Число лиц, принявших участие в определении параметров проекта (инициативы):</w:t>
      </w:r>
    </w:p>
    <w:p w:rsidR="00AB5229" w:rsidRPr="001C54D5" w:rsidRDefault="006668DF" w:rsidP="00A008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229" w:rsidRPr="001C54D5">
        <w:rPr>
          <w:rFonts w:ascii="Times New Roman" w:hAnsi="Times New Roman" w:cs="Times New Roman"/>
          <w:sz w:val="28"/>
          <w:szCs w:val="28"/>
        </w:rPr>
        <w:t>- количество человек менее 10 человек – 0 баллов;</w:t>
      </w:r>
    </w:p>
    <w:p w:rsidR="00AB5229" w:rsidRPr="001C54D5" w:rsidRDefault="006668DF" w:rsidP="00A008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B5229" w:rsidRPr="001C54D5">
        <w:rPr>
          <w:rFonts w:ascii="Times New Roman" w:hAnsi="Times New Roman" w:cs="Times New Roman"/>
          <w:sz w:val="28"/>
          <w:szCs w:val="28"/>
        </w:rPr>
        <w:t>- количество человек от 10 до 100 человек – 5 баллов;</w:t>
      </w:r>
    </w:p>
    <w:p w:rsidR="00AB5229" w:rsidRPr="001C54D5" w:rsidRDefault="006668DF" w:rsidP="00A008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229" w:rsidRPr="001C54D5">
        <w:rPr>
          <w:rFonts w:ascii="Times New Roman" w:hAnsi="Times New Roman" w:cs="Times New Roman"/>
          <w:sz w:val="28"/>
          <w:szCs w:val="28"/>
        </w:rPr>
        <w:t>- количество человек свыше 10</w:t>
      </w:r>
      <w:r w:rsidR="007F232E">
        <w:rPr>
          <w:rFonts w:ascii="Times New Roman" w:hAnsi="Times New Roman" w:cs="Times New Roman"/>
          <w:sz w:val="28"/>
          <w:szCs w:val="28"/>
        </w:rPr>
        <w:t>0</w:t>
      </w:r>
      <w:r w:rsidR="00AB5229" w:rsidRPr="001C54D5">
        <w:rPr>
          <w:rFonts w:ascii="Times New Roman" w:hAnsi="Times New Roman" w:cs="Times New Roman"/>
          <w:sz w:val="28"/>
          <w:szCs w:val="28"/>
        </w:rPr>
        <w:t xml:space="preserve"> человек – 10 баллов.</w:t>
      </w:r>
    </w:p>
    <w:p w:rsidR="00AB5229" w:rsidRPr="001C54D5" w:rsidRDefault="00AB5229" w:rsidP="00A008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54D5">
        <w:rPr>
          <w:rFonts w:ascii="Times New Roman" w:hAnsi="Times New Roman" w:cs="Times New Roman"/>
          <w:sz w:val="28"/>
          <w:szCs w:val="28"/>
        </w:rPr>
        <w:t>1.3.2. Использование средств массовой информации и других средств информирования населения в процессе отбора проекта (инициативы):</w:t>
      </w:r>
    </w:p>
    <w:p w:rsidR="00AB5229" w:rsidRPr="001C54D5" w:rsidRDefault="006668DF" w:rsidP="00A008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229" w:rsidRPr="001C54D5">
        <w:rPr>
          <w:rFonts w:ascii="Times New Roman" w:hAnsi="Times New Roman" w:cs="Times New Roman"/>
          <w:sz w:val="28"/>
          <w:szCs w:val="28"/>
        </w:rPr>
        <w:t>- отсутствие использования указанных средств – 0 баллов;</w:t>
      </w:r>
    </w:p>
    <w:p w:rsidR="00AB5229" w:rsidRPr="001C54D5" w:rsidRDefault="006668DF" w:rsidP="00A008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229" w:rsidRPr="001C54D5">
        <w:rPr>
          <w:rFonts w:ascii="Times New Roman" w:hAnsi="Times New Roman" w:cs="Times New Roman"/>
          <w:sz w:val="28"/>
          <w:szCs w:val="28"/>
        </w:rPr>
        <w:t>- информирование населения в СМИ – 5 баллов;</w:t>
      </w:r>
    </w:p>
    <w:p w:rsidR="0082682D" w:rsidRDefault="006668DF" w:rsidP="000576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229" w:rsidRPr="001C54D5">
        <w:rPr>
          <w:rFonts w:ascii="Times New Roman" w:hAnsi="Times New Roman" w:cs="Times New Roman"/>
          <w:sz w:val="28"/>
          <w:szCs w:val="28"/>
        </w:rPr>
        <w:t>- информирование населения путем использования  всех  доступных источников (СМИ, анкетирование, интернет, в том числе социальные сети, информационные стенды, иное) – 10 баллов.</w:t>
      </w:r>
    </w:p>
    <w:p w:rsidR="006668DF" w:rsidRDefault="006668DF" w:rsidP="000576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668DF" w:rsidRDefault="006668DF" w:rsidP="000576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668DF" w:rsidRDefault="006668DF" w:rsidP="000576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668DF" w:rsidRDefault="006668DF" w:rsidP="000D6D5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Поселкового сельского</w:t>
      </w:r>
    </w:p>
    <w:p w:rsidR="006668DF" w:rsidRPr="0005762F" w:rsidRDefault="006668DF" w:rsidP="000D6D5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                             </w:t>
      </w:r>
      <w:r w:rsidR="000D6D5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Н.И. Желтобрюхова</w:t>
      </w:r>
    </w:p>
    <w:sectPr w:rsidR="006668DF" w:rsidRPr="0005762F" w:rsidSect="00A008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491B"/>
    <w:multiLevelType w:val="multilevel"/>
    <w:tmpl w:val="5824E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35023FA3"/>
    <w:multiLevelType w:val="multilevel"/>
    <w:tmpl w:val="5824E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356F24BB"/>
    <w:multiLevelType w:val="multilevel"/>
    <w:tmpl w:val="5824E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37C66013"/>
    <w:multiLevelType w:val="hybridMultilevel"/>
    <w:tmpl w:val="ED8EDF0A"/>
    <w:lvl w:ilvl="0" w:tplc="7D7A4E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775852"/>
    <w:multiLevelType w:val="multilevel"/>
    <w:tmpl w:val="49C680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5FE227B8"/>
    <w:multiLevelType w:val="hybridMultilevel"/>
    <w:tmpl w:val="09241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54662"/>
    <w:multiLevelType w:val="multilevel"/>
    <w:tmpl w:val="E70083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7" w15:restartNumberingAfterBreak="0">
    <w:nsid w:val="70B05485"/>
    <w:multiLevelType w:val="multilevel"/>
    <w:tmpl w:val="2D2E83C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73333B0F"/>
    <w:multiLevelType w:val="multilevel"/>
    <w:tmpl w:val="49C680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FB"/>
    <w:rsid w:val="00012E0F"/>
    <w:rsid w:val="00033158"/>
    <w:rsid w:val="00035EC9"/>
    <w:rsid w:val="00037B03"/>
    <w:rsid w:val="00037DB8"/>
    <w:rsid w:val="00054FD5"/>
    <w:rsid w:val="0005762F"/>
    <w:rsid w:val="00067D24"/>
    <w:rsid w:val="00072715"/>
    <w:rsid w:val="00090A4C"/>
    <w:rsid w:val="000A5303"/>
    <w:rsid w:val="000A5D7D"/>
    <w:rsid w:val="000A6D5C"/>
    <w:rsid w:val="000B205B"/>
    <w:rsid w:val="000C7414"/>
    <w:rsid w:val="000D24EC"/>
    <w:rsid w:val="000D6D55"/>
    <w:rsid w:val="000E5756"/>
    <w:rsid w:val="001117D1"/>
    <w:rsid w:val="00117356"/>
    <w:rsid w:val="00131E02"/>
    <w:rsid w:val="00184D06"/>
    <w:rsid w:val="00193BB4"/>
    <w:rsid w:val="00196B07"/>
    <w:rsid w:val="001A1087"/>
    <w:rsid w:val="001C54D5"/>
    <w:rsid w:val="001D2727"/>
    <w:rsid w:val="001E014B"/>
    <w:rsid w:val="001F203B"/>
    <w:rsid w:val="001F380B"/>
    <w:rsid w:val="00210137"/>
    <w:rsid w:val="00211728"/>
    <w:rsid w:val="002175DC"/>
    <w:rsid w:val="00222FEB"/>
    <w:rsid w:val="00225F8F"/>
    <w:rsid w:val="00245D1A"/>
    <w:rsid w:val="00257FE6"/>
    <w:rsid w:val="00284B2B"/>
    <w:rsid w:val="002B5EBB"/>
    <w:rsid w:val="002D7B3E"/>
    <w:rsid w:val="002E6056"/>
    <w:rsid w:val="00317210"/>
    <w:rsid w:val="00343C54"/>
    <w:rsid w:val="00355EDC"/>
    <w:rsid w:val="003A620F"/>
    <w:rsid w:val="003C113B"/>
    <w:rsid w:val="003C4DC0"/>
    <w:rsid w:val="003D7A7B"/>
    <w:rsid w:val="003F3C7C"/>
    <w:rsid w:val="00435971"/>
    <w:rsid w:val="00483161"/>
    <w:rsid w:val="004B58CA"/>
    <w:rsid w:val="004D3F3E"/>
    <w:rsid w:val="004D60A3"/>
    <w:rsid w:val="004E55FC"/>
    <w:rsid w:val="0050305B"/>
    <w:rsid w:val="00512D94"/>
    <w:rsid w:val="00530B6D"/>
    <w:rsid w:val="00531120"/>
    <w:rsid w:val="005630BC"/>
    <w:rsid w:val="00573927"/>
    <w:rsid w:val="00575EDD"/>
    <w:rsid w:val="00580EF9"/>
    <w:rsid w:val="00581C20"/>
    <w:rsid w:val="00590F58"/>
    <w:rsid w:val="00593ABC"/>
    <w:rsid w:val="00597B6A"/>
    <w:rsid w:val="005B0BD0"/>
    <w:rsid w:val="005B4794"/>
    <w:rsid w:val="005B61C9"/>
    <w:rsid w:val="005C7EBC"/>
    <w:rsid w:val="005C7EEE"/>
    <w:rsid w:val="005D647B"/>
    <w:rsid w:val="00600442"/>
    <w:rsid w:val="00625AE5"/>
    <w:rsid w:val="006327CC"/>
    <w:rsid w:val="00633D02"/>
    <w:rsid w:val="006423D8"/>
    <w:rsid w:val="00644656"/>
    <w:rsid w:val="00654210"/>
    <w:rsid w:val="00660B6E"/>
    <w:rsid w:val="006631EB"/>
    <w:rsid w:val="0066470C"/>
    <w:rsid w:val="006668DF"/>
    <w:rsid w:val="0068450F"/>
    <w:rsid w:val="006C194F"/>
    <w:rsid w:val="006E26CE"/>
    <w:rsid w:val="0070173A"/>
    <w:rsid w:val="00703FB4"/>
    <w:rsid w:val="00721348"/>
    <w:rsid w:val="0072254D"/>
    <w:rsid w:val="00730CCD"/>
    <w:rsid w:val="007328F6"/>
    <w:rsid w:val="007365BF"/>
    <w:rsid w:val="007632A0"/>
    <w:rsid w:val="00785C2A"/>
    <w:rsid w:val="007C6B6E"/>
    <w:rsid w:val="007F232E"/>
    <w:rsid w:val="007F5584"/>
    <w:rsid w:val="007F60CA"/>
    <w:rsid w:val="00815D70"/>
    <w:rsid w:val="00816085"/>
    <w:rsid w:val="00824971"/>
    <w:rsid w:val="0082682D"/>
    <w:rsid w:val="00830D09"/>
    <w:rsid w:val="00841562"/>
    <w:rsid w:val="00842F14"/>
    <w:rsid w:val="00856EFB"/>
    <w:rsid w:val="00862230"/>
    <w:rsid w:val="008C038C"/>
    <w:rsid w:val="008C7BD9"/>
    <w:rsid w:val="008D5D07"/>
    <w:rsid w:val="008D613F"/>
    <w:rsid w:val="00934897"/>
    <w:rsid w:val="009476A0"/>
    <w:rsid w:val="00973BE2"/>
    <w:rsid w:val="0098373F"/>
    <w:rsid w:val="009A0603"/>
    <w:rsid w:val="009B11D5"/>
    <w:rsid w:val="009B7017"/>
    <w:rsid w:val="009C2EE8"/>
    <w:rsid w:val="009C516D"/>
    <w:rsid w:val="009C64A8"/>
    <w:rsid w:val="009D1847"/>
    <w:rsid w:val="009E7658"/>
    <w:rsid w:val="00A00843"/>
    <w:rsid w:val="00A212C8"/>
    <w:rsid w:val="00A26E5F"/>
    <w:rsid w:val="00A3367E"/>
    <w:rsid w:val="00A45DC7"/>
    <w:rsid w:val="00A52147"/>
    <w:rsid w:val="00A71A82"/>
    <w:rsid w:val="00A73EC3"/>
    <w:rsid w:val="00A9132B"/>
    <w:rsid w:val="00A94EB6"/>
    <w:rsid w:val="00AA76A4"/>
    <w:rsid w:val="00AB5229"/>
    <w:rsid w:val="00AC7BC3"/>
    <w:rsid w:val="00B34F68"/>
    <w:rsid w:val="00B643CC"/>
    <w:rsid w:val="00B81585"/>
    <w:rsid w:val="00BD478B"/>
    <w:rsid w:val="00BE2B66"/>
    <w:rsid w:val="00BE5E0D"/>
    <w:rsid w:val="00C0429E"/>
    <w:rsid w:val="00C15A97"/>
    <w:rsid w:val="00C16496"/>
    <w:rsid w:val="00C458A7"/>
    <w:rsid w:val="00C57392"/>
    <w:rsid w:val="00C71BD1"/>
    <w:rsid w:val="00C94858"/>
    <w:rsid w:val="00C9731A"/>
    <w:rsid w:val="00CA5B51"/>
    <w:rsid w:val="00CB4823"/>
    <w:rsid w:val="00CC09F1"/>
    <w:rsid w:val="00CC1636"/>
    <w:rsid w:val="00CC1BD0"/>
    <w:rsid w:val="00CF1D6D"/>
    <w:rsid w:val="00CF5C9B"/>
    <w:rsid w:val="00D02B76"/>
    <w:rsid w:val="00D2155B"/>
    <w:rsid w:val="00D2674F"/>
    <w:rsid w:val="00D34788"/>
    <w:rsid w:val="00D34D4C"/>
    <w:rsid w:val="00D45623"/>
    <w:rsid w:val="00D52DE9"/>
    <w:rsid w:val="00D878F9"/>
    <w:rsid w:val="00DA3454"/>
    <w:rsid w:val="00DB4136"/>
    <w:rsid w:val="00DC7219"/>
    <w:rsid w:val="00DD5966"/>
    <w:rsid w:val="00DE7CD7"/>
    <w:rsid w:val="00E00C24"/>
    <w:rsid w:val="00E50C8B"/>
    <w:rsid w:val="00E550E1"/>
    <w:rsid w:val="00E56919"/>
    <w:rsid w:val="00E60CD5"/>
    <w:rsid w:val="00EB3B2B"/>
    <w:rsid w:val="00EB4351"/>
    <w:rsid w:val="00EC1202"/>
    <w:rsid w:val="00EC4C23"/>
    <w:rsid w:val="00ED3327"/>
    <w:rsid w:val="00EE21F3"/>
    <w:rsid w:val="00EF414C"/>
    <w:rsid w:val="00EF5DCC"/>
    <w:rsid w:val="00F004EF"/>
    <w:rsid w:val="00F019B7"/>
    <w:rsid w:val="00F1324A"/>
    <w:rsid w:val="00F423B5"/>
    <w:rsid w:val="00F5092F"/>
    <w:rsid w:val="00F52F0F"/>
    <w:rsid w:val="00F802FA"/>
    <w:rsid w:val="00F82A35"/>
    <w:rsid w:val="00F82E06"/>
    <w:rsid w:val="00FB1489"/>
    <w:rsid w:val="00FB26CB"/>
    <w:rsid w:val="00FB4111"/>
    <w:rsid w:val="00FD1536"/>
    <w:rsid w:val="00FE6C6F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A9895-0C31-4057-B5C6-83590010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E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6EF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DD59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6EF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856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856EFB"/>
    <w:rPr>
      <w:rFonts w:cs="Times New Roman"/>
      <w:b/>
      <w:color w:val="106BBE"/>
    </w:rPr>
  </w:style>
  <w:style w:type="paragraph" w:styleId="a4">
    <w:name w:val="List Paragraph"/>
    <w:basedOn w:val="a"/>
    <w:uiPriority w:val="34"/>
    <w:qFormat/>
    <w:rsid w:val="00E60CD5"/>
    <w:pPr>
      <w:ind w:left="720"/>
      <w:contextualSpacing/>
    </w:pPr>
  </w:style>
  <w:style w:type="table" w:styleId="a5">
    <w:name w:val="Table Grid"/>
    <w:basedOn w:val="a1"/>
    <w:uiPriority w:val="59"/>
    <w:rsid w:val="00B34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26E5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C94858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94858"/>
    <w:pPr>
      <w:widowControl/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paragraph" w:styleId="a7">
    <w:name w:val="Body Text"/>
    <w:basedOn w:val="a"/>
    <w:link w:val="a8"/>
    <w:uiPriority w:val="99"/>
    <w:rsid w:val="00C94858"/>
    <w:pPr>
      <w:widowControl/>
      <w:shd w:val="clear" w:color="auto" w:fill="FFFFFF"/>
      <w:autoSpaceDE/>
      <w:autoSpaceDN/>
      <w:adjustRightInd/>
      <w:spacing w:before="240" w:after="240" w:line="317" w:lineRule="exact"/>
      <w:ind w:firstLine="540"/>
    </w:pPr>
    <w:rPr>
      <w:rFonts w:ascii="Times New Roman" w:eastAsia="Arial Unicode MS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C9485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F5C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5C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9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5DA79-CE36-4D7B-8E01-0D31B8E3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4575</Words>
  <Characters>26080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Мельник Л.А.</dc:creator>
  <cp:lastModifiedBy>TSoft.Pro</cp:lastModifiedBy>
  <cp:revision>2</cp:revision>
  <cp:lastPrinted>2018-08-07T05:56:00Z</cp:lastPrinted>
  <dcterms:created xsi:type="dcterms:W3CDTF">2022-07-18T11:43:00Z</dcterms:created>
  <dcterms:modified xsi:type="dcterms:W3CDTF">2022-07-18T11:43:00Z</dcterms:modified>
</cp:coreProperties>
</file>