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10E" w:rsidRPr="00093A67" w:rsidRDefault="00341DEF" w:rsidP="0073110E">
      <w:pPr>
        <w:ind w:right="-261"/>
        <w:jc w:val="center"/>
        <w:rPr>
          <w:sz w:val="28"/>
          <w:szCs w:val="28"/>
        </w:rPr>
      </w:pPr>
      <w:r>
        <w:rPr>
          <w:sz w:val="28"/>
          <w:szCs w:val="28"/>
        </w:rPr>
        <w:t>РЕШЕНИЯ</w:t>
      </w:r>
    </w:p>
    <w:p w:rsidR="0073110E" w:rsidRPr="00093A67" w:rsidRDefault="0073110E" w:rsidP="0073110E">
      <w:pPr>
        <w:jc w:val="center"/>
        <w:rPr>
          <w:sz w:val="28"/>
          <w:szCs w:val="28"/>
        </w:rPr>
      </w:pPr>
      <w:r w:rsidRPr="00093A67">
        <w:rPr>
          <w:sz w:val="28"/>
          <w:szCs w:val="28"/>
        </w:rPr>
        <w:t>Совета Поселкового сельского поселения Тимашевского района</w:t>
      </w:r>
    </w:p>
    <w:p w:rsidR="0073110E" w:rsidRPr="00093A67" w:rsidRDefault="0073110E" w:rsidP="0073110E">
      <w:pPr>
        <w:jc w:val="center"/>
        <w:rPr>
          <w:sz w:val="28"/>
          <w:szCs w:val="28"/>
        </w:rPr>
      </w:pPr>
      <w:r w:rsidRPr="00093A67">
        <w:rPr>
          <w:sz w:val="28"/>
          <w:szCs w:val="28"/>
        </w:rPr>
        <w:t>за 20</w:t>
      </w:r>
      <w:r w:rsidR="008A0875">
        <w:rPr>
          <w:sz w:val="28"/>
          <w:szCs w:val="28"/>
        </w:rPr>
        <w:t>26</w:t>
      </w:r>
      <w:r w:rsidRPr="00093A67">
        <w:rPr>
          <w:sz w:val="28"/>
          <w:szCs w:val="28"/>
        </w:rPr>
        <w:t xml:space="preserve"> год   </w:t>
      </w:r>
    </w:p>
    <w:p w:rsidR="0073110E" w:rsidRPr="00093A67" w:rsidRDefault="0073110E" w:rsidP="0073110E">
      <w:pPr>
        <w:jc w:val="center"/>
        <w:rPr>
          <w:b/>
          <w:sz w:val="28"/>
          <w:szCs w:val="28"/>
        </w:rPr>
      </w:pPr>
    </w:p>
    <w:tbl>
      <w:tblPr>
        <w:tblStyle w:val="a3"/>
        <w:tblW w:w="9634" w:type="dxa"/>
        <w:tblLayout w:type="fixed"/>
        <w:tblLook w:val="04A0" w:firstRow="1" w:lastRow="0" w:firstColumn="1" w:lastColumn="0" w:noHBand="0" w:noVBand="1"/>
      </w:tblPr>
      <w:tblGrid>
        <w:gridCol w:w="1271"/>
        <w:gridCol w:w="1559"/>
        <w:gridCol w:w="1134"/>
        <w:gridCol w:w="5670"/>
      </w:tblGrid>
      <w:tr w:rsidR="009046A0" w:rsidRPr="00093A67" w:rsidTr="009046A0">
        <w:tc>
          <w:tcPr>
            <w:tcW w:w="1271" w:type="dxa"/>
          </w:tcPr>
          <w:p w:rsidR="009046A0" w:rsidRPr="00093A67" w:rsidRDefault="009046A0">
            <w:pPr>
              <w:rPr>
                <w:sz w:val="28"/>
                <w:szCs w:val="28"/>
              </w:rPr>
            </w:pPr>
            <w:r w:rsidRPr="00093A67">
              <w:rPr>
                <w:sz w:val="28"/>
                <w:szCs w:val="28"/>
              </w:rPr>
              <w:t>№ решения</w:t>
            </w:r>
          </w:p>
        </w:tc>
        <w:tc>
          <w:tcPr>
            <w:tcW w:w="1559" w:type="dxa"/>
          </w:tcPr>
          <w:p w:rsidR="009046A0" w:rsidRPr="00093A67" w:rsidRDefault="009046A0" w:rsidP="009046A0">
            <w:pPr>
              <w:rPr>
                <w:sz w:val="28"/>
                <w:szCs w:val="28"/>
              </w:rPr>
            </w:pPr>
            <w:r>
              <w:rPr>
                <w:sz w:val="28"/>
                <w:szCs w:val="28"/>
              </w:rPr>
              <w:t>Д</w:t>
            </w:r>
            <w:r w:rsidRPr="00093A67">
              <w:rPr>
                <w:sz w:val="28"/>
                <w:szCs w:val="28"/>
              </w:rPr>
              <w:t xml:space="preserve">ата </w:t>
            </w:r>
          </w:p>
        </w:tc>
        <w:tc>
          <w:tcPr>
            <w:tcW w:w="1134" w:type="dxa"/>
          </w:tcPr>
          <w:p w:rsidR="009046A0" w:rsidRPr="00093A67" w:rsidRDefault="009046A0" w:rsidP="0073110E">
            <w:pPr>
              <w:jc w:val="center"/>
              <w:rPr>
                <w:sz w:val="28"/>
                <w:szCs w:val="28"/>
              </w:rPr>
            </w:pPr>
            <w:r>
              <w:rPr>
                <w:sz w:val="28"/>
                <w:szCs w:val="28"/>
              </w:rPr>
              <w:t>№ сессии</w:t>
            </w:r>
          </w:p>
        </w:tc>
        <w:tc>
          <w:tcPr>
            <w:tcW w:w="5670" w:type="dxa"/>
          </w:tcPr>
          <w:p w:rsidR="009046A0" w:rsidRPr="00093A67" w:rsidRDefault="009046A0" w:rsidP="0073110E">
            <w:pPr>
              <w:jc w:val="center"/>
              <w:rPr>
                <w:sz w:val="28"/>
                <w:szCs w:val="28"/>
              </w:rPr>
            </w:pPr>
            <w:r w:rsidRPr="00093A67">
              <w:rPr>
                <w:sz w:val="28"/>
                <w:szCs w:val="28"/>
              </w:rPr>
              <w:t>Наименование</w:t>
            </w:r>
            <w:r>
              <w:rPr>
                <w:sz w:val="28"/>
                <w:szCs w:val="28"/>
              </w:rPr>
              <w:t xml:space="preserve"> решения</w:t>
            </w:r>
          </w:p>
        </w:tc>
      </w:tr>
      <w:tr w:rsidR="009046A0" w:rsidRPr="00093A67" w:rsidTr="009046A0">
        <w:tc>
          <w:tcPr>
            <w:tcW w:w="1271" w:type="dxa"/>
          </w:tcPr>
          <w:p w:rsidR="009046A0" w:rsidRPr="008B5CBA" w:rsidRDefault="008A0875" w:rsidP="008B5CBA">
            <w:pPr>
              <w:rPr>
                <w:bCs/>
                <w:sz w:val="28"/>
                <w:szCs w:val="28"/>
              </w:rPr>
            </w:pPr>
            <w:r>
              <w:rPr>
                <w:bCs/>
                <w:sz w:val="28"/>
                <w:szCs w:val="28"/>
              </w:rPr>
              <w:t>66</w:t>
            </w:r>
          </w:p>
        </w:tc>
        <w:tc>
          <w:tcPr>
            <w:tcW w:w="1559" w:type="dxa"/>
          </w:tcPr>
          <w:p w:rsidR="009046A0" w:rsidRPr="008B5CBA" w:rsidRDefault="008A0875" w:rsidP="008B5CBA">
            <w:pPr>
              <w:rPr>
                <w:bCs/>
                <w:sz w:val="28"/>
                <w:szCs w:val="28"/>
              </w:rPr>
            </w:pPr>
            <w:r>
              <w:rPr>
                <w:bCs/>
                <w:sz w:val="28"/>
                <w:szCs w:val="28"/>
              </w:rPr>
              <w:t>22.01.2026</w:t>
            </w:r>
          </w:p>
        </w:tc>
        <w:tc>
          <w:tcPr>
            <w:tcW w:w="1134" w:type="dxa"/>
          </w:tcPr>
          <w:p w:rsidR="009046A0" w:rsidRPr="00590171" w:rsidRDefault="008A0875" w:rsidP="008B5CBA">
            <w:pPr>
              <w:rPr>
                <w:bCs/>
                <w:sz w:val="28"/>
                <w:szCs w:val="28"/>
              </w:rPr>
            </w:pPr>
            <w:r>
              <w:rPr>
                <w:bCs/>
                <w:sz w:val="28"/>
                <w:szCs w:val="28"/>
              </w:rPr>
              <w:t>25</w:t>
            </w:r>
          </w:p>
        </w:tc>
        <w:tc>
          <w:tcPr>
            <w:tcW w:w="5670" w:type="dxa"/>
          </w:tcPr>
          <w:p w:rsidR="008A0875" w:rsidRPr="008A0875" w:rsidRDefault="008A0875" w:rsidP="00C025C3">
            <w:pPr>
              <w:suppressAutoHyphens/>
              <w:ind w:left="34"/>
              <w:rPr>
                <w:bCs/>
                <w:sz w:val="28"/>
                <w:szCs w:val="28"/>
              </w:rPr>
            </w:pPr>
            <w:r w:rsidRPr="008A0875">
              <w:rPr>
                <w:bCs/>
                <w:sz w:val="28"/>
                <w:szCs w:val="28"/>
              </w:rPr>
              <w:t xml:space="preserve">Об утверждении результатов заседания </w:t>
            </w:r>
          </w:p>
          <w:p w:rsidR="008A0875" w:rsidRPr="008A0875" w:rsidRDefault="008A0875" w:rsidP="00C025C3">
            <w:pPr>
              <w:suppressAutoHyphens/>
              <w:ind w:left="34"/>
              <w:rPr>
                <w:bCs/>
                <w:sz w:val="28"/>
                <w:szCs w:val="28"/>
              </w:rPr>
            </w:pPr>
            <w:r w:rsidRPr="008A0875">
              <w:rPr>
                <w:bCs/>
                <w:sz w:val="28"/>
                <w:szCs w:val="28"/>
              </w:rPr>
              <w:t xml:space="preserve">топонимической комиссии (комиссии по наименованиям) при администрации Поселкового сельского поселения </w:t>
            </w:r>
          </w:p>
          <w:p w:rsidR="008A0875" w:rsidRPr="008A0875" w:rsidRDefault="008A0875" w:rsidP="00C025C3">
            <w:pPr>
              <w:suppressAutoHyphens/>
              <w:ind w:left="34"/>
              <w:rPr>
                <w:bCs/>
                <w:sz w:val="28"/>
                <w:szCs w:val="28"/>
              </w:rPr>
            </w:pPr>
            <w:r w:rsidRPr="008A0875">
              <w:rPr>
                <w:bCs/>
                <w:sz w:val="28"/>
                <w:szCs w:val="28"/>
              </w:rPr>
              <w:t>Тимашевского ра</w:t>
            </w:r>
            <w:bookmarkStart w:id="0" w:name="_GoBack"/>
            <w:bookmarkEnd w:id="0"/>
            <w:r w:rsidRPr="008A0875">
              <w:rPr>
                <w:bCs/>
                <w:sz w:val="28"/>
                <w:szCs w:val="28"/>
              </w:rPr>
              <w:t>йона</w:t>
            </w:r>
          </w:p>
          <w:p w:rsidR="009046A0" w:rsidRPr="008B5CBA" w:rsidRDefault="009046A0" w:rsidP="008B5CBA">
            <w:pPr>
              <w:rPr>
                <w:bCs/>
                <w:sz w:val="28"/>
                <w:szCs w:val="28"/>
              </w:rPr>
            </w:pPr>
          </w:p>
        </w:tc>
      </w:tr>
      <w:tr w:rsidR="00D20B6F" w:rsidRPr="00093A67" w:rsidTr="009046A0">
        <w:tc>
          <w:tcPr>
            <w:tcW w:w="1271" w:type="dxa"/>
          </w:tcPr>
          <w:p w:rsidR="00D20B6F" w:rsidRDefault="00C025C3" w:rsidP="005D7E77">
            <w:pPr>
              <w:rPr>
                <w:sz w:val="28"/>
                <w:szCs w:val="28"/>
              </w:rPr>
            </w:pPr>
            <w:r>
              <w:rPr>
                <w:sz w:val="28"/>
                <w:szCs w:val="28"/>
              </w:rPr>
              <w:t>67</w:t>
            </w:r>
          </w:p>
        </w:tc>
        <w:tc>
          <w:tcPr>
            <w:tcW w:w="1559" w:type="dxa"/>
          </w:tcPr>
          <w:p w:rsidR="00D20B6F" w:rsidRDefault="00C025C3" w:rsidP="00C26B2C">
            <w:pPr>
              <w:rPr>
                <w:sz w:val="28"/>
                <w:szCs w:val="28"/>
              </w:rPr>
            </w:pPr>
            <w:r>
              <w:rPr>
                <w:sz w:val="28"/>
                <w:szCs w:val="28"/>
              </w:rPr>
              <w:t>22.01.2026</w:t>
            </w:r>
          </w:p>
        </w:tc>
        <w:tc>
          <w:tcPr>
            <w:tcW w:w="1134" w:type="dxa"/>
          </w:tcPr>
          <w:p w:rsidR="00D20B6F" w:rsidRPr="00AB3EC6" w:rsidRDefault="00C025C3" w:rsidP="00341DEF">
            <w:pPr>
              <w:rPr>
                <w:sz w:val="28"/>
                <w:szCs w:val="28"/>
              </w:rPr>
            </w:pPr>
            <w:r>
              <w:rPr>
                <w:sz w:val="28"/>
                <w:szCs w:val="28"/>
              </w:rPr>
              <w:t>25</w:t>
            </w:r>
          </w:p>
        </w:tc>
        <w:tc>
          <w:tcPr>
            <w:tcW w:w="5670" w:type="dxa"/>
          </w:tcPr>
          <w:p w:rsidR="00C025C3" w:rsidRPr="00C025C3" w:rsidRDefault="00C025C3" w:rsidP="00C025C3">
            <w:pPr>
              <w:suppressAutoHyphens/>
              <w:ind w:left="34"/>
              <w:jc w:val="both"/>
              <w:rPr>
                <w:bCs/>
                <w:sz w:val="28"/>
                <w:szCs w:val="28"/>
              </w:rPr>
            </w:pPr>
            <w:r w:rsidRPr="00C025C3">
              <w:rPr>
                <w:bCs/>
                <w:sz w:val="28"/>
                <w:szCs w:val="28"/>
              </w:rPr>
              <w:t xml:space="preserve">О согласии на дополнительное использование администрацией Поселкового сельского поселения Тимашевского района собственных финансовых средств из бюджета Поселкового сельского поселения Тимашевского района на осуществление переданных государственных полномочий Российской Федерации по осуществлению первичного воинского учета на территориях, где отсутствуют военные комиссариаты, в 2026 году </w:t>
            </w:r>
          </w:p>
          <w:p w:rsidR="00D20B6F" w:rsidRPr="00C025C3" w:rsidRDefault="00D20B6F" w:rsidP="00C025C3">
            <w:pPr>
              <w:suppressAutoHyphens/>
              <w:ind w:left="34" w:right="175"/>
              <w:jc w:val="both"/>
              <w:rPr>
                <w:bCs/>
                <w:sz w:val="28"/>
                <w:szCs w:val="28"/>
              </w:rPr>
            </w:pPr>
          </w:p>
        </w:tc>
      </w:tr>
      <w:tr w:rsidR="00C025C3" w:rsidRPr="00093A67" w:rsidTr="009046A0">
        <w:tc>
          <w:tcPr>
            <w:tcW w:w="1271" w:type="dxa"/>
          </w:tcPr>
          <w:p w:rsidR="00C025C3" w:rsidRDefault="00C025C3" w:rsidP="005D7E77">
            <w:pPr>
              <w:rPr>
                <w:sz w:val="28"/>
                <w:szCs w:val="28"/>
              </w:rPr>
            </w:pPr>
            <w:r>
              <w:rPr>
                <w:sz w:val="28"/>
                <w:szCs w:val="28"/>
              </w:rPr>
              <w:t>68</w:t>
            </w:r>
          </w:p>
        </w:tc>
        <w:tc>
          <w:tcPr>
            <w:tcW w:w="1559" w:type="dxa"/>
          </w:tcPr>
          <w:p w:rsidR="00C025C3" w:rsidRDefault="00C025C3" w:rsidP="00C26B2C">
            <w:pPr>
              <w:rPr>
                <w:sz w:val="28"/>
                <w:szCs w:val="28"/>
              </w:rPr>
            </w:pPr>
            <w:r>
              <w:rPr>
                <w:sz w:val="28"/>
                <w:szCs w:val="28"/>
              </w:rPr>
              <w:t>30.01.2026</w:t>
            </w:r>
          </w:p>
        </w:tc>
        <w:tc>
          <w:tcPr>
            <w:tcW w:w="1134" w:type="dxa"/>
          </w:tcPr>
          <w:p w:rsidR="00C025C3" w:rsidRPr="00AB3EC6" w:rsidRDefault="00C025C3" w:rsidP="00341DEF">
            <w:pPr>
              <w:rPr>
                <w:sz w:val="28"/>
                <w:szCs w:val="28"/>
              </w:rPr>
            </w:pPr>
            <w:r>
              <w:rPr>
                <w:sz w:val="28"/>
                <w:szCs w:val="28"/>
              </w:rPr>
              <w:t>26</w:t>
            </w:r>
          </w:p>
        </w:tc>
        <w:tc>
          <w:tcPr>
            <w:tcW w:w="5670" w:type="dxa"/>
          </w:tcPr>
          <w:p w:rsidR="00C025C3" w:rsidRPr="00C025C3" w:rsidRDefault="00C025C3" w:rsidP="00C025C3">
            <w:pPr>
              <w:pStyle w:val="1"/>
              <w:ind w:right="33"/>
              <w:jc w:val="both"/>
              <w:rPr>
                <w:bCs/>
                <w:szCs w:val="28"/>
              </w:rPr>
            </w:pPr>
            <w:r w:rsidRPr="00C025C3">
              <w:rPr>
                <w:bCs/>
                <w:szCs w:val="28"/>
              </w:rPr>
              <w:t>Об утверждении итогов конкурса  на звание «Лучший орган территориального общественного самоуправления  Поселкового  сельского поселения  Тимашевского района  2025 года»</w:t>
            </w:r>
          </w:p>
          <w:p w:rsidR="00C025C3" w:rsidRPr="00C025C3" w:rsidRDefault="00C025C3" w:rsidP="00C025C3">
            <w:pPr>
              <w:ind w:right="33"/>
              <w:jc w:val="both"/>
              <w:rPr>
                <w:bCs/>
                <w:sz w:val="28"/>
                <w:szCs w:val="28"/>
              </w:rPr>
            </w:pPr>
          </w:p>
        </w:tc>
      </w:tr>
      <w:tr w:rsidR="00C025C3" w:rsidRPr="00093A67" w:rsidTr="009046A0">
        <w:tc>
          <w:tcPr>
            <w:tcW w:w="1271" w:type="dxa"/>
          </w:tcPr>
          <w:p w:rsidR="00C025C3" w:rsidRDefault="00C025C3" w:rsidP="005D7E77">
            <w:pPr>
              <w:rPr>
                <w:sz w:val="28"/>
                <w:szCs w:val="28"/>
              </w:rPr>
            </w:pPr>
          </w:p>
        </w:tc>
        <w:tc>
          <w:tcPr>
            <w:tcW w:w="1559" w:type="dxa"/>
          </w:tcPr>
          <w:p w:rsidR="00C025C3" w:rsidRDefault="00C025C3" w:rsidP="00C26B2C">
            <w:pPr>
              <w:rPr>
                <w:sz w:val="28"/>
                <w:szCs w:val="28"/>
              </w:rPr>
            </w:pPr>
          </w:p>
        </w:tc>
        <w:tc>
          <w:tcPr>
            <w:tcW w:w="1134" w:type="dxa"/>
          </w:tcPr>
          <w:p w:rsidR="00C025C3" w:rsidRPr="00AB3EC6" w:rsidRDefault="00C025C3" w:rsidP="00341DEF">
            <w:pPr>
              <w:rPr>
                <w:sz w:val="28"/>
                <w:szCs w:val="28"/>
              </w:rPr>
            </w:pPr>
          </w:p>
        </w:tc>
        <w:tc>
          <w:tcPr>
            <w:tcW w:w="5670" w:type="dxa"/>
          </w:tcPr>
          <w:p w:rsidR="00C025C3" w:rsidRPr="00AB3EC6" w:rsidRDefault="00C025C3" w:rsidP="006552CF">
            <w:pPr>
              <w:ind w:left="34" w:right="175"/>
              <w:rPr>
                <w:sz w:val="28"/>
                <w:szCs w:val="28"/>
              </w:rPr>
            </w:pPr>
          </w:p>
        </w:tc>
      </w:tr>
    </w:tbl>
    <w:p w:rsidR="00F75256" w:rsidRPr="00093A67" w:rsidRDefault="00F75256">
      <w:pPr>
        <w:rPr>
          <w:sz w:val="28"/>
          <w:szCs w:val="28"/>
        </w:rPr>
      </w:pPr>
    </w:p>
    <w:sectPr w:rsidR="00F75256" w:rsidRPr="00093A67" w:rsidSect="00590171">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0A1" w:rsidRDefault="00C530A1" w:rsidP="00590171">
      <w:r>
        <w:separator/>
      </w:r>
    </w:p>
  </w:endnote>
  <w:endnote w:type="continuationSeparator" w:id="0">
    <w:p w:rsidR="00C530A1" w:rsidRDefault="00C530A1" w:rsidP="00590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0A1" w:rsidRDefault="00C530A1" w:rsidP="00590171">
      <w:r>
        <w:separator/>
      </w:r>
    </w:p>
  </w:footnote>
  <w:footnote w:type="continuationSeparator" w:id="0">
    <w:p w:rsidR="00C530A1" w:rsidRDefault="00C530A1" w:rsidP="005901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171" w:rsidRDefault="00590171">
    <w:pPr>
      <w:pStyle w:val="a9"/>
      <w:jc w:val="center"/>
    </w:pPr>
  </w:p>
  <w:p w:rsidR="00590171" w:rsidRDefault="0059017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C4EA3"/>
    <w:multiLevelType w:val="hybridMultilevel"/>
    <w:tmpl w:val="684A67D4"/>
    <w:lvl w:ilvl="0" w:tplc="4912873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28CC46B7"/>
    <w:multiLevelType w:val="hybridMultilevel"/>
    <w:tmpl w:val="2A541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374E0D"/>
    <w:multiLevelType w:val="hybridMultilevel"/>
    <w:tmpl w:val="684A67D4"/>
    <w:lvl w:ilvl="0" w:tplc="4912873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4DCF3BC5"/>
    <w:multiLevelType w:val="hybridMultilevel"/>
    <w:tmpl w:val="684A67D4"/>
    <w:lvl w:ilvl="0" w:tplc="4912873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5BF170EA"/>
    <w:multiLevelType w:val="hybridMultilevel"/>
    <w:tmpl w:val="684A67D4"/>
    <w:lvl w:ilvl="0" w:tplc="4912873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5C5C7173"/>
    <w:multiLevelType w:val="hybridMultilevel"/>
    <w:tmpl w:val="684A67D4"/>
    <w:lvl w:ilvl="0" w:tplc="4912873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5FCD78A0"/>
    <w:multiLevelType w:val="hybridMultilevel"/>
    <w:tmpl w:val="684A67D4"/>
    <w:lvl w:ilvl="0" w:tplc="4912873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3"/>
  </w:num>
  <w:num w:numId="3">
    <w:abstractNumId w:val="6"/>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10E"/>
    <w:rsid w:val="00032FFD"/>
    <w:rsid w:val="00035D23"/>
    <w:rsid w:val="000427A2"/>
    <w:rsid w:val="00051B3F"/>
    <w:rsid w:val="00054D23"/>
    <w:rsid w:val="0006116F"/>
    <w:rsid w:val="0006676D"/>
    <w:rsid w:val="00072386"/>
    <w:rsid w:val="00080F9F"/>
    <w:rsid w:val="00093A67"/>
    <w:rsid w:val="000B4010"/>
    <w:rsid w:val="000B5D42"/>
    <w:rsid w:val="001107A3"/>
    <w:rsid w:val="001139BB"/>
    <w:rsid w:val="00125F41"/>
    <w:rsid w:val="00132E08"/>
    <w:rsid w:val="00186CB3"/>
    <w:rsid w:val="001A7185"/>
    <w:rsid w:val="001A7BE1"/>
    <w:rsid w:val="001E43D1"/>
    <w:rsid w:val="001F0479"/>
    <w:rsid w:val="00240663"/>
    <w:rsid w:val="002521DB"/>
    <w:rsid w:val="002563B9"/>
    <w:rsid w:val="0027437A"/>
    <w:rsid w:val="002770A3"/>
    <w:rsid w:val="00287E30"/>
    <w:rsid w:val="00291A5D"/>
    <w:rsid w:val="002A1198"/>
    <w:rsid w:val="002B6327"/>
    <w:rsid w:val="003048BF"/>
    <w:rsid w:val="003066DF"/>
    <w:rsid w:val="00306868"/>
    <w:rsid w:val="00322EDB"/>
    <w:rsid w:val="00323717"/>
    <w:rsid w:val="00340DC8"/>
    <w:rsid w:val="00341DEF"/>
    <w:rsid w:val="00347EB5"/>
    <w:rsid w:val="00353A96"/>
    <w:rsid w:val="003D0A10"/>
    <w:rsid w:val="003D3175"/>
    <w:rsid w:val="003F2DA6"/>
    <w:rsid w:val="00417BB2"/>
    <w:rsid w:val="0042366E"/>
    <w:rsid w:val="004377F0"/>
    <w:rsid w:val="00441524"/>
    <w:rsid w:val="00442706"/>
    <w:rsid w:val="0045208E"/>
    <w:rsid w:val="004551CD"/>
    <w:rsid w:val="00460772"/>
    <w:rsid w:val="00460F76"/>
    <w:rsid w:val="00463C73"/>
    <w:rsid w:val="0048163A"/>
    <w:rsid w:val="00484FFC"/>
    <w:rsid w:val="004A496C"/>
    <w:rsid w:val="004B70DD"/>
    <w:rsid w:val="004E1093"/>
    <w:rsid w:val="0051561B"/>
    <w:rsid w:val="00522AA3"/>
    <w:rsid w:val="00535DCF"/>
    <w:rsid w:val="00577529"/>
    <w:rsid w:val="00590171"/>
    <w:rsid w:val="005947D6"/>
    <w:rsid w:val="00596C49"/>
    <w:rsid w:val="005D7E77"/>
    <w:rsid w:val="006006AB"/>
    <w:rsid w:val="006362C2"/>
    <w:rsid w:val="00651702"/>
    <w:rsid w:val="006552CF"/>
    <w:rsid w:val="00683A58"/>
    <w:rsid w:val="00690F69"/>
    <w:rsid w:val="00707A00"/>
    <w:rsid w:val="00721048"/>
    <w:rsid w:val="0073110E"/>
    <w:rsid w:val="00734258"/>
    <w:rsid w:val="00737C59"/>
    <w:rsid w:val="00750C65"/>
    <w:rsid w:val="00754BB5"/>
    <w:rsid w:val="00762FF9"/>
    <w:rsid w:val="0078346D"/>
    <w:rsid w:val="007A4BE6"/>
    <w:rsid w:val="007A531A"/>
    <w:rsid w:val="007C6C3D"/>
    <w:rsid w:val="00895632"/>
    <w:rsid w:val="008A0875"/>
    <w:rsid w:val="008B31F6"/>
    <w:rsid w:val="008B5CBA"/>
    <w:rsid w:val="008B7125"/>
    <w:rsid w:val="008E265B"/>
    <w:rsid w:val="009046A0"/>
    <w:rsid w:val="0092009F"/>
    <w:rsid w:val="009328F4"/>
    <w:rsid w:val="0099190C"/>
    <w:rsid w:val="00996361"/>
    <w:rsid w:val="00A04A9B"/>
    <w:rsid w:val="00A102E7"/>
    <w:rsid w:val="00A132E3"/>
    <w:rsid w:val="00A34EDF"/>
    <w:rsid w:val="00A42286"/>
    <w:rsid w:val="00A56864"/>
    <w:rsid w:val="00A74401"/>
    <w:rsid w:val="00A8594D"/>
    <w:rsid w:val="00AA6D79"/>
    <w:rsid w:val="00AE04A1"/>
    <w:rsid w:val="00B26CE0"/>
    <w:rsid w:val="00B26F7D"/>
    <w:rsid w:val="00B34BA2"/>
    <w:rsid w:val="00B35014"/>
    <w:rsid w:val="00B609C3"/>
    <w:rsid w:val="00B67E47"/>
    <w:rsid w:val="00B84CCA"/>
    <w:rsid w:val="00BC230A"/>
    <w:rsid w:val="00BE42FE"/>
    <w:rsid w:val="00C01BB4"/>
    <w:rsid w:val="00C025C3"/>
    <w:rsid w:val="00C2226C"/>
    <w:rsid w:val="00C24D0E"/>
    <w:rsid w:val="00C31901"/>
    <w:rsid w:val="00C31F2C"/>
    <w:rsid w:val="00C33341"/>
    <w:rsid w:val="00C530A1"/>
    <w:rsid w:val="00C65C74"/>
    <w:rsid w:val="00C6616C"/>
    <w:rsid w:val="00CB7FB5"/>
    <w:rsid w:val="00CE12E4"/>
    <w:rsid w:val="00CE2ECF"/>
    <w:rsid w:val="00D0194A"/>
    <w:rsid w:val="00D02790"/>
    <w:rsid w:val="00D20B6F"/>
    <w:rsid w:val="00D87C94"/>
    <w:rsid w:val="00DA2D17"/>
    <w:rsid w:val="00DD25FD"/>
    <w:rsid w:val="00DF6A19"/>
    <w:rsid w:val="00E25F0B"/>
    <w:rsid w:val="00E326D0"/>
    <w:rsid w:val="00E3285A"/>
    <w:rsid w:val="00E41A5B"/>
    <w:rsid w:val="00E91AFF"/>
    <w:rsid w:val="00ED7D60"/>
    <w:rsid w:val="00EE121A"/>
    <w:rsid w:val="00EE2606"/>
    <w:rsid w:val="00EE6845"/>
    <w:rsid w:val="00F04BC6"/>
    <w:rsid w:val="00F45829"/>
    <w:rsid w:val="00F64718"/>
    <w:rsid w:val="00F75256"/>
    <w:rsid w:val="00F8386E"/>
    <w:rsid w:val="00FB1832"/>
    <w:rsid w:val="00FC48C7"/>
    <w:rsid w:val="00FC48D5"/>
    <w:rsid w:val="00FE2816"/>
    <w:rsid w:val="00FF2EA3"/>
    <w:rsid w:val="00FF7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081E22-387B-43D7-8AD1-8EA4B92E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10E"/>
    <w:pPr>
      <w:jc w:val="left"/>
    </w:pPr>
    <w:rPr>
      <w:rFonts w:ascii="Times New Roman" w:eastAsia="Times New Roman" w:hAnsi="Times New Roman" w:cs="Times New Roman"/>
      <w:szCs w:val="24"/>
      <w:lang w:eastAsia="ru-RU"/>
    </w:rPr>
  </w:style>
  <w:style w:type="paragraph" w:styleId="1">
    <w:name w:val="heading 1"/>
    <w:basedOn w:val="a"/>
    <w:next w:val="a"/>
    <w:link w:val="10"/>
    <w:qFormat/>
    <w:rsid w:val="00FC48D5"/>
    <w:pPr>
      <w:keepNext/>
      <w:jc w:val="righ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1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522AA3"/>
    <w:rPr>
      <w:rFonts w:ascii="Courier New" w:hAnsi="Courier New"/>
      <w:sz w:val="20"/>
      <w:szCs w:val="20"/>
    </w:rPr>
  </w:style>
  <w:style w:type="character" w:customStyle="1" w:styleId="a5">
    <w:name w:val="Текст Знак"/>
    <w:basedOn w:val="a0"/>
    <w:link w:val="a4"/>
    <w:rsid w:val="00522AA3"/>
    <w:rPr>
      <w:rFonts w:ascii="Courier New" w:eastAsia="Times New Roman" w:hAnsi="Courier New" w:cs="Times New Roman"/>
      <w:sz w:val="20"/>
      <w:lang w:eastAsia="ru-RU"/>
    </w:rPr>
  </w:style>
  <w:style w:type="character" w:customStyle="1" w:styleId="10">
    <w:name w:val="Заголовок 1 Знак"/>
    <w:basedOn w:val="a0"/>
    <w:link w:val="1"/>
    <w:rsid w:val="00FC48D5"/>
    <w:rPr>
      <w:rFonts w:ascii="Times New Roman" w:eastAsia="Times New Roman" w:hAnsi="Times New Roman" w:cs="Times New Roman"/>
      <w:sz w:val="28"/>
      <w:szCs w:val="24"/>
      <w:lang w:eastAsia="ru-RU"/>
    </w:rPr>
  </w:style>
  <w:style w:type="paragraph" w:styleId="a6">
    <w:name w:val="Balloon Text"/>
    <w:basedOn w:val="a"/>
    <w:link w:val="a7"/>
    <w:uiPriority w:val="99"/>
    <w:semiHidden/>
    <w:unhideWhenUsed/>
    <w:rsid w:val="00F04BC6"/>
    <w:rPr>
      <w:rFonts w:ascii="Segoe UI" w:hAnsi="Segoe UI" w:cs="Segoe UI"/>
      <w:sz w:val="18"/>
      <w:szCs w:val="18"/>
    </w:rPr>
  </w:style>
  <w:style w:type="character" w:customStyle="1" w:styleId="a7">
    <w:name w:val="Текст выноски Знак"/>
    <w:basedOn w:val="a0"/>
    <w:link w:val="a6"/>
    <w:uiPriority w:val="99"/>
    <w:semiHidden/>
    <w:rsid w:val="00F04BC6"/>
    <w:rPr>
      <w:rFonts w:ascii="Segoe UI" w:eastAsia="Times New Roman" w:hAnsi="Segoe UI" w:cs="Segoe UI"/>
      <w:sz w:val="18"/>
      <w:szCs w:val="18"/>
      <w:lang w:eastAsia="ru-RU"/>
    </w:rPr>
  </w:style>
  <w:style w:type="paragraph" w:styleId="a8">
    <w:name w:val="No Spacing"/>
    <w:uiPriority w:val="1"/>
    <w:qFormat/>
    <w:rsid w:val="00D0194A"/>
    <w:pPr>
      <w:jc w:val="left"/>
    </w:pPr>
    <w:rPr>
      <w:rFonts w:ascii="Times New Roman" w:eastAsia="Times New Roman" w:hAnsi="Times New Roman" w:cs="Times New Roman"/>
      <w:sz w:val="20"/>
      <w:lang w:eastAsia="ru-RU"/>
    </w:rPr>
  </w:style>
  <w:style w:type="paragraph" w:styleId="a9">
    <w:name w:val="header"/>
    <w:basedOn w:val="a"/>
    <w:link w:val="aa"/>
    <w:uiPriority w:val="99"/>
    <w:unhideWhenUsed/>
    <w:rsid w:val="00590171"/>
    <w:pPr>
      <w:tabs>
        <w:tab w:val="center" w:pos="4677"/>
        <w:tab w:val="right" w:pos="9355"/>
      </w:tabs>
    </w:pPr>
  </w:style>
  <w:style w:type="character" w:customStyle="1" w:styleId="aa">
    <w:name w:val="Верхний колонтитул Знак"/>
    <w:basedOn w:val="a0"/>
    <w:link w:val="a9"/>
    <w:uiPriority w:val="99"/>
    <w:rsid w:val="00590171"/>
    <w:rPr>
      <w:rFonts w:ascii="Times New Roman" w:eastAsia="Times New Roman" w:hAnsi="Times New Roman" w:cs="Times New Roman"/>
      <w:szCs w:val="24"/>
      <w:lang w:eastAsia="ru-RU"/>
    </w:rPr>
  </w:style>
  <w:style w:type="paragraph" w:styleId="ab">
    <w:name w:val="footer"/>
    <w:basedOn w:val="a"/>
    <w:link w:val="ac"/>
    <w:uiPriority w:val="99"/>
    <w:unhideWhenUsed/>
    <w:rsid w:val="00590171"/>
    <w:pPr>
      <w:tabs>
        <w:tab w:val="center" w:pos="4677"/>
        <w:tab w:val="right" w:pos="9355"/>
      </w:tabs>
    </w:pPr>
  </w:style>
  <w:style w:type="character" w:customStyle="1" w:styleId="ac">
    <w:name w:val="Нижний колонтитул Знак"/>
    <w:basedOn w:val="a0"/>
    <w:link w:val="ab"/>
    <w:uiPriority w:val="99"/>
    <w:rsid w:val="00590171"/>
    <w:rPr>
      <w:rFonts w:ascii="Times New Roman" w:eastAsia="Times New Roman" w:hAnsi="Times New Roman" w:cs="Times New Roman"/>
      <w:szCs w:val="24"/>
      <w:lang w:eastAsia="ru-RU"/>
    </w:rPr>
  </w:style>
  <w:style w:type="paragraph" w:customStyle="1" w:styleId="ConsNormal">
    <w:name w:val="ConsNormal"/>
    <w:rsid w:val="005947D6"/>
    <w:pPr>
      <w:widowControl w:val="0"/>
      <w:autoSpaceDE w:val="0"/>
      <w:autoSpaceDN w:val="0"/>
      <w:adjustRightInd w:val="0"/>
      <w:ind w:right="19772" w:firstLine="720"/>
      <w:jc w:val="left"/>
    </w:pPr>
    <w:rPr>
      <w:rFonts w:eastAsia="Times New Roman"/>
      <w:sz w:val="20"/>
      <w:lang w:eastAsia="ru-RU"/>
    </w:rPr>
  </w:style>
  <w:style w:type="paragraph" w:customStyle="1" w:styleId="11">
    <w:name w:val="Текст1"/>
    <w:basedOn w:val="a"/>
    <w:rsid w:val="00E25F0B"/>
    <w:pPr>
      <w:suppressAutoHyphens/>
    </w:pPr>
    <w:rPr>
      <w:rFonts w:ascii="Courier New" w:hAnsi="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91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136</Words>
  <Characters>778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2021-03-18T07:44:00Z</cp:lastPrinted>
  <dcterms:created xsi:type="dcterms:W3CDTF">2024-02-01T13:05:00Z</dcterms:created>
  <dcterms:modified xsi:type="dcterms:W3CDTF">2026-02-06T08:03:00Z</dcterms:modified>
</cp:coreProperties>
</file>