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1E" w:rsidRDefault="000E051E" w:rsidP="000E051E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-386715</wp:posOffset>
            </wp:positionV>
            <wp:extent cx="619125" cy="676275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51E" w:rsidRDefault="000E051E" w:rsidP="000E051E">
      <w:pPr>
        <w:pStyle w:val="ConsPlusNormal"/>
        <w:ind w:left="5040"/>
        <w:outlineLvl w:val="0"/>
        <w:rPr>
          <w:rFonts w:ascii="Times New Roman" w:hAnsi="Times New Roman" w:cs="Times New Roman"/>
          <w:sz w:val="28"/>
          <w:szCs w:val="28"/>
        </w:rPr>
      </w:pPr>
    </w:p>
    <w:p w:rsidR="000E051E" w:rsidRDefault="000E051E" w:rsidP="000E05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ПОСЕЛКОВОГО СЕЛЬСКОГО ПОСЕЛЕНИЯ ТИМАШЕВСКОГО РАЙОНА</w:t>
      </w:r>
    </w:p>
    <w:p w:rsidR="000E051E" w:rsidRDefault="000E051E" w:rsidP="000E051E">
      <w:pPr>
        <w:rPr>
          <w:rFonts w:ascii="Times New Roman" w:hAnsi="Times New Roman"/>
          <w:b/>
          <w:sz w:val="28"/>
          <w:szCs w:val="28"/>
        </w:rPr>
      </w:pPr>
    </w:p>
    <w:p w:rsidR="000E051E" w:rsidRDefault="000E051E" w:rsidP="000E05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E051E" w:rsidRDefault="000E051E" w:rsidP="000E051E">
      <w:pPr>
        <w:rPr>
          <w:rFonts w:ascii="Times New Roman" w:hAnsi="Times New Roman"/>
          <w:b/>
          <w:sz w:val="28"/>
          <w:szCs w:val="28"/>
        </w:rPr>
      </w:pPr>
    </w:p>
    <w:p w:rsidR="000E051E" w:rsidRDefault="000E051E" w:rsidP="000E05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>
        <w:rPr>
          <w:rFonts w:ascii="Times New Roman" w:hAnsi="Times New Roman"/>
          <w:sz w:val="28"/>
          <w:szCs w:val="28"/>
        </w:rPr>
        <w:t>30.08</w:t>
      </w:r>
      <w:r>
        <w:rPr>
          <w:rFonts w:ascii="Times New Roman" w:hAnsi="Times New Roman"/>
          <w:sz w:val="28"/>
          <w:szCs w:val="28"/>
        </w:rPr>
        <w:t xml:space="preserve">.2023 г.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52</w:t>
      </w:r>
    </w:p>
    <w:p w:rsidR="000E051E" w:rsidRDefault="000E051E" w:rsidP="000E05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посёлок Советский</w:t>
      </w:r>
    </w:p>
    <w:p w:rsidR="00027427" w:rsidRDefault="00027427" w:rsidP="00027427">
      <w:pPr>
        <w:tabs>
          <w:tab w:val="left" w:pos="1920"/>
          <w:tab w:val="left" w:pos="8460"/>
        </w:tabs>
        <w:ind w:right="-284"/>
        <w:jc w:val="both"/>
        <w:rPr>
          <w:b/>
          <w:bCs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</w:p>
    <w:p w:rsidR="00027427" w:rsidRDefault="00027427" w:rsidP="00027427">
      <w:pPr>
        <w:tabs>
          <w:tab w:val="left" w:pos="6300"/>
        </w:tabs>
        <w:ind w:right="-284"/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27427" w:rsidRDefault="00027427" w:rsidP="00027427">
      <w:pPr>
        <w:tabs>
          <w:tab w:val="left" w:pos="6300"/>
        </w:tabs>
        <w:ind w:left="567" w:right="56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7B657D">
        <w:rPr>
          <w:rFonts w:ascii="Times New Roman" w:hAnsi="Times New Roman"/>
          <w:b/>
          <w:sz w:val="28"/>
          <w:szCs w:val="28"/>
        </w:rPr>
        <w:t>внесении и</w:t>
      </w:r>
      <w:r w:rsidR="00A13779">
        <w:rPr>
          <w:rFonts w:ascii="Times New Roman" w:hAnsi="Times New Roman"/>
          <w:b/>
          <w:sz w:val="28"/>
          <w:szCs w:val="28"/>
        </w:rPr>
        <w:t>зменений в реестр муниципальной</w:t>
      </w:r>
      <w:r w:rsidR="007B657D">
        <w:rPr>
          <w:rFonts w:ascii="Times New Roman" w:hAnsi="Times New Roman"/>
          <w:b/>
          <w:sz w:val="28"/>
          <w:szCs w:val="28"/>
        </w:rPr>
        <w:t xml:space="preserve"> </w:t>
      </w:r>
      <w:r w:rsidR="00A13779">
        <w:rPr>
          <w:rFonts w:ascii="Times New Roman" w:hAnsi="Times New Roman"/>
          <w:b/>
          <w:sz w:val="28"/>
          <w:szCs w:val="28"/>
        </w:rPr>
        <w:t>собственности</w:t>
      </w:r>
      <w:r w:rsidR="007B657D">
        <w:rPr>
          <w:rFonts w:ascii="Times New Roman" w:hAnsi="Times New Roman"/>
          <w:b/>
          <w:sz w:val="28"/>
          <w:szCs w:val="28"/>
        </w:rPr>
        <w:t xml:space="preserve"> </w:t>
      </w:r>
    </w:p>
    <w:p w:rsidR="007B657D" w:rsidRDefault="007B657D" w:rsidP="00027427">
      <w:pPr>
        <w:tabs>
          <w:tab w:val="left" w:pos="6300"/>
        </w:tabs>
        <w:ind w:left="567" w:right="56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Поселкового сельского поселения Тимашевского района</w:t>
      </w: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027427" w:rsidRDefault="00852D54" w:rsidP="00385B92">
      <w:pPr>
        <w:tabs>
          <w:tab w:val="left" w:pos="709"/>
          <w:tab w:val="left" w:pos="6300"/>
        </w:tabs>
        <w:ind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р</w:t>
      </w:r>
      <w:r w:rsidR="00027427">
        <w:rPr>
          <w:rFonts w:ascii="Times New Roman" w:hAnsi="Times New Roman"/>
          <w:sz w:val="28"/>
          <w:szCs w:val="28"/>
        </w:rPr>
        <w:t xml:space="preserve">уководствуясь Федеральным законом от 6 октября 2003 г. № 131-ФЗ «Об общих принципах организации местного самоуправления  в Российской Федерации», решением Совета Поселкового сельского поселения Тимашевского района от 9 </w:t>
      </w:r>
      <w:r w:rsidR="00027427" w:rsidRPr="00027427">
        <w:rPr>
          <w:rFonts w:ascii="Times New Roman" w:hAnsi="Times New Roman"/>
          <w:sz w:val="28"/>
          <w:szCs w:val="28"/>
        </w:rPr>
        <w:t>сентября 2020 г. № 41 «</w:t>
      </w:r>
      <w:r w:rsidR="00027427">
        <w:rPr>
          <w:rFonts w:ascii="Times New Roman" w:hAnsi="Times New Roman"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Поселкового сельского поселения Тимашевского района», Уставом Поселкового сельского поселения Тимашевского района, </w:t>
      </w:r>
      <w:r>
        <w:rPr>
          <w:rFonts w:ascii="Times New Roman" w:hAnsi="Times New Roman"/>
          <w:sz w:val="28"/>
          <w:szCs w:val="28"/>
        </w:rPr>
        <w:t xml:space="preserve">на основании распоряжении администрации Поселкового сельского поселения Тимашевского района от 24 марта 2022 г. </w:t>
      </w:r>
      <w:r w:rsidR="00E53A6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№ 26-р «Об утверждении комиссии по поступлению и выбытию нефинансовых активов», Протокола № 2 от 10 ноября 2023 г. заседания комиссии по поступлению и выбытию нефинансовых активов Поселкового сельского поселения Тимашевского района и решения Тимашевского районного суда </w:t>
      </w:r>
      <w:r w:rsidR="00E53A6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от 27 апреля 2023 г. (Дело № 2-802/2023) </w:t>
      </w:r>
      <w:r w:rsidR="00027427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="00027427">
        <w:rPr>
          <w:rFonts w:ascii="Times New Roman" w:hAnsi="Times New Roman"/>
          <w:sz w:val="28"/>
          <w:szCs w:val="28"/>
        </w:rPr>
        <w:t>т</w:t>
      </w:r>
      <w:proofErr w:type="gramEnd"/>
      <w:r w:rsidR="00027427">
        <w:rPr>
          <w:rFonts w:ascii="Times New Roman" w:hAnsi="Times New Roman"/>
          <w:sz w:val="28"/>
          <w:szCs w:val="28"/>
        </w:rPr>
        <w:t xml:space="preserve"> а н о в л я ю: </w:t>
      </w:r>
    </w:p>
    <w:p w:rsidR="005D443B" w:rsidRDefault="001F557D" w:rsidP="00852D54">
      <w:pPr>
        <w:tabs>
          <w:tab w:val="left" w:pos="6300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52D54">
        <w:rPr>
          <w:rFonts w:ascii="Times New Roman" w:hAnsi="Times New Roman"/>
          <w:sz w:val="28"/>
          <w:szCs w:val="28"/>
        </w:rPr>
        <w:t xml:space="preserve">. </w:t>
      </w:r>
      <w:r w:rsidR="007B657D">
        <w:rPr>
          <w:rFonts w:ascii="Times New Roman" w:hAnsi="Times New Roman"/>
          <w:sz w:val="28"/>
          <w:szCs w:val="28"/>
        </w:rPr>
        <w:t xml:space="preserve">Внести изменения </w:t>
      </w:r>
      <w:r w:rsidR="00A13779">
        <w:rPr>
          <w:rFonts w:ascii="Times New Roman" w:hAnsi="Times New Roman"/>
          <w:sz w:val="28"/>
          <w:szCs w:val="28"/>
        </w:rPr>
        <w:t>в реестр муниципальной</w:t>
      </w:r>
      <w:r w:rsidR="007B657D">
        <w:rPr>
          <w:rFonts w:ascii="Times New Roman" w:hAnsi="Times New Roman"/>
          <w:sz w:val="28"/>
          <w:szCs w:val="28"/>
        </w:rPr>
        <w:t xml:space="preserve"> </w:t>
      </w:r>
      <w:r w:rsidR="00A13779">
        <w:rPr>
          <w:rFonts w:ascii="Times New Roman" w:hAnsi="Times New Roman"/>
          <w:sz w:val="28"/>
          <w:szCs w:val="28"/>
        </w:rPr>
        <w:t>собственности</w:t>
      </w:r>
      <w:r w:rsidR="007B657D">
        <w:rPr>
          <w:rFonts w:ascii="Times New Roman" w:hAnsi="Times New Roman"/>
          <w:sz w:val="28"/>
          <w:szCs w:val="28"/>
        </w:rPr>
        <w:t xml:space="preserve"> Поселкового сельского поселения Тимашевского района, изложив </w:t>
      </w:r>
      <w:r w:rsidR="00454E3B">
        <w:rPr>
          <w:rFonts w:ascii="Times New Roman" w:hAnsi="Times New Roman"/>
          <w:sz w:val="28"/>
          <w:szCs w:val="28"/>
        </w:rPr>
        <w:t xml:space="preserve">Раздел </w:t>
      </w:r>
      <w:r w:rsidR="00454E3B">
        <w:rPr>
          <w:rFonts w:ascii="Times New Roman" w:hAnsi="Times New Roman"/>
          <w:sz w:val="28"/>
          <w:szCs w:val="28"/>
          <w:lang w:val="en-US"/>
        </w:rPr>
        <w:t>I</w:t>
      </w:r>
      <w:r w:rsidR="00454E3B">
        <w:rPr>
          <w:rFonts w:ascii="Times New Roman" w:hAnsi="Times New Roman"/>
          <w:sz w:val="28"/>
          <w:szCs w:val="28"/>
        </w:rPr>
        <w:t xml:space="preserve"> «Недвижимое муниципальное имущество» </w:t>
      </w:r>
      <w:r w:rsidR="007B657D">
        <w:rPr>
          <w:rFonts w:ascii="Times New Roman" w:hAnsi="Times New Roman"/>
          <w:sz w:val="28"/>
          <w:szCs w:val="28"/>
        </w:rPr>
        <w:t xml:space="preserve">в новой </w:t>
      </w:r>
      <w:r w:rsidR="005D443B">
        <w:rPr>
          <w:rFonts w:ascii="Times New Roman" w:hAnsi="Times New Roman"/>
          <w:sz w:val="28"/>
          <w:szCs w:val="28"/>
        </w:rPr>
        <w:t xml:space="preserve">редакции </w:t>
      </w:r>
      <w:r w:rsidR="00852D54">
        <w:rPr>
          <w:rFonts w:ascii="Times New Roman" w:hAnsi="Times New Roman"/>
          <w:sz w:val="28"/>
          <w:szCs w:val="28"/>
        </w:rPr>
        <w:t>согласно приложения</w:t>
      </w:r>
      <w:r w:rsidR="005713B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5D443B">
        <w:rPr>
          <w:rFonts w:ascii="Times New Roman" w:hAnsi="Times New Roman"/>
          <w:sz w:val="28"/>
          <w:szCs w:val="28"/>
        </w:rPr>
        <w:t>.</w:t>
      </w:r>
    </w:p>
    <w:p w:rsidR="00027427" w:rsidRDefault="001F557D" w:rsidP="00852D54">
      <w:pPr>
        <w:tabs>
          <w:tab w:val="left" w:pos="6300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27427">
        <w:rPr>
          <w:rFonts w:ascii="Times New Roman" w:hAnsi="Times New Roman"/>
          <w:sz w:val="28"/>
          <w:szCs w:val="28"/>
        </w:rPr>
        <w:t xml:space="preserve">. Главному специалисту администрации Поселкового сельского поселения Тимашевского района Ляшко Н.М.: </w:t>
      </w:r>
    </w:p>
    <w:p w:rsidR="00027427" w:rsidRDefault="001F557D" w:rsidP="005713B9">
      <w:pPr>
        <w:tabs>
          <w:tab w:val="left" w:pos="6300"/>
        </w:tabs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27427">
        <w:rPr>
          <w:rFonts w:ascii="Times New Roman" w:hAnsi="Times New Roman"/>
          <w:sz w:val="28"/>
          <w:szCs w:val="28"/>
        </w:rPr>
        <w:t>.1. Заключить с МУП ЖКХ «Поселковое» Дополнительное соглашение к договору</w:t>
      </w:r>
      <w:r w:rsidR="00852D54">
        <w:rPr>
          <w:rFonts w:ascii="Times New Roman" w:hAnsi="Times New Roman"/>
          <w:sz w:val="28"/>
          <w:szCs w:val="28"/>
        </w:rPr>
        <w:t xml:space="preserve"> № 11 от 9 января 2023 г.</w:t>
      </w:r>
      <w:r w:rsidR="00027427">
        <w:rPr>
          <w:rFonts w:ascii="Times New Roman" w:hAnsi="Times New Roman"/>
          <w:sz w:val="28"/>
          <w:szCs w:val="28"/>
        </w:rPr>
        <w:t xml:space="preserve"> </w:t>
      </w:r>
      <w:r w:rsidR="00852D54">
        <w:rPr>
          <w:rFonts w:ascii="Times New Roman" w:hAnsi="Times New Roman"/>
          <w:sz w:val="28"/>
          <w:szCs w:val="28"/>
        </w:rPr>
        <w:t>о закреплении муниципального имущества на праве оперативного управления</w:t>
      </w:r>
      <w:r w:rsidR="005713B9">
        <w:rPr>
          <w:rFonts w:ascii="Times New Roman" w:hAnsi="Times New Roman"/>
          <w:sz w:val="28"/>
          <w:szCs w:val="28"/>
        </w:rPr>
        <w:t>, изложив приложение № 1 к договору в новой редакции.</w:t>
      </w:r>
    </w:p>
    <w:p w:rsidR="00027427" w:rsidRDefault="00027427" w:rsidP="005713B9">
      <w:pPr>
        <w:tabs>
          <w:tab w:val="left" w:pos="709"/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557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Оформить акт приёма-передачи имущества, указанного </w:t>
      </w:r>
      <w:r w:rsidR="005713B9">
        <w:rPr>
          <w:rFonts w:ascii="Times New Roman" w:hAnsi="Times New Roman"/>
          <w:sz w:val="28"/>
          <w:szCs w:val="28"/>
        </w:rPr>
        <w:t>приложении к настоящему постановлению.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55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27427" w:rsidRDefault="00027427" w:rsidP="005713B9">
      <w:pPr>
        <w:tabs>
          <w:tab w:val="left" w:pos="709"/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F55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подписания.</w:t>
      </w:r>
    </w:p>
    <w:p w:rsidR="00027427" w:rsidRDefault="00027427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</w:p>
    <w:p w:rsidR="005713B9" w:rsidRDefault="005713B9" w:rsidP="00027427">
      <w:pPr>
        <w:tabs>
          <w:tab w:val="left" w:pos="6300"/>
        </w:tabs>
        <w:ind w:right="-284" w:firstLine="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Поселкового сельского </w:t>
      </w:r>
    </w:p>
    <w:p w:rsidR="00027427" w:rsidRDefault="00027427" w:rsidP="00027427">
      <w:pPr>
        <w:tabs>
          <w:tab w:val="left" w:pos="630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Тимашевского района                         </w:t>
      </w:r>
      <w:r w:rsidR="00454E3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Н.И. Желтобрюхова</w:t>
      </w:r>
    </w:p>
    <w:p w:rsidR="009D72AD" w:rsidRPr="00027427" w:rsidRDefault="00027427" w:rsidP="00027427">
      <w:pPr>
        <w:autoSpaceDE w:val="0"/>
        <w:autoSpaceDN w:val="0"/>
        <w:adjustRightInd w:val="0"/>
        <w:ind w:right="-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9D72AD" w:rsidRPr="00027427" w:rsidSect="009D72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13" w:rsidRDefault="005A7D13" w:rsidP="009F657D">
      <w:r>
        <w:separator/>
      </w:r>
    </w:p>
  </w:endnote>
  <w:endnote w:type="continuationSeparator" w:id="0">
    <w:p w:rsidR="005A7D13" w:rsidRDefault="005A7D13" w:rsidP="009F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13" w:rsidRDefault="005A7D13" w:rsidP="009F657D">
      <w:r>
        <w:separator/>
      </w:r>
    </w:p>
  </w:footnote>
  <w:footnote w:type="continuationSeparator" w:id="0">
    <w:p w:rsidR="005A7D13" w:rsidRDefault="005A7D13" w:rsidP="009F6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57D" w:rsidRDefault="009F657D">
    <w:pPr>
      <w:pStyle w:val="a6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427"/>
    <w:rsid w:val="00027427"/>
    <w:rsid w:val="00055803"/>
    <w:rsid w:val="000B3D01"/>
    <w:rsid w:val="000E051E"/>
    <w:rsid w:val="00160C9C"/>
    <w:rsid w:val="001F557D"/>
    <w:rsid w:val="002634BA"/>
    <w:rsid w:val="00385B92"/>
    <w:rsid w:val="003C1574"/>
    <w:rsid w:val="00454E3B"/>
    <w:rsid w:val="00543041"/>
    <w:rsid w:val="005713B9"/>
    <w:rsid w:val="005A3CA6"/>
    <w:rsid w:val="005A7D13"/>
    <w:rsid w:val="005B4C95"/>
    <w:rsid w:val="005D443B"/>
    <w:rsid w:val="007B657D"/>
    <w:rsid w:val="00852D54"/>
    <w:rsid w:val="009D72AD"/>
    <w:rsid w:val="009F657D"/>
    <w:rsid w:val="00A13779"/>
    <w:rsid w:val="00C52E9F"/>
    <w:rsid w:val="00E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C9873-24E9-4744-83D4-4E88998A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2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027427"/>
    <w:pPr>
      <w:keepNext/>
      <w:jc w:val="left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742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852D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E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E3B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5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657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65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657D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0E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Ляшко</cp:lastModifiedBy>
  <cp:revision>7</cp:revision>
  <cp:lastPrinted>2023-12-08T09:23:00Z</cp:lastPrinted>
  <dcterms:created xsi:type="dcterms:W3CDTF">2023-12-05T11:53:00Z</dcterms:created>
  <dcterms:modified xsi:type="dcterms:W3CDTF">2024-01-11T05:33:00Z</dcterms:modified>
</cp:coreProperties>
</file>