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302" w:rsidRPr="00E94EB0" w:rsidRDefault="00442302" w:rsidP="00CA63EA">
      <w:pPr>
        <w:widowControl w:val="0"/>
        <w:ind w:firstLine="7938"/>
        <w:outlineLvl w:val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9048C9" wp14:editId="3F4522A8">
            <wp:simplePos x="0" y="0"/>
            <wp:positionH relativeFrom="column">
              <wp:posOffset>2609850</wp:posOffset>
            </wp:positionH>
            <wp:positionV relativeFrom="paragraph">
              <wp:posOffset>-381635</wp:posOffset>
            </wp:positionV>
            <wp:extent cx="619125" cy="676275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302" w:rsidRPr="00E94EB0" w:rsidRDefault="00442302" w:rsidP="00442302">
      <w:pPr>
        <w:outlineLvl w:val="0"/>
        <w:rPr>
          <w:b/>
          <w:sz w:val="28"/>
          <w:szCs w:val="28"/>
        </w:rPr>
      </w:pPr>
    </w:p>
    <w:p w:rsidR="00442302" w:rsidRPr="00E94EB0" w:rsidRDefault="00442302" w:rsidP="00442302">
      <w:pPr>
        <w:ind w:left="-426"/>
        <w:jc w:val="center"/>
        <w:outlineLvl w:val="0"/>
        <w:rPr>
          <w:b/>
          <w:sz w:val="28"/>
          <w:szCs w:val="28"/>
        </w:rPr>
      </w:pPr>
      <w:r w:rsidRPr="00E94EB0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ПОСЕЛКОВОГО</w:t>
      </w:r>
      <w:r w:rsidRPr="00E94EB0">
        <w:rPr>
          <w:b/>
          <w:sz w:val="28"/>
          <w:szCs w:val="28"/>
        </w:rPr>
        <w:t xml:space="preserve"> СЕЛЬСКОГО ПОСЕЛЕНИЯ ТИМАШЕВСКОГО РАЙОНА</w:t>
      </w:r>
    </w:p>
    <w:p w:rsidR="00442302" w:rsidRPr="00E94EB0" w:rsidRDefault="00442302" w:rsidP="00442302">
      <w:pPr>
        <w:ind w:left="-540"/>
        <w:jc w:val="center"/>
        <w:outlineLvl w:val="0"/>
        <w:rPr>
          <w:b/>
          <w:sz w:val="28"/>
          <w:szCs w:val="28"/>
        </w:rPr>
      </w:pPr>
    </w:p>
    <w:p w:rsidR="00442302" w:rsidRPr="00E94EB0" w:rsidRDefault="00442302" w:rsidP="00442302">
      <w:pPr>
        <w:ind w:left="-540"/>
        <w:jc w:val="center"/>
        <w:outlineLvl w:val="0"/>
        <w:rPr>
          <w:b/>
          <w:sz w:val="28"/>
          <w:szCs w:val="28"/>
        </w:rPr>
      </w:pPr>
      <w:r w:rsidRPr="00E94EB0">
        <w:rPr>
          <w:b/>
          <w:sz w:val="28"/>
          <w:szCs w:val="28"/>
        </w:rPr>
        <w:t>П О С Т А Н О В Л Е Н И Е</w:t>
      </w:r>
    </w:p>
    <w:p w:rsidR="00442302" w:rsidRPr="00E94EB0" w:rsidRDefault="00442302" w:rsidP="00442302">
      <w:pPr>
        <w:ind w:left="-540"/>
        <w:jc w:val="center"/>
        <w:outlineLvl w:val="0"/>
        <w:rPr>
          <w:sz w:val="28"/>
          <w:szCs w:val="28"/>
        </w:rPr>
      </w:pPr>
    </w:p>
    <w:p w:rsidR="00442302" w:rsidRPr="00E94EB0" w:rsidRDefault="007711F1" w:rsidP="007711F1">
      <w:pPr>
        <w:ind w:left="-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27 мая 2020 г.  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42</w:t>
      </w:r>
    </w:p>
    <w:p w:rsidR="00442302" w:rsidRPr="007711F1" w:rsidRDefault="00442302" w:rsidP="00442302">
      <w:pPr>
        <w:ind w:left="-360"/>
        <w:jc w:val="center"/>
        <w:outlineLvl w:val="0"/>
        <w:rPr>
          <w:szCs w:val="28"/>
        </w:rPr>
      </w:pPr>
      <w:r w:rsidRPr="007711F1">
        <w:rPr>
          <w:szCs w:val="28"/>
        </w:rPr>
        <w:t>пос. Советский</w:t>
      </w:r>
    </w:p>
    <w:p w:rsidR="003672B7" w:rsidRPr="00083183" w:rsidRDefault="003672B7" w:rsidP="00877C12">
      <w:pPr>
        <w:widowControl w:val="0"/>
        <w:jc w:val="center"/>
        <w:outlineLvl w:val="0"/>
        <w:rPr>
          <w:sz w:val="28"/>
          <w:szCs w:val="28"/>
        </w:rPr>
      </w:pPr>
    </w:p>
    <w:p w:rsidR="00A65968" w:rsidRDefault="00A65968" w:rsidP="00083183">
      <w:pPr>
        <w:widowControl w:val="0"/>
        <w:outlineLvl w:val="0"/>
        <w:rPr>
          <w:b/>
          <w:sz w:val="28"/>
          <w:szCs w:val="28"/>
        </w:rPr>
      </w:pPr>
    </w:p>
    <w:p w:rsidR="0005585E" w:rsidRPr="000D2305" w:rsidRDefault="00A96EB3" w:rsidP="0005585E">
      <w:pPr>
        <w:widowControl w:val="0"/>
        <w:ind w:left="567" w:right="906" w:firstLine="142"/>
        <w:jc w:val="center"/>
        <w:outlineLvl w:val="0"/>
        <w:rPr>
          <w:sz w:val="28"/>
          <w:szCs w:val="28"/>
        </w:rPr>
      </w:pPr>
      <w:bookmarkStart w:id="1" w:name="sub_26022"/>
      <w:r w:rsidRPr="00AC71B5">
        <w:rPr>
          <w:b/>
          <w:bCs/>
          <w:sz w:val="28"/>
          <w:szCs w:val="28"/>
        </w:rPr>
        <w:t xml:space="preserve">О внесении </w:t>
      </w:r>
      <w:r w:rsidRPr="00B34294">
        <w:rPr>
          <w:b/>
          <w:bCs/>
          <w:sz w:val="28"/>
          <w:szCs w:val="28"/>
        </w:rPr>
        <w:t xml:space="preserve">изменений в постановление администрации </w:t>
      </w:r>
      <w:r w:rsidR="00F05105">
        <w:rPr>
          <w:b/>
          <w:bCs/>
          <w:sz w:val="28"/>
          <w:szCs w:val="28"/>
        </w:rPr>
        <w:t>Поселкового сельского поселения Тимашевского района</w:t>
      </w:r>
      <w:r w:rsidR="0005585E">
        <w:rPr>
          <w:b/>
          <w:bCs/>
          <w:sz w:val="28"/>
          <w:szCs w:val="28"/>
        </w:rPr>
        <w:t xml:space="preserve"> </w:t>
      </w:r>
      <w:r w:rsidRPr="00B34294">
        <w:rPr>
          <w:b/>
          <w:bCs/>
          <w:sz w:val="28"/>
          <w:szCs w:val="28"/>
        </w:rPr>
        <w:t xml:space="preserve"> </w:t>
      </w:r>
      <w:r w:rsidR="0005585E">
        <w:rPr>
          <w:b/>
          <w:bCs/>
          <w:sz w:val="28"/>
          <w:szCs w:val="28"/>
        </w:rPr>
        <w:t xml:space="preserve">          от 17 сентября 2018 г. № 36/1  «</w:t>
      </w:r>
      <w:r w:rsidR="0005585E" w:rsidRPr="00653688">
        <w:rPr>
          <w:b/>
          <w:sz w:val="28"/>
          <w:szCs w:val="28"/>
        </w:rPr>
        <w:t xml:space="preserve">Об утверждении административного регламента осуществления муниципального контроля за соблюдением правил благоустройства территории </w:t>
      </w:r>
      <w:r w:rsidR="0005585E">
        <w:rPr>
          <w:b/>
          <w:sz w:val="28"/>
          <w:szCs w:val="28"/>
        </w:rPr>
        <w:t>Поселкового сельского     поселения Тимашевского района»</w:t>
      </w:r>
    </w:p>
    <w:p w:rsidR="008C2E6F" w:rsidRPr="00B34294" w:rsidRDefault="008C2E6F" w:rsidP="00E40391">
      <w:pPr>
        <w:widowControl w:val="0"/>
        <w:ind w:left="567" w:right="1190"/>
        <w:jc w:val="center"/>
        <w:outlineLvl w:val="0"/>
        <w:rPr>
          <w:b/>
          <w:bCs/>
          <w:sz w:val="28"/>
          <w:szCs w:val="28"/>
        </w:rPr>
      </w:pPr>
    </w:p>
    <w:p w:rsidR="00844739" w:rsidRDefault="00844739" w:rsidP="00877C12">
      <w:pPr>
        <w:widowControl w:val="0"/>
        <w:jc w:val="center"/>
        <w:outlineLvl w:val="0"/>
        <w:rPr>
          <w:sz w:val="28"/>
          <w:szCs w:val="28"/>
        </w:rPr>
      </w:pPr>
    </w:p>
    <w:p w:rsidR="00844739" w:rsidRDefault="00844739" w:rsidP="00877C12">
      <w:pPr>
        <w:widowControl w:val="0"/>
        <w:rPr>
          <w:sz w:val="28"/>
          <w:szCs w:val="28"/>
        </w:rPr>
      </w:pPr>
    </w:p>
    <w:p w:rsidR="0021405F" w:rsidRPr="005A6569" w:rsidRDefault="0021405F" w:rsidP="0021405F">
      <w:pPr>
        <w:widowControl w:val="0"/>
        <w:tabs>
          <w:tab w:val="left" w:pos="1134"/>
          <w:tab w:val="left" w:pos="1276"/>
          <w:tab w:val="left" w:pos="1418"/>
        </w:tabs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5A6569">
        <w:rPr>
          <w:bCs/>
          <w:kern w:val="32"/>
          <w:sz w:val="28"/>
          <w:szCs w:val="28"/>
        </w:rPr>
        <w:t>В соответствии со статьей 26.2 Федерального закона от 26 декабря 2008 г.   № 294-ФЗ «О защите прав юридических лиц и индивидуальных предпринима</w:t>
      </w:r>
      <w:r w:rsidRPr="005A6569">
        <w:rPr>
          <w:bCs/>
          <w:kern w:val="32"/>
          <w:sz w:val="28"/>
          <w:szCs w:val="28"/>
        </w:rPr>
        <w:softHyphen/>
        <w:t>телей при осуществлении государственного контроля (надзора) и муниципаль</w:t>
      </w:r>
      <w:r w:rsidRPr="005A6569">
        <w:rPr>
          <w:bCs/>
          <w:kern w:val="32"/>
          <w:sz w:val="28"/>
          <w:szCs w:val="28"/>
        </w:rPr>
        <w:softHyphen/>
        <w:t xml:space="preserve">ного контроля», </w:t>
      </w:r>
      <w:r w:rsidR="00F05105" w:rsidRPr="00E94EB0">
        <w:rPr>
          <w:bCs/>
          <w:kern w:val="32"/>
          <w:sz w:val="28"/>
          <w:szCs w:val="28"/>
        </w:rPr>
        <w:t xml:space="preserve">администрации </w:t>
      </w:r>
      <w:r w:rsidR="00F05105">
        <w:rPr>
          <w:bCs/>
          <w:kern w:val="32"/>
          <w:sz w:val="28"/>
          <w:szCs w:val="28"/>
        </w:rPr>
        <w:t>Поселкового</w:t>
      </w:r>
      <w:r w:rsidR="00F05105" w:rsidRPr="00E94EB0">
        <w:rPr>
          <w:bCs/>
          <w:kern w:val="32"/>
          <w:sz w:val="28"/>
          <w:szCs w:val="28"/>
        </w:rPr>
        <w:t xml:space="preserve"> сельского поселения Тимашевского района </w:t>
      </w:r>
      <w:r w:rsidR="00F05105" w:rsidRPr="002A2189">
        <w:rPr>
          <w:sz w:val="28"/>
          <w:szCs w:val="28"/>
        </w:rPr>
        <w:t>от 24 мая 2019 г</w:t>
      </w:r>
      <w:r w:rsidR="00F05105">
        <w:rPr>
          <w:sz w:val="28"/>
          <w:szCs w:val="28"/>
        </w:rPr>
        <w:t>.</w:t>
      </w:r>
      <w:r w:rsidR="00F05105" w:rsidRPr="002A2189">
        <w:rPr>
          <w:sz w:val="28"/>
          <w:szCs w:val="28"/>
        </w:rPr>
        <w:t xml:space="preserve"> № 45 «О внесении изменений в постановление администрации Поселкового сельского поселения Тимашевского района от 16 августа 2018 г</w:t>
      </w:r>
      <w:r w:rsidR="00F05105">
        <w:rPr>
          <w:sz w:val="28"/>
          <w:szCs w:val="28"/>
        </w:rPr>
        <w:t>.</w:t>
      </w:r>
      <w:r w:rsidR="00F05105" w:rsidRPr="002A2189">
        <w:rPr>
          <w:sz w:val="28"/>
          <w:szCs w:val="28"/>
        </w:rPr>
        <w:t xml:space="preserve">  № 34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F05105" w:rsidRPr="002A2189">
        <w:rPr>
          <w:bCs/>
          <w:kern w:val="32"/>
          <w:sz w:val="28"/>
          <w:szCs w:val="28"/>
          <w:lang w:val="x-none"/>
        </w:rPr>
        <w:t>»</w:t>
      </w:r>
      <w:r w:rsidRPr="005A6569">
        <w:rPr>
          <w:bCs/>
          <w:kern w:val="32"/>
          <w:sz w:val="28"/>
          <w:szCs w:val="28"/>
        </w:rPr>
        <w:t xml:space="preserve">, Уставом </w:t>
      </w:r>
      <w:r w:rsidR="00F05105" w:rsidRPr="002A2189">
        <w:rPr>
          <w:sz w:val="28"/>
          <w:szCs w:val="28"/>
        </w:rPr>
        <w:t>Поселкового сельского поселения Тимашевского района</w:t>
      </w:r>
      <w:r w:rsidR="00F05105" w:rsidRPr="005A6569">
        <w:rPr>
          <w:bCs/>
          <w:kern w:val="32"/>
          <w:sz w:val="28"/>
          <w:szCs w:val="28"/>
        </w:rPr>
        <w:t xml:space="preserve"> </w:t>
      </w:r>
      <w:r w:rsidR="00F05105">
        <w:rPr>
          <w:bCs/>
          <w:kern w:val="32"/>
          <w:sz w:val="28"/>
          <w:szCs w:val="28"/>
        </w:rPr>
        <w:t xml:space="preserve"> </w:t>
      </w:r>
      <w:r w:rsidRPr="005A6569">
        <w:rPr>
          <w:bCs/>
          <w:kern w:val="32"/>
          <w:sz w:val="28"/>
          <w:szCs w:val="28"/>
        </w:rPr>
        <w:t>п о с т а н о в л я ю:</w:t>
      </w:r>
    </w:p>
    <w:p w:rsidR="005A6569" w:rsidRPr="00F05105" w:rsidRDefault="00E40391" w:rsidP="0005585E">
      <w:pPr>
        <w:widowControl w:val="0"/>
        <w:ind w:right="56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77C12" w:rsidRPr="00F05105">
        <w:rPr>
          <w:sz w:val="28"/>
          <w:szCs w:val="28"/>
        </w:rPr>
        <w:t>Внести</w:t>
      </w:r>
      <w:r w:rsidR="00FB0BB2" w:rsidRPr="00F05105">
        <w:rPr>
          <w:sz w:val="28"/>
          <w:szCs w:val="28"/>
        </w:rPr>
        <w:t xml:space="preserve"> в</w:t>
      </w:r>
      <w:r w:rsidR="00A96EB3" w:rsidRPr="00F05105">
        <w:rPr>
          <w:sz w:val="28"/>
          <w:szCs w:val="28"/>
        </w:rPr>
        <w:t xml:space="preserve"> постановление администрации</w:t>
      </w:r>
      <w:r w:rsidR="00F05105" w:rsidRPr="00F05105">
        <w:rPr>
          <w:sz w:val="28"/>
          <w:szCs w:val="28"/>
        </w:rPr>
        <w:t xml:space="preserve"> Поселкового сельского поселения Тимашевского района </w:t>
      </w:r>
      <w:r w:rsidR="0005585E" w:rsidRPr="0005585E">
        <w:rPr>
          <w:sz w:val="28"/>
          <w:szCs w:val="28"/>
        </w:rPr>
        <w:t>от 17 сентября 2018 г. № 36/1 «Об утверждении административного регламента осуществления муниципального контроля за соблюдением правил благоустройства территории Поселкового сельского поселения Тимашевского района»</w:t>
      </w:r>
      <w:r w:rsidR="0005585E" w:rsidRPr="00F05105">
        <w:rPr>
          <w:sz w:val="28"/>
          <w:szCs w:val="28"/>
        </w:rPr>
        <w:t xml:space="preserve"> </w:t>
      </w:r>
      <w:r w:rsidR="00FB0BB2" w:rsidRPr="00F05105">
        <w:rPr>
          <w:sz w:val="28"/>
          <w:szCs w:val="28"/>
        </w:rPr>
        <w:t>(с учетом изм</w:t>
      </w:r>
      <w:r w:rsidR="0021405F" w:rsidRPr="00F05105">
        <w:rPr>
          <w:sz w:val="28"/>
          <w:szCs w:val="28"/>
        </w:rPr>
        <w:t>енений, внесенных постановлени</w:t>
      </w:r>
      <w:r w:rsidR="00ED2A6D">
        <w:rPr>
          <w:sz w:val="28"/>
          <w:szCs w:val="28"/>
        </w:rPr>
        <w:t>ем</w:t>
      </w:r>
      <w:r w:rsidR="00FB0BB2" w:rsidRPr="00F05105">
        <w:rPr>
          <w:sz w:val="28"/>
          <w:szCs w:val="28"/>
        </w:rPr>
        <w:t xml:space="preserve"> от </w:t>
      </w:r>
      <w:r w:rsidR="00F05105" w:rsidRPr="00F05105">
        <w:rPr>
          <w:sz w:val="28"/>
          <w:szCs w:val="28"/>
        </w:rPr>
        <w:t>2 марта 2020 г.</w:t>
      </w:r>
      <w:r w:rsidR="00877C12" w:rsidRPr="00F05105">
        <w:rPr>
          <w:sz w:val="28"/>
          <w:szCs w:val="28"/>
        </w:rPr>
        <w:t xml:space="preserve"> № </w:t>
      </w:r>
      <w:r w:rsidR="00F05105" w:rsidRPr="00F05105">
        <w:rPr>
          <w:sz w:val="28"/>
          <w:szCs w:val="28"/>
        </w:rPr>
        <w:t>1</w:t>
      </w:r>
      <w:r w:rsidR="0005585E">
        <w:rPr>
          <w:sz w:val="28"/>
          <w:szCs w:val="28"/>
        </w:rPr>
        <w:t>6</w:t>
      </w:r>
      <w:r w:rsidR="00F05105">
        <w:rPr>
          <w:sz w:val="28"/>
          <w:szCs w:val="28"/>
        </w:rPr>
        <w:t>)</w:t>
      </w:r>
      <w:r w:rsidR="0021405F" w:rsidRPr="00F05105">
        <w:rPr>
          <w:sz w:val="28"/>
          <w:szCs w:val="28"/>
        </w:rPr>
        <w:t xml:space="preserve">, </w:t>
      </w:r>
      <w:r w:rsidR="00F65AD1" w:rsidRPr="00F05105">
        <w:rPr>
          <w:sz w:val="28"/>
          <w:szCs w:val="28"/>
        </w:rPr>
        <w:t>изменения</w:t>
      </w:r>
      <w:r w:rsidR="005A6569" w:rsidRPr="00F05105">
        <w:rPr>
          <w:sz w:val="28"/>
          <w:szCs w:val="28"/>
        </w:rPr>
        <w:t>,</w:t>
      </w:r>
      <w:r w:rsidR="00877C12" w:rsidRPr="00F05105">
        <w:rPr>
          <w:sz w:val="28"/>
          <w:szCs w:val="28"/>
        </w:rPr>
        <w:t xml:space="preserve"> </w:t>
      </w:r>
      <w:r w:rsidR="005A6569" w:rsidRPr="00F05105">
        <w:rPr>
          <w:sz w:val="28"/>
          <w:szCs w:val="28"/>
        </w:rPr>
        <w:t xml:space="preserve">изложив </w:t>
      </w:r>
      <w:r w:rsidR="00D63DC8">
        <w:rPr>
          <w:sz w:val="28"/>
          <w:szCs w:val="28"/>
        </w:rPr>
        <w:t>п</w:t>
      </w:r>
      <w:r w:rsidR="00D63DC8" w:rsidRPr="00D63DC8">
        <w:rPr>
          <w:sz w:val="28"/>
          <w:szCs w:val="28"/>
        </w:rPr>
        <w:t>ункт 16.10 подраздела 16 приложения к постановлению</w:t>
      </w:r>
      <w:r w:rsidR="00C46621" w:rsidRPr="00F05105">
        <w:rPr>
          <w:sz w:val="28"/>
          <w:szCs w:val="28"/>
        </w:rPr>
        <w:t xml:space="preserve"> </w:t>
      </w:r>
      <w:r w:rsidR="005A6569" w:rsidRPr="00F05105">
        <w:rPr>
          <w:sz w:val="28"/>
          <w:szCs w:val="28"/>
        </w:rPr>
        <w:t xml:space="preserve">в </w:t>
      </w:r>
      <w:r w:rsidR="00877C12" w:rsidRPr="00F05105">
        <w:rPr>
          <w:sz w:val="28"/>
          <w:szCs w:val="28"/>
        </w:rPr>
        <w:t>следующ</w:t>
      </w:r>
      <w:r w:rsidR="005A6569" w:rsidRPr="00F05105">
        <w:rPr>
          <w:sz w:val="28"/>
          <w:szCs w:val="28"/>
        </w:rPr>
        <w:t>ей</w:t>
      </w:r>
      <w:r w:rsidR="00877C12" w:rsidRPr="00F05105">
        <w:rPr>
          <w:sz w:val="28"/>
          <w:szCs w:val="28"/>
        </w:rPr>
        <w:t xml:space="preserve"> </w:t>
      </w:r>
      <w:r w:rsidR="005A6569" w:rsidRPr="00F05105">
        <w:rPr>
          <w:sz w:val="28"/>
          <w:szCs w:val="28"/>
        </w:rPr>
        <w:t>редакции:</w:t>
      </w:r>
    </w:p>
    <w:p w:rsidR="00B34294" w:rsidRPr="00E40391" w:rsidRDefault="00B34294" w:rsidP="00B342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63DC8">
        <w:rPr>
          <w:sz w:val="28"/>
          <w:szCs w:val="28"/>
        </w:rPr>
        <w:t>16.10.</w:t>
      </w:r>
      <w:r>
        <w:rPr>
          <w:sz w:val="28"/>
          <w:szCs w:val="28"/>
        </w:rPr>
        <w:t xml:space="preserve"> </w:t>
      </w:r>
      <w:r w:rsidRPr="00E40391">
        <w:rPr>
          <w:sz w:val="28"/>
          <w:szCs w:val="28"/>
        </w:rPr>
        <w:t xml:space="preserve">Особенности организации и проведения в 2019 - 2020 годах </w:t>
      </w:r>
      <w:r w:rsidRPr="00E40391">
        <w:rPr>
          <w:sz w:val="28"/>
          <w:szCs w:val="28"/>
        </w:rPr>
        <w:lastRenderedPageBreak/>
        <w:t>проверок при осуществлении муниципального контроля в отношении субъектов малого и среднего предпринимательства.</w:t>
      </w:r>
    </w:p>
    <w:p w:rsidR="00B34294" w:rsidRPr="00E40391" w:rsidRDefault="00D63DC8" w:rsidP="00B3429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16.10.1.</w:t>
      </w:r>
      <w:r w:rsidR="00B34294" w:rsidRPr="00E40391">
        <w:rPr>
          <w:sz w:val="28"/>
          <w:szCs w:val="28"/>
        </w:rPr>
        <w:t xml:space="preserve"> Организация и проведение в 2019 - 2020 годах проверок при осуществлении муниципального контроля в отношении субъектов малого и среднего предпринимательства осуществляется с учетом особенностей, установленных статьей 26.</w:t>
      </w:r>
      <w:r w:rsidR="00505F6A">
        <w:rPr>
          <w:sz w:val="28"/>
          <w:szCs w:val="28"/>
        </w:rPr>
        <w:t>2</w:t>
      </w:r>
      <w:r w:rsidR="00B34294" w:rsidRPr="00E40391">
        <w:rPr>
          <w:sz w:val="28"/>
          <w:szCs w:val="28"/>
        </w:rPr>
        <w:t xml:space="preserve"> Федерального закона № 294-ФЗ, а также иных нормативных правовых актов Российской Федерации.</w:t>
      </w:r>
    </w:p>
    <w:p w:rsidR="00B34294" w:rsidRPr="00E40391" w:rsidRDefault="00D63DC8" w:rsidP="00B34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16.10</w:t>
      </w:r>
      <w:r w:rsidR="00B34294" w:rsidRPr="00E40391">
        <w:rPr>
          <w:sz w:val="28"/>
          <w:szCs w:val="28"/>
        </w:rPr>
        <w:t>.2. Если иное не установлено Правительством Российской Федерации, проверки в отношении юридических лиц, индивидуальных предпринимателей, отнесенных в соответствии со статьей 4 Федерального закона от 24 июля 2007 г. № 209-ФЗ «О развитии малого и среднего предпринимательства в Российской Федерации»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 апреля по 31 декабря 2020 г.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</w:p>
    <w:p w:rsidR="00B34294" w:rsidRPr="00964F56" w:rsidRDefault="00D63DC8" w:rsidP="00B34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16.10</w:t>
      </w:r>
      <w:r w:rsidR="00B34294" w:rsidRPr="00E40391">
        <w:rPr>
          <w:sz w:val="28"/>
          <w:szCs w:val="28"/>
        </w:rPr>
        <w:t>.3. Проведение проверки с нарушением требований статьи 26.</w:t>
      </w:r>
      <w:r w:rsidR="00505F6A">
        <w:rPr>
          <w:sz w:val="28"/>
          <w:szCs w:val="28"/>
        </w:rPr>
        <w:t xml:space="preserve">2 </w:t>
      </w:r>
      <w:r w:rsidR="00B34294" w:rsidRPr="00E40391">
        <w:rPr>
          <w:sz w:val="28"/>
          <w:szCs w:val="28"/>
        </w:rPr>
        <w:t>Федерального закона № 294-ФЗ является грубым нарушением требований законодательства о государственном контроле (надзоре) и муниципальном контроле и влечет недействительность результатов проверки в соответствии с частью 1 статьи 20 Федерального закона № 294-ФЗ.».</w:t>
      </w:r>
    </w:p>
    <w:p w:rsidR="00E40391" w:rsidRPr="00E40391" w:rsidRDefault="00E40391" w:rsidP="00E40391">
      <w:pPr>
        <w:ind w:firstLine="709"/>
        <w:jc w:val="both"/>
        <w:rPr>
          <w:sz w:val="28"/>
          <w:szCs w:val="28"/>
        </w:rPr>
      </w:pPr>
      <w:r w:rsidRPr="00E40391">
        <w:rPr>
          <w:sz w:val="28"/>
          <w:szCs w:val="28"/>
        </w:rPr>
        <w:t>2. Главному специалисту администрации Поселкового сельского поселения Тимашевского района Ляшко Н.М. опубликовать настоящее постановление в газете «Поселковые вести» и разместить постановление на официальном сайте администрации Поселкового сельского поселения Тимашевского района в информационно-телекоммуникационной сети «Интернет».</w:t>
      </w:r>
    </w:p>
    <w:p w:rsidR="00E40391" w:rsidRPr="00E94EB0" w:rsidRDefault="00E40391" w:rsidP="00E40391">
      <w:pPr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 w:rsidRPr="00E94EB0">
        <w:rPr>
          <w:rFonts w:eastAsia="Calibri"/>
          <w:spacing w:val="2"/>
          <w:sz w:val="28"/>
          <w:szCs w:val="28"/>
          <w:lang w:eastAsia="en-US"/>
        </w:rPr>
        <w:t>3. Контроль за выполнением настоящего постановления оставляю за собой.</w:t>
      </w:r>
    </w:p>
    <w:p w:rsidR="00E40391" w:rsidRPr="00E40391" w:rsidRDefault="00E40391" w:rsidP="00E40391">
      <w:pPr>
        <w:widowControl w:val="0"/>
        <w:shd w:val="clear" w:color="auto" w:fill="FFFFFF"/>
        <w:tabs>
          <w:tab w:val="left" w:pos="851"/>
          <w:tab w:val="left" w:pos="1134"/>
        </w:tabs>
        <w:ind w:left="1080" w:hanging="371"/>
        <w:jc w:val="both"/>
        <w:textAlignment w:val="baseline"/>
        <w:rPr>
          <w:sz w:val="28"/>
          <w:szCs w:val="28"/>
        </w:rPr>
      </w:pPr>
      <w:r w:rsidRPr="00E40391">
        <w:rPr>
          <w:sz w:val="28"/>
          <w:szCs w:val="28"/>
        </w:rPr>
        <w:t>4. Постановление вступает в силу после его официального обнародова</w:t>
      </w:r>
      <w:r w:rsidRPr="00E40391">
        <w:rPr>
          <w:sz w:val="28"/>
          <w:szCs w:val="28"/>
        </w:rPr>
        <w:softHyphen/>
        <w:t>ния.</w:t>
      </w:r>
    </w:p>
    <w:p w:rsidR="00E40391" w:rsidRDefault="00E40391" w:rsidP="00E4039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E40391" w:rsidRDefault="00E40391" w:rsidP="00877C1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672B7" w:rsidRDefault="00FA4BB9" w:rsidP="00877C1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End w:id="1"/>
    </w:p>
    <w:p w:rsidR="00E40391" w:rsidRDefault="003D5E8B" w:rsidP="00877C12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40391">
        <w:rPr>
          <w:sz w:val="28"/>
          <w:szCs w:val="28"/>
        </w:rPr>
        <w:t>Поселкового сельского</w:t>
      </w:r>
    </w:p>
    <w:p w:rsidR="00A941FE" w:rsidRPr="00877C12" w:rsidRDefault="00E40391" w:rsidP="00E40391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34294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B34294">
        <w:rPr>
          <w:sz w:val="28"/>
          <w:szCs w:val="28"/>
        </w:rPr>
        <w:t xml:space="preserve">Тимашевского района                                            </w:t>
      </w:r>
      <w:r>
        <w:rPr>
          <w:sz w:val="28"/>
          <w:szCs w:val="28"/>
        </w:rPr>
        <w:t>Н.И. Желтобрюхова</w:t>
      </w:r>
    </w:p>
    <w:sectPr w:rsidR="00A941FE" w:rsidRPr="00877C12" w:rsidSect="00877C12">
      <w:headerReference w:type="default" r:id="rId8"/>
      <w:pgSz w:w="11906" w:h="16838" w:code="9"/>
      <w:pgMar w:top="1134" w:right="510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5D2" w:rsidRDefault="006A75D2" w:rsidP="00A65968">
      <w:r>
        <w:separator/>
      </w:r>
    </w:p>
  </w:endnote>
  <w:endnote w:type="continuationSeparator" w:id="0">
    <w:p w:rsidR="006A75D2" w:rsidRDefault="006A75D2" w:rsidP="00A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5D2" w:rsidRDefault="006A75D2" w:rsidP="00A65968">
      <w:r>
        <w:separator/>
      </w:r>
    </w:p>
  </w:footnote>
  <w:footnote w:type="continuationSeparator" w:id="0">
    <w:p w:rsidR="006A75D2" w:rsidRDefault="006A75D2" w:rsidP="00A6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EndPr/>
    <w:sdtContent>
      <w:p w:rsidR="00A65968" w:rsidRPr="008C2E6F" w:rsidRDefault="00116828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7711F1">
          <w:rPr>
            <w:noProof/>
            <w:sz w:val="28"/>
            <w:szCs w:val="28"/>
          </w:rPr>
          <w:t>2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4259"/>
    <w:multiLevelType w:val="multilevel"/>
    <w:tmpl w:val="9B58E9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7E07815"/>
    <w:multiLevelType w:val="multilevel"/>
    <w:tmpl w:val="FA46FA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CC3C04"/>
    <w:multiLevelType w:val="hybridMultilevel"/>
    <w:tmpl w:val="2A70921A"/>
    <w:lvl w:ilvl="0" w:tplc="52F2623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9" w15:restartNumberingAfterBreak="0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10" w15:restartNumberingAfterBreak="0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F2"/>
    <w:rsid w:val="00011264"/>
    <w:rsid w:val="0001707D"/>
    <w:rsid w:val="00031D16"/>
    <w:rsid w:val="00046988"/>
    <w:rsid w:val="0005585E"/>
    <w:rsid w:val="000768AB"/>
    <w:rsid w:val="00083183"/>
    <w:rsid w:val="00084987"/>
    <w:rsid w:val="00086748"/>
    <w:rsid w:val="0009795E"/>
    <w:rsid w:val="00103285"/>
    <w:rsid w:val="001077F2"/>
    <w:rsid w:val="0011315A"/>
    <w:rsid w:val="00116828"/>
    <w:rsid w:val="00124AEE"/>
    <w:rsid w:val="00124F17"/>
    <w:rsid w:val="001608E2"/>
    <w:rsid w:val="001A1155"/>
    <w:rsid w:val="001E04A5"/>
    <w:rsid w:val="001F29B6"/>
    <w:rsid w:val="001F4087"/>
    <w:rsid w:val="0021405F"/>
    <w:rsid w:val="0023199C"/>
    <w:rsid w:val="00236347"/>
    <w:rsid w:val="00252507"/>
    <w:rsid w:val="002631B5"/>
    <w:rsid w:val="002A74D2"/>
    <w:rsid w:val="002A7AD0"/>
    <w:rsid w:val="002E6D88"/>
    <w:rsid w:val="0030030F"/>
    <w:rsid w:val="003032A4"/>
    <w:rsid w:val="003341F3"/>
    <w:rsid w:val="003672B7"/>
    <w:rsid w:val="003D41AF"/>
    <w:rsid w:val="003D5E8B"/>
    <w:rsid w:val="003D5F9E"/>
    <w:rsid w:val="003E2183"/>
    <w:rsid w:val="003F79DB"/>
    <w:rsid w:val="00416418"/>
    <w:rsid w:val="004210BC"/>
    <w:rsid w:val="00425C70"/>
    <w:rsid w:val="00442302"/>
    <w:rsid w:val="00461090"/>
    <w:rsid w:val="00474423"/>
    <w:rsid w:val="0047596F"/>
    <w:rsid w:val="00476824"/>
    <w:rsid w:val="004A6A0C"/>
    <w:rsid w:val="004D795A"/>
    <w:rsid w:val="004D7E38"/>
    <w:rsid w:val="004E683B"/>
    <w:rsid w:val="00501566"/>
    <w:rsid w:val="00505F6A"/>
    <w:rsid w:val="00535A20"/>
    <w:rsid w:val="005379AE"/>
    <w:rsid w:val="00563B83"/>
    <w:rsid w:val="00590F07"/>
    <w:rsid w:val="005919FE"/>
    <w:rsid w:val="005A6569"/>
    <w:rsid w:val="005A6B84"/>
    <w:rsid w:val="005D4EEE"/>
    <w:rsid w:val="00617A53"/>
    <w:rsid w:val="00647BA0"/>
    <w:rsid w:val="00656CCF"/>
    <w:rsid w:val="00696C67"/>
    <w:rsid w:val="006A75D2"/>
    <w:rsid w:val="00713983"/>
    <w:rsid w:val="00723968"/>
    <w:rsid w:val="007639BA"/>
    <w:rsid w:val="007711F1"/>
    <w:rsid w:val="00776204"/>
    <w:rsid w:val="00780511"/>
    <w:rsid w:val="00783D86"/>
    <w:rsid w:val="0079041D"/>
    <w:rsid w:val="007B4CC1"/>
    <w:rsid w:val="007D30F6"/>
    <w:rsid w:val="007D7950"/>
    <w:rsid w:val="007F03C6"/>
    <w:rsid w:val="007F28C4"/>
    <w:rsid w:val="00844739"/>
    <w:rsid w:val="0084530B"/>
    <w:rsid w:val="00854C22"/>
    <w:rsid w:val="00856AED"/>
    <w:rsid w:val="00877C12"/>
    <w:rsid w:val="00880551"/>
    <w:rsid w:val="008B3771"/>
    <w:rsid w:val="008C2E6F"/>
    <w:rsid w:val="008D3020"/>
    <w:rsid w:val="008D3733"/>
    <w:rsid w:val="009001FD"/>
    <w:rsid w:val="00915B0D"/>
    <w:rsid w:val="00926186"/>
    <w:rsid w:val="0097379E"/>
    <w:rsid w:val="00976134"/>
    <w:rsid w:val="009A7083"/>
    <w:rsid w:val="009D2528"/>
    <w:rsid w:val="00A25DBE"/>
    <w:rsid w:val="00A33035"/>
    <w:rsid w:val="00A43BB0"/>
    <w:rsid w:val="00A65968"/>
    <w:rsid w:val="00A66FD9"/>
    <w:rsid w:val="00A907F8"/>
    <w:rsid w:val="00A941FE"/>
    <w:rsid w:val="00A96EB3"/>
    <w:rsid w:val="00AC0648"/>
    <w:rsid w:val="00AD6090"/>
    <w:rsid w:val="00B17C9F"/>
    <w:rsid w:val="00B34294"/>
    <w:rsid w:val="00B7523F"/>
    <w:rsid w:val="00B83B8A"/>
    <w:rsid w:val="00B92042"/>
    <w:rsid w:val="00BA6D04"/>
    <w:rsid w:val="00C01608"/>
    <w:rsid w:val="00C05EEF"/>
    <w:rsid w:val="00C2136A"/>
    <w:rsid w:val="00C239CE"/>
    <w:rsid w:val="00C46621"/>
    <w:rsid w:val="00C71226"/>
    <w:rsid w:val="00C93124"/>
    <w:rsid w:val="00CA63EA"/>
    <w:rsid w:val="00CC2DE0"/>
    <w:rsid w:val="00CC3915"/>
    <w:rsid w:val="00CF1E30"/>
    <w:rsid w:val="00D0658F"/>
    <w:rsid w:val="00D20690"/>
    <w:rsid w:val="00D26EED"/>
    <w:rsid w:val="00D36A11"/>
    <w:rsid w:val="00D45B53"/>
    <w:rsid w:val="00D618FD"/>
    <w:rsid w:val="00D63DC8"/>
    <w:rsid w:val="00D7681D"/>
    <w:rsid w:val="00D86B94"/>
    <w:rsid w:val="00DB7973"/>
    <w:rsid w:val="00E0213C"/>
    <w:rsid w:val="00E03FC6"/>
    <w:rsid w:val="00E17441"/>
    <w:rsid w:val="00E40391"/>
    <w:rsid w:val="00E77E24"/>
    <w:rsid w:val="00E82899"/>
    <w:rsid w:val="00E8769F"/>
    <w:rsid w:val="00EB3FB7"/>
    <w:rsid w:val="00ED2A6D"/>
    <w:rsid w:val="00EE277D"/>
    <w:rsid w:val="00EE3DDB"/>
    <w:rsid w:val="00EE76EE"/>
    <w:rsid w:val="00F05105"/>
    <w:rsid w:val="00F33BD2"/>
    <w:rsid w:val="00F63F72"/>
    <w:rsid w:val="00F65AD1"/>
    <w:rsid w:val="00F7206D"/>
    <w:rsid w:val="00F7639C"/>
    <w:rsid w:val="00FA4BB9"/>
    <w:rsid w:val="00FB0BB2"/>
    <w:rsid w:val="00FB5FBA"/>
    <w:rsid w:val="00FC46D0"/>
    <w:rsid w:val="00FF054E"/>
    <w:rsid w:val="00F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05F81-21D5-46BC-8D23-B45E957B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5A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A2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9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Urist</cp:lastModifiedBy>
  <cp:revision>10</cp:revision>
  <cp:lastPrinted>2020-01-31T07:47:00Z</cp:lastPrinted>
  <dcterms:created xsi:type="dcterms:W3CDTF">2020-05-12T12:42:00Z</dcterms:created>
  <dcterms:modified xsi:type="dcterms:W3CDTF">2020-05-28T14:13:00Z</dcterms:modified>
</cp:coreProperties>
</file>